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A8" w:rsidRDefault="003273A8" w:rsidP="00327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73A8" w:rsidRDefault="003273A8" w:rsidP="00327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Дополнение к сообщению о проведении общего собрания участников </w:t>
      </w:r>
    </w:p>
    <w:p w:rsidR="003273A8" w:rsidRDefault="003273A8" w:rsidP="00327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долевой собственности на земельные участки сельскохозяйственного назначения</w:t>
      </w:r>
    </w:p>
    <w:p w:rsidR="003273A8" w:rsidRDefault="003273A8" w:rsidP="00327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73A8" w:rsidRDefault="003273A8" w:rsidP="00327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Черноотрожский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в  соответствии со ст.14.1 Федеральн</w:t>
      </w:r>
      <w:r w:rsidR="00D31F3E">
        <w:rPr>
          <w:rFonts w:ascii="Times New Roman" w:eastAsia="Times New Roman" w:hAnsi="Times New Roman" w:cs="Times New Roman"/>
          <w:sz w:val="28"/>
          <w:szCs w:val="28"/>
        </w:rPr>
        <w:t>ого закона от 24 июля 2002 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101-ФЗ  «Об обороте земель сельскохозяйственного назначения»  уведомляет участников долевой собственности на земельный участок из земель сельскохозяйственного назначения с кадастровым номером: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56:26:0000000:20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местоположение  установлено относительно ориентира, расположенного за пределами участка. Ориентир школа. Участок находится примерно в 10 км от ориентира по направлению на юг. Почтовый адрес ориентира: обл.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Оренбургская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р-н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с. Черный Отрог, ул. Больничная, дом 2,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 дополнении к извещению (№88), опубликованному в газете «Пульс дня» №10(12110) от 09.02.2018 года. Дополнения вносятся по инициативе ООО «СП «Колос».</w:t>
      </w:r>
    </w:p>
    <w:p w:rsidR="003273A8" w:rsidRPr="003273A8" w:rsidRDefault="003273A8" w:rsidP="00327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Повестку дня дополнить вопросами:</w:t>
      </w:r>
    </w:p>
    <w:p w:rsidR="003273A8" w:rsidRDefault="003273A8" w:rsidP="003273A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расторжении договора аренды земельного участка с ООО «МК Меркурий»</w:t>
      </w:r>
    </w:p>
    <w:p w:rsidR="003273A8" w:rsidRDefault="003273A8" w:rsidP="003273A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заключении договора аренды с ООО «СП «Колос»</w:t>
      </w:r>
    </w:p>
    <w:p w:rsidR="003273A8" w:rsidRDefault="003273A8" w:rsidP="003273A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условиях договора аренды с ООО «СП «Колос»</w:t>
      </w:r>
    </w:p>
    <w:p w:rsidR="003273A8" w:rsidRDefault="003273A8" w:rsidP="003273A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избрании лица, уполномоченного действовать без доверенности от имени собственников земельного участка при подписании договора аренды на условиях, согласованных общим собранием и при государственной регистрации договора аренды в органах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</w:p>
    <w:p w:rsidR="006E5973" w:rsidRDefault="006E5973"/>
    <w:sectPr w:rsidR="006E5973" w:rsidSect="00863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033F6"/>
    <w:multiLevelType w:val="hybridMultilevel"/>
    <w:tmpl w:val="BA5E2058"/>
    <w:lvl w:ilvl="0" w:tplc="E19E1316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3A8"/>
    <w:rsid w:val="003273A8"/>
    <w:rsid w:val="006E5973"/>
    <w:rsid w:val="00863F16"/>
    <w:rsid w:val="00D3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3A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2018-02-14T09:52:00Z</cp:lastPrinted>
  <dcterms:created xsi:type="dcterms:W3CDTF">2018-02-14T09:47:00Z</dcterms:created>
  <dcterms:modified xsi:type="dcterms:W3CDTF">2018-02-14T10:03:00Z</dcterms:modified>
</cp:coreProperties>
</file>