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A35DEE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spellStart"/>
      <w:r w:rsidR="00A35DEE">
        <w:rPr>
          <w:rFonts w:ascii="Times New Roman" w:hAnsi="Times New Roman" w:cs="Times New Roman"/>
          <w:bCs/>
          <w:sz w:val="28"/>
          <w:szCs w:val="28"/>
        </w:rPr>
        <w:t>Аблязово</w:t>
      </w:r>
      <w:proofErr w:type="spell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4 апреля 2017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о 34 человека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5C7C7A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5C7C7A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5C7C7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Габтылхак</w:t>
            </w:r>
            <w:proofErr w:type="spellEnd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Хуснулхакович</w:t>
            </w:r>
            <w:proofErr w:type="spellEnd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Чёрноотрожского сельсовета, староста села </w:t>
            </w: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Михайлова Галина Алексеевна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председатель ПО «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Саракташское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Меркулов Константин Юрьевич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депутат районного совета депутатов, генеральный директор ООО «Яр-Мак-строй»;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Михайлов Валентин Владимирович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 xml:space="preserve">старший мастер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Саракташской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комплексной эксплуатационной службы (КЭС)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Каюпов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Нурис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начальник Саракташского участка ОАО «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Оренбургэнергосбыт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 xml:space="preserve">Шаяхметов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Фархат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Ахатович</w:t>
            </w: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отделением  ООО «СП Колос»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Сайтбурханов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Расул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Хамидулович</w:t>
            </w:r>
            <w:proofErr w:type="spellEnd"/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ветсанитар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Черноотрожского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ветучастка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Сайфулин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Гибайдуллович</w:t>
            </w:r>
            <w:proofErr w:type="spellEnd"/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майор полиции, 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начальник  пункта полиции с. Чёрный Отрог;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атаман Черноотрожского станичного казачьего общества;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Ахмерова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Хабибулловна</w:t>
            </w:r>
            <w:proofErr w:type="spellEnd"/>
          </w:p>
        </w:tc>
        <w:tc>
          <w:tcPr>
            <w:tcW w:w="5352" w:type="dxa"/>
          </w:tcPr>
          <w:p w:rsidR="005C7C7A" w:rsidRPr="005C7C7A" w:rsidRDefault="005C7C7A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директор сельского дома культуры;</w:t>
            </w:r>
          </w:p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C7A" w:rsidTr="005C7C7A">
        <w:tc>
          <w:tcPr>
            <w:tcW w:w="4219" w:type="dxa"/>
          </w:tcPr>
          <w:p w:rsidR="005C7C7A" w:rsidRPr="00221E4D" w:rsidRDefault="005C7C7A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 xml:space="preserve">Анисимов Алексей Алексеевич - </w:t>
            </w:r>
          </w:p>
        </w:tc>
        <w:tc>
          <w:tcPr>
            <w:tcW w:w="5352" w:type="dxa"/>
          </w:tcPr>
          <w:p w:rsidR="005C7C7A" w:rsidRPr="005C7C7A" w:rsidRDefault="005C7C7A" w:rsidP="00A35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  <w:r w:rsidR="00A35DEE">
              <w:rPr>
                <w:rFonts w:ascii="Times New Roman" w:hAnsi="Times New Roman"/>
                <w:sz w:val="28"/>
                <w:szCs w:val="28"/>
              </w:rPr>
              <w:t xml:space="preserve"> Черноотрожского сельсовета</w:t>
            </w:r>
            <w:r w:rsidRPr="005C7C7A">
              <w:rPr>
                <w:rFonts w:ascii="Times New Roman" w:hAnsi="Times New Roman"/>
                <w:sz w:val="28"/>
                <w:szCs w:val="28"/>
              </w:rPr>
              <w:t>,  начальник отделения по организации тушения пожаров   с. Черный Отрог.</w:t>
            </w:r>
          </w:p>
        </w:tc>
      </w:tr>
    </w:tbl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24FA9" w:rsidRPr="002C6C92" w:rsidRDefault="00F24FA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C92" w:rsidRPr="002C6C92" w:rsidRDefault="002C6C92" w:rsidP="002C6C9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2016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22429E" w:rsidRDefault="002C6C92" w:rsidP="002242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2. </w:t>
      </w:r>
      <w:r w:rsidR="0022429E">
        <w:rPr>
          <w:rFonts w:ascii="Times New Roman" w:hAnsi="Times New Roman" w:cs="Times New Roman"/>
          <w:sz w:val="28"/>
          <w:szCs w:val="28"/>
        </w:rPr>
        <w:t xml:space="preserve">О профилактике терроризма и экстремизма на территории с. Черный Отрог. </w:t>
      </w:r>
    </w:p>
    <w:p w:rsidR="008C5D14" w:rsidRDefault="0022429E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6C92" w:rsidRPr="002C6C92">
        <w:rPr>
          <w:rFonts w:ascii="Times New Roman" w:hAnsi="Times New Roman" w:cs="Times New Roman"/>
          <w:sz w:val="28"/>
          <w:szCs w:val="28"/>
        </w:rPr>
        <w:t>Разное.</w:t>
      </w:r>
    </w:p>
    <w:p w:rsidR="0029597E" w:rsidRPr="002C6C92" w:rsidRDefault="0029597E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8C5D14" w:rsidRDefault="0029597E" w:rsidP="00A35DE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5DEE">
        <w:rPr>
          <w:rFonts w:ascii="Times New Roman" w:hAnsi="Times New Roman" w:cs="Times New Roman"/>
          <w:sz w:val="28"/>
          <w:szCs w:val="28"/>
        </w:rPr>
        <w:t>уфара</w:t>
      </w:r>
      <w:proofErr w:type="spellEnd"/>
      <w:r w:rsidR="00A3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EE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14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A35DEE"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="00A35DEE" w:rsidRPr="002C6C92">
        <w:rPr>
          <w:rFonts w:ascii="Times New Roman" w:hAnsi="Times New Roman" w:cs="Times New Roman"/>
          <w:sz w:val="28"/>
          <w:szCs w:val="28"/>
        </w:rPr>
        <w:t xml:space="preserve">о работе администрации сельсовета за 2016 </w:t>
      </w:r>
      <w:r w:rsidR="00A35DEE"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 w:rsidR="00112898">
        <w:rPr>
          <w:rFonts w:ascii="Times New Roman" w:hAnsi="Times New Roman" w:cs="Times New Roman"/>
          <w:sz w:val="28"/>
          <w:szCs w:val="28"/>
        </w:rPr>
        <w:t xml:space="preserve">и перспективами на 2017 год </w:t>
      </w:r>
      <w:r w:rsidR="00A35DEE" w:rsidRPr="00A35DEE">
        <w:rPr>
          <w:rFonts w:ascii="Times New Roman" w:hAnsi="Times New Roman" w:cs="Times New Roman"/>
          <w:sz w:val="28"/>
          <w:szCs w:val="28"/>
        </w:rPr>
        <w:t>(</w:t>
      </w:r>
      <w:r w:rsidR="008C5D14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A35DEE">
        <w:rPr>
          <w:rFonts w:ascii="Times New Roman" w:hAnsi="Times New Roman" w:cs="Times New Roman"/>
          <w:sz w:val="28"/>
          <w:szCs w:val="28"/>
        </w:rPr>
        <w:t>)</w:t>
      </w:r>
    </w:p>
    <w:p w:rsidR="00F24FA9" w:rsidRDefault="00F24FA9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62475" cy="2752725"/>
            <wp:effectExtent l="19050" t="0" r="0" b="0"/>
            <wp:docPr id="9" name="Рисунок 9" descr="C:\Users\User\AppData\Local\Microsoft\Windows\Temporary Internet Files\Content.Word\IMG_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5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30" cy="275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2602" cy="3181350"/>
            <wp:effectExtent l="19050" t="0" r="0" b="0"/>
            <wp:docPr id="12" name="Рисунок 12" descr="C:\Users\User\AppData\Local\Microsoft\Windows\Temporary Internet Files\Content.Word\IMG_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_55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EE" w:rsidRDefault="00A35DEE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признать работу администрации </w:t>
      </w:r>
      <w:r w:rsidR="0037463C">
        <w:rPr>
          <w:rFonts w:ascii="Times New Roman" w:hAnsi="Times New Roman" w:cs="Times New Roman"/>
          <w:sz w:val="28"/>
          <w:szCs w:val="28"/>
        </w:rPr>
        <w:t>Чёрноотрожского сельсовета за 2016 год удовлетворительной.</w:t>
      </w:r>
    </w:p>
    <w:p w:rsidR="00F24FA9" w:rsidRDefault="00F24FA9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29597E" w:rsidRDefault="00112898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Г.А.Михайлова –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рассказала о работе </w:t>
      </w:r>
      <w:r w:rsidR="0029597E"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Саракташское</w:t>
      </w:r>
      <w:proofErr w:type="spellEnd"/>
      <w:proofErr w:type="gramStart"/>
      <w:r w:rsidR="002959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29597E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9597E">
        <w:rPr>
          <w:rFonts w:ascii="Times New Roman" w:hAnsi="Times New Roman" w:cs="Times New Roman"/>
          <w:sz w:val="28"/>
          <w:szCs w:val="28"/>
        </w:rPr>
        <w:t xml:space="preserve"> Черноотрожского сельсовета </w:t>
      </w:r>
      <w:r>
        <w:rPr>
          <w:rFonts w:ascii="Times New Roman" w:hAnsi="Times New Roman" w:cs="Times New Roman"/>
          <w:sz w:val="28"/>
          <w:szCs w:val="28"/>
        </w:rPr>
        <w:t>(обслуживается</w:t>
      </w:r>
      <w:r w:rsidR="0029597E">
        <w:rPr>
          <w:rFonts w:ascii="Times New Roman" w:hAnsi="Times New Roman" w:cs="Times New Roman"/>
          <w:sz w:val="28"/>
          <w:szCs w:val="28"/>
        </w:rPr>
        <w:t xml:space="preserve"> только посёлок Советский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597E">
        <w:rPr>
          <w:rFonts w:ascii="Times New Roman" w:hAnsi="Times New Roman" w:cs="Times New Roman"/>
          <w:sz w:val="28"/>
          <w:szCs w:val="28"/>
        </w:rPr>
        <w:t xml:space="preserve">. Магазин 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29597E">
        <w:rPr>
          <w:rFonts w:ascii="Times New Roman" w:hAnsi="Times New Roman" w:cs="Times New Roman"/>
          <w:sz w:val="28"/>
          <w:szCs w:val="28"/>
        </w:rPr>
        <w:t xml:space="preserve"> находится в частной собственности, часто </w:t>
      </w:r>
      <w:proofErr w:type="gramStart"/>
      <w:r w:rsidR="0029597E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29597E">
        <w:rPr>
          <w:rFonts w:ascii="Times New Roman" w:hAnsi="Times New Roman" w:cs="Times New Roman"/>
          <w:sz w:val="28"/>
          <w:szCs w:val="28"/>
        </w:rPr>
        <w:t xml:space="preserve"> закрыт, </w:t>
      </w:r>
      <w:r w:rsidR="00F208F6">
        <w:rPr>
          <w:rFonts w:ascii="Times New Roman" w:hAnsi="Times New Roman" w:cs="Times New Roman"/>
          <w:sz w:val="28"/>
          <w:szCs w:val="28"/>
        </w:rPr>
        <w:t>имеется небольшой</w:t>
      </w:r>
      <w:r w:rsidR="0029597E">
        <w:rPr>
          <w:rFonts w:ascii="Times New Roman" w:hAnsi="Times New Roman" w:cs="Times New Roman"/>
          <w:sz w:val="28"/>
          <w:szCs w:val="28"/>
        </w:rPr>
        <w:t xml:space="preserve"> ассортимент. Строить новый магазин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D2BEA">
        <w:rPr>
          <w:rFonts w:ascii="Times New Roman" w:hAnsi="Times New Roman" w:cs="Times New Roman"/>
          <w:sz w:val="28"/>
          <w:szCs w:val="28"/>
        </w:rPr>
        <w:t>не сможет</w:t>
      </w:r>
      <w:r w:rsidR="0029597E">
        <w:rPr>
          <w:rFonts w:ascii="Times New Roman" w:hAnsi="Times New Roman" w:cs="Times New Roman"/>
          <w:sz w:val="28"/>
          <w:szCs w:val="28"/>
        </w:rPr>
        <w:t xml:space="preserve">, но возможно организовать выездную торговлю (автолавку) или </w:t>
      </w:r>
      <w:r w:rsidR="00F208F6">
        <w:rPr>
          <w:rFonts w:ascii="Times New Roman" w:hAnsi="Times New Roman" w:cs="Times New Roman"/>
          <w:sz w:val="28"/>
          <w:szCs w:val="28"/>
        </w:rPr>
        <w:t>по согласованию с собственником магазина</w:t>
      </w:r>
      <w:r w:rsidR="008D2BEA">
        <w:rPr>
          <w:rFonts w:ascii="Times New Roman" w:hAnsi="Times New Roman" w:cs="Times New Roman"/>
          <w:sz w:val="28"/>
          <w:szCs w:val="28"/>
        </w:rPr>
        <w:t>,</w:t>
      </w:r>
      <w:r w:rsidR="00F20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BE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D2BEA">
        <w:rPr>
          <w:rFonts w:ascii="Times New Roman" w:hAnsi="Times New Roman" w:cs="Times New Roman"/>
          <w:sz w:val="28"/>
          <w:szCs w:val="28"/>
        </w:rPr>
        <w:t xml:space="preserve"> </w:t>
      </w:r>
      <w:r w:rsidR="00F208F6">
        <w:rPr>
          <w:rFonts w:ascii="Times New Roman" w:hAnsi="Times New Roman" w:cs="Times New Roman"/>
          <w:sz w:val="28"/>
          <w:szCs w:val="28"/>
        </w:rPr>
        <w:t>пополнять ассортимент на условиях рассрочки платежа.</w:t>
      </w:r>
    </w:p>
    <w:p w:rsidR="00F24FA9" w:rsidRDefault="00112898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72125" cy="3590925"/>
            <wp:effectExtent l="19050" t="0" r="9525" b="0"/>
            <wp:docPr id="2" name="Рисунок 1" descr="C:\Users\User\AppData\Local\Microsoft\Windows\Temporary Internet Files\Content.Word\IMG_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5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41" cy="359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54ED" w:rsidRDefault="00F24FA9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В.В. Михайлов – </w:t>
      </w:r>
      <w:r w:rsidR="008D2BEA">
        <w:rPr>
          <w:rFonts w:ascii="Times New Roman" w:hAnsi="Times New Roman" w:cs="Times New Roman"/>
          <w:sz w:val="28"/>
          <w:szCs w:val="28"/>
        </w:rPr>
        <w:t xml:space="preserve">рассказал населению о работе </w:t>
      </w:r>
      <w:proofErr w:type="spellStart"/>
      <w:r w:rsidR="008D2BEA" w:rsidRPr="00221E4D">
        <w:rPr>
          <w:rFonts w:ascii="Times New Roman" w:hAnsi="Times New Roman"/>
          <w:sz w:val="28"/>
          <w:szCs w:val="28"/>
        </w:rPr>
        <w:t>Саракташской</w:t>
      </w:r>
      <w:proofErr w:type="spellEnd"/>
      <w:r w:rsidR="008D2BEA" w:rsidRPr="00221E4D">
        <w:rPr>
          <w:rFonts w:ascii="Times New Roman" w:hAnsi="Times New Roman"/>
          <w:sz w:val="28"/>
          <w:szCs w:val="28"/>
        </w:rPr>
        <w:t xml:space="preserve"> комплексной эксплуатационной службы</w:t>
      </w:r>
      <w:r w:rsidR="008D2BEA">
        <w:rPr>
          <w:rFonts w:ascii="Times New Roman" w:hAnsi="Times New Roman"/>
          <w:sz w:val="28"/>
          <w:szCs w:val="28"/>
        </w:rPr>
        <w:t xml:space="preserve">, регулярности </w:t>
      </w:r>
      <w:r w:rsidR="008D2BEA">
        <w:rPr>
          <w:rFonts w:ascii="Times New Roman" w:hAnsi="Times New Roman" w:cs="Times New Roman"/>
          <w:sz w:val="28"/>
          <w:szCs w:val="28"/>
        </w:rPr>
        <w:t xml:space="preserve"> технического обслуживания газового оборудования, необходимости установки газовых счётчиков. </w:t>
      </w:r>
    </w:p>
    <w:p w:rsidR="008D2BEA" w:rsidRDefault="008D2BEA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FA9" w:rsidRDefault="00F24FA9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D2BEA">
        <w:rPr>
          <w:rFonts w:ascii="Times New Roman" w:hAnsi="Times New Roman" w:cs="Times New Roman"/>
          <w:sz w:val="28"/>
          <w:szCs w:val="28"/>
        </w:rPr>
        <w:t>рассказал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E4D">
        <w:rPr>
          <w:rFonts w:ascii="Times New Roman" w:hAnsi="Times New Roman"/>
          <w:sz w:val="28"/>
          <w:szCs w:val="28"/>
        </w:rPr>
        <w:t>Саракташского участка ОАО «</w:t>
      </w:r>
      <w:proofErr w:type="spellStart"/>
      <w:r w:rsidRPr="00221E4D">
        <w:rPr>
          <w:rFonts w:ascii="Times New Roman" w:hAnsi="Times New Roman"/>
          <w:sz w:val="28"/>
          <w:szCs w:val="28"/>
        </w:rPr>
        <w:t>Оренбургэнергосбыт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D2BEA">
        <w:rPr>
          <w:rFonts w:ascii="Times New Roman" w:hAnsi="Times New Roman"/>
          <w:sz w:val="28"/>
          <w:szCs w:val="28"/>
        </w:rPr>
        <w:t xml:space="preserve">, в зоне обслуживания которого находится </w:t>
      </w:r>
      <w:r>
        <w:rPr>
          <w:rFonts w:ascii="Times New Roman" w:hAnsi="Times New Roman"/>
          <w:sz w:val="28"/>
          <w:szCs w:val="28"/>
        </w:rPr>
        <w:t xml:space="preserve"> 18 тысяч абонентов</w:t>
      </w:r>
      <w:r w:rsidR="001854ED">
        <w:rPr>
          <w:rFonts w:ascii="Times New Roman" w:hAnsi="Times New Roman"/>
          <w:sz w:val="28"/>
          <w:szCs w:val="28"/>
        </w:rPr>
        <w:t xml:space="preserve">. </w:t>
      </w:r>
      <w:r w:rsidR="008D2BEA">
        <w:rPr>
          <w:rFonts w:ascii="Times New Roman" w:hAnsi="Times New Roman"/>
          <w:sz w:val="28"/>
          <w:szCs w:val="28"/>
        </w:rPr>
        <w:t>Объяснил жителям о возникших временных неточностях в   квитанциях, т.к. п</w:t>
      </w:r>
      <w:r w:rsidR="001854ED">
        <w:rPr>
          <w:rFonts w:ascii="Times New Roman" w:hAnsi="Times New Roman"/>
          <w:sz w:val="28"/>
          <w:szCs w:val="28"/>
        </w:rPr>
        <w:t>роисходит объединение счетов</w:t>
      </w:r>
      <w:r w:rsidR="003F277F">
        <w:rPr>
          <w:rFonts w:ascii="Times New Roman" w:hAnsi="Times New Roman"/>
          <w:sz w:val="28"/>
          <w:szCs w:val="28"/>
        </w:rPr>
        <w:t xml:space="preserve">. </w:t>
      </w:r>
      <w:r w:rsidR="001854ED">
        <w:rPr>
          <w:rFonts w:ascii="Times New Roman" w:hAnsi="Times New Roman"/>
          <w:sz w:val="28"/>
          <w:szCs w:val="28"/>
        </w:rPr>
        <w:t xml:space="preserve">Учитывая сложную финансово-экономическую ситуацию в стране, </w:t>
      </w:r>
      <w:r w:rsidR="003F277F" w:rsidRPr="00221E4D">
        <w:rPr>
          <w:rFonts w:ascii="Times New Roman" w:hAnsi="Times New Roman"/>
          <w:sz w:val="28"/>
          <w:szCs w:val="28"/>
        </w:rPr>
        <w:t>ОАО «</w:t>
      </w:r>
      <w:proofErr w:type="spellStart"/>
      <w:r w:rsidR="003F277F" w:rsidRPr="00221E4D">
        <w:rPr>
          <w:rFonts w:ascii="Times New Roman" w:hAnsi="Times New Roman"/>
          <w:sz w:val="28"/>
          <w:szCs w:val="28"/>
        </w:rPr>
        <w:t>Оренбургэнергосбыт</w:t>
      </w:r>
      <w:proofErr w:type="spellEnd"/>
      <w:r w:rsidR="003F277F">
        <w:rPr>
          <w:rFonts w:ascii="Times New Roman" w:hAnsi="Times New Roman"/>
          <w:sz w:val="28"/>
          <w:szCs w:val="28"/>
        </w:rPr>
        <w:t>» заключает</w:t>
      </w:r>
      <w:r w:rsidR="001854ED">
        <w:rPr>
          <w:rFonts w:ascii="Times New Roman" w:hAnsi="Times New Roman"/>
          <w:sz w:val="28"/>
          <w:szCs w:val="28"/>
        </w:rPr>
        <w:t xml:space="preserve"> с абонентами договора рассрочки платежей. </w:t>
      </w:r>
      <w:r w:rsidR="003F277F">
        <w:rPr>
          <w:rFonts w:ascii="Times New Roman" w:hAnsi="Times New Roman"/>
          <w:sz w:val="28"/>
          <w:szCs w:val="28"/>
        </w:rPr>
        <w:t xml:space="preserve">Также уточнил о том, что показания счетчиков </w:t>
      </w:r>
      <w:r w:rsidR="001854ED">
        <w:rPr>
          <w:rFonts w:ascii="Times New Roman" w:hAnsi="Times New Roman"/>
          <w:sz w:val="28"/>
          <w:szCs w:val="28"/>
        </w:rPr>
        <w:t xml:space="preserve">теперь </w:t>
      </w:r>
      <w:r w:rsidR="003F277F">
        <w:rPr>
          <w:rFonts w:ascii="Times New Roman" w:hAnsi="Times New Roman"/>
          <w:sz w:val="28"/>
          <w:szCs w:val="28"/>
        </w:rPr>
        <w:t xml:space="preserve">абоненты </w:t>
      </w:r>
      <w:r w:rsidR="001854ED">
        <w:rPr>
          <w:rFonts w:ascii="Times New Roman" w:hAnsi="Times New Roman"/>
          <w:sz w:val="28"/>
          <w:szCs w:val="28"/>
        </w:rPr>
        <w:t xml:space="preserve"> сам</w:t>
      </w:r>
      <w:r w:rsidR="00752F9E">
        <w:rPr>
          <w:rFonts w:ascii="Times New Roman" w:hAnsi="Times New Roman"/>
          <w:sz w:val="28"/>
          <w:szCs w:val="28"/>
        </w:rPr>
        <w:t>остоятельно</w:t>
      </w:r>
      <w:r w:rsidR="001854ED">
        <w:rPr>
          <w:rFonts w:ascii="Times New Roman" w:hAnsi="Times New Roman"/>
          <w:sz w:val="28"/>
          <w:szCs w:val="28"/>
        </w:rPr>
        <w:t xml:space="preserve"> вписыва</w:t>
      </w:r>
      <w:r w:rsidR="003F277F">
        <w:rPr>
          <w:rFonts w:ascii="Times New Roman" w:hAnsi="Times New Roman"/>
          <w:sz w:val="28"/>
          <w:szCs w:val="28"/>
        </w:rPr>
        <w:t>ют</w:t>
      </w:r>
      <w:r w:rsidR="001854ED">
        <w:rPr>
          <w:rFonts w:ascii="Times New Roman" w:hAnsi="Times New Roman"/>
          <w:sz w:val="28"/>
          <w:szCs w:val="28"/>
        </w:rPr>
        <w:t xml:space="preserve"> в квитанции, а </w:t>
      </w:r>
      <w:r w:rsidR="003F277F">
        <w:rPr>
          <w:rFonts w:ascii="Times New Roman" w:hAnsi="Times New Roman"/>
          <w:sz w:val="28"/>
          <w:szCs w:val="28"/>
        </w:rPr>
        <w:t>служба</w:t>
      </w:r>
      <w:r w:rsidR="001854ED">
        <w:rPr>
          <w:rFonts w:ascii="Times New Roman" w:hAnsi="Times New Roman"/>
          <w:sz w:val="28"/>
          <w:szCs w:val="28"/>
        </w:rPr>
        <w:t xml:space="preserve"> 2 раза в год имее</w:t>
      </w:r>
      <w:r w:rsidR="003F277F">
        <w:rPr>
          <w:rFonts w:ascii="Times New Roman" w:hAnsi="Times New Roman"/>
          <w:sz w:val="28"/>
          <w:szCs w:val="28"/>
        </w:rPr>
        <w:t>т</w:t>
      </w:r>
      <w:r w:rsidR="00752F9E">
        <w:rPr>
          <w:rFonts w:ascii="Times New Roman" w:hAnsi="Times New Roman"/>
          <w:sz w:val="28"/>
          <w:szCs w:val="28"/>
        </w:rPr>
        <w:t xml:space="preserve"> право сверять показания и предложил </w:t>
      </w:r>
      <w:r w:rsidR="001854ED">
        <w:rPr>
          <w:rFonts w:ascii="Times New Roman" w:hAnsi="Times New Roman"/>
          <w:sz w:val="28"/>
          <w:szCs w:val="28"/>
        </w:rPr>
        <w:t>работать индивидуально с каждым абонентом.</w:t>
      </w:r>
    </w:p>
    <w:p w:rsidR="001854ED" w:rsidRDefault="001854ED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54ED" w:rsidRDefault="001854ED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Ф.А. Шаяхметов – </w:t>
      </w:r>
      <w:r w:rsidR="00752F9E">
        <w:rPr>
          <w:rFonts w:ascii="Times New Roman" w:hAnsi="Times New Roman"/>
          <w:sz w:val="28"/>
          <w:szCs w:val="28"/>
        </w:rPr>
        <w:t xml:space="preserve">рассказал о подготовке ООО «СП Колос»  к посевной, что закуплены семена, оплачено топливо, техника отремонтирована. </w:t>
      </w:r>
      <w:r>
        <w:rPr>
          <w:rFonts w:ascii="Times New Roman" w:hAnsi="Times New Roman"/>
          <w:sz w:val="28"/>
          <w:szCs w:val="28"/>
        </w:rPr>
        <w:t xml:space="preserve">Три трактора </w:t>
      </w:r>
      <w:r w:rsidR="00752F9E">
        <w:rPr>
          <w:rFonts w:ascii="Times New Roman" w:hAnsi="Times New Roman"/>
          <w:sz w:val="28"/>
          <w:szCs w:val="28"/>
        </w:rPr>
        <w:t xml:space="preserve">в зимний период </w:t>
      </w:r>
      <w:r>
        <w:rPr>
          <w:rFonts w:ascii="Times New Roman" w:hAnsi="Times New Roman"/>
          <w:sz w:val="28"/>
          <w:szCs w:val="28"/>
        </w:rPr>
        <w:t xml:space="preserve">работали на расчистке улиц </w:t>
      </w:r>
      <w:r w:rsidR="00752F9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от снега.</w:t>
      </w:r>
    </w:p>
    <w:p w:rsidR="001854ED" w:rsidRDefault="001854ED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54ED" w:rsidRDefault="001854ED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Р.Х. </w:t>
      </w:r>
      <w:proofErr w:type="spellStart"/>
      <w:r>
        <w:rPr>
          <w:rFonts w:ascii="Times New Roman" w:hAnsi="Times New Roman"/>
          <w:sz w:val="28"/>
          <w:szCs w:val="28"/>
        </w:rPr>
        <w:t>Сайтбурханов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752F9E">
        <w:rPr>
          <w:rFonts w:ascii="Times New Roman" w:hAnsi="Times New Roman"/>
          <w:sz w:val="28"/>
          <w:szCs w:val="28"/>
        </w:rPr>
        <w:t xml:space="preserve">отчитался, что ветеринарная санитарная обработка </w:t>
      </w:r>
      <w:r>
        <w:rPr>
          <w:rFonts w:ascii="Times New Roman" w:hAnsi="Times New Roman"/>
          <w:sz w:val="28"/>
          <w:szCs w:val="28"/>
        </w:rPr>
        <w:t>во всех селах сельсовета прове</w:t>
      </w:r>
      <w:r w:rsidR="00752F9E">
        <w:rPr>
          <w:rFonts w:ascii="Times New Roman" w:hAnsi="Times New Roman"/>
          <w:sz w:val="28"/>
          <w:szCs w:val="28"/>
        </w:rPr>
        <w:t>дена</w:t>
      </w:r>
      <w:r>
        <w:rPr>
          <w:rFonts w:ascii="Times New Roman" w:hAnsi="Times New Roman"/>
          <w:sz w:val="28"/>
          <w:szCs w:val="28"/>
        </w:rPr>
        <w:t xml:space="preserve">. В селе </w:t>
      </w:r>
      <w:proofErr w:type="spellStart"/>
      <w:r>
        <w:rPr>
          <w:rFonts w:ascii="Times New Roman" w:hAnsi="Times New Roman"/>
          <w:sz w:val="28"/>
          <w:szCs w:val="28"/>
        </w:rPr>
        <w:t>Изяк-Никитино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обнаружена положительная реакция на бруцеллез. </w:t>
      </w:r>
      <w:proofErr w:type="spellStart"/>
      <w:r w:rsidR="00752F9E">
        <w:rPr>
          <w:rFonts w:ascii="Times New Roman" w:hAnsi="Times New Roman"/>
          <w:sz w:val="28"/>
          <w:szCs w:val="28"/>
        </w:rPr>
        <w:t>Раасказал</w:t>
      </w:r>
      <w:proofErr w:type="spellEnd"/>
      <w:r w:rsidR="00752F9E">
        <w:rPr>
          <w:rFonts w:ascii="Times New Roman" w:hAnsi="Times New Roman"/>
          <w:sz w:val="28"/>
          <w:szCs w:val="28"/>
        </w:rPr>
        <w:t xml:space="preserve"> о н</w:t>
      </w:r>
      <w:r>
        <w:rPr>
          <w:rFonts w:ascii="Times New Roman" w:hAnsi="Times New Roman"/>
          <w:sz w:val="28"/>
          <w:szCs w:val="28"/>
        </w:rPr>
        <w:t>еобходимо</w:t>
      </w:r>
      <w:r w:rsidR="00752F9E">
        <w:rPr>
          <w:rFonts w:ascii="Times New Roman" w:hAnsi="Times New Roman"/>
          <w:sz w:val="28"/>
          <w:szCs w:val="28"/>
        </w:rPr>
        <w:t xml:space="preserve">сти </w:t>
      </w:r>
      <w:proofErr w:type="spellStart"/>
      <w:r w:rsidR="00752F9E">
        <w:rPr>
          <w:rFonts w:ascii="Times New Roman" w:hAnsi="Times New Roman"/>
          <w:sz w:val="28"/>
          <w:szCs w:val="28"/>
        </w:rPr>
        <w:t>биркования</w:t>
      </w:r>
      <w:proofErr w:type="spellEnd"/>
      <w:r w:rsidR="002E0EE1">
        <w:rPr>
          <w:rFonts w:ascii="Times New Roman" w:hAnsi="Times New Roman"/>
          <w:sz w:val="28"/>
          <w:szCs w:val="28"/>
        </w:rPr>
        <w:t xml:space="preserve"> КРС; ознакомил</w:t>
      </w:r>
      <w:proofErr w:type="gramStart"/>
      <w:r w:rsidR="002E0EE1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E0EE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на каждую голову заводится ветеринарный паспорт. </w:t>
      </w:r>
    </w:p>
    <w:p w:rsidR="00E820E1" w:rsidRDefault="00E820E1" w:rsidP="00F208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20E1" w:rsidRDefault="00E820E1" w:rsidP="00E82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выразила благодарность администрации сельсовета за материальное оснащение клуба. Отметила работу детей в кружках и секциях.</w:t>
      </w:r>
    </w:p>
    <w:p w:rsidR="00E820E1" w:rsidRDefault="00E820E1" w:rsidP="00E82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597E" w:rsidRDefault="00E820E1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выразил благодарность всем гостям, руководителям служб. По итогам 2016 года в селе организованно прошли субботники, </w:t>
      </w:r>
      <w:r w:rsidR="00E70CEE">
        <w:rPr>
          <w:rFonts w:ascii="Times New Roman" w:hAnsi="Times New Roman" w:cs="Times New Roman"/>
          <w:sz w:val="28"/>
          <w:szCs w:val="28"/>
        </w:rPr>
        <w:t xml:space="preserve">активно шла подготовка к празднованию юбилея Саракташского района. По итогам  смотра-конкурса по благоустройству и озеленению территории муниципального образования Черноотрожский сельсовет село </w:t>
      </w:r>
      <w:proofErr w:type="spellStart"/>
      <w:r w:rsidR="00E70CEE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E70CEE">
        <w:rPr>
          <w:rFonts w:ascii="Times New Roman" w:hAnsi="Times New Roman" w:cs="Times New Roman"/>
          <w:sz w:val="28"/>
          <w:szCs w:val="28"/>
        </w:rPr>
        <w:t xml:space="preserve"> признано победителем в номинации «Лучший населенный пункт сельсовета» и получило сертификат на 20000 рублей. В будущем постараемся держать марку, надеемся также на помощь выходцев из села </w:t>
      </w:r>
      <w:proofErr w:type="spellStart"/>
      <w:r w:rsidR="00E70CEE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E70CEE">
        <w:rPr>
          <w:rFonts w:ascii="Times New Roman" w:hAnsi="Times New Roman" w:cs="Times New Roman"/>
          <w:sz w:val="28"/>
          <w:szCs w:val="28"/>
        </w:rPr>
        <w:t xml:space="preserve">. </w:t>
      </w:r>
      <w:r w:rsidR="00FB17F4">
        <w:rPr>
          <w:rFonts w:ascii="Times New Roman" w:hAnsi="Times New Roman" w:cs="Times New Roman"/>
          <w:sz w:val="28"/>
          <w:szCs w:val="28"/>
        </w:rPr>
        <w:t xml:space="preserve">Весной 2016 года была создана пастушья комиссия, благодаря которой сохранено все поголовье скота. </w:t>
      </w:r>
    </w:p>
    <w:p w:rsidR="00FB17F4" w:rsidRDefault="0037463C" w:rsidP="002E0E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мы озвучивали нашу проблему – подъезд к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результат есть – летом начнутся строительные работы, сметная документация уже готова и согласованно с дорожным управлением. Имеется и ряд нерешенных вопросов, среди которых работа магазина; а также замена опор линий электропередач</w:t>
      </w:r>
    </w:p>
    <w:p w:rsidR="0029597E" w:rsidRDefault="00F208F6" w:rsidP="00F208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57725" cy="3705225"/>
            <wp:effectExtent l="19050" t="0" r="9525" b="0"/>
            <wp:docPr id="3" name="Рисунок 3" descr="C:\Users\User\AppData\Local\Microsoft\Windows\Temporary Internet Files\Content.Word\IMG_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5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F4" w:rsidRDefault="00FB17F4" w:rsidP="008C5D14">
      <w:pPr>
        <w:pStyle w:val="ConsPlusNonformat"/>
        <w:rPr>
          <w:rFonts w:ascii="Times New Roman" w:hAnsi="Times New Roman" w:cs="Times New Roman"/>
        </w:rPr>
      </w:pPr>
    </w:p>
    <w:p w:rsidR="008C5D14" w:rsidRDefault="00FB17F4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7F4">
        <w:rPr>
          <w:rFonts w:ascii="Times New Roman" w:hAnsi="Times New Roman" w:cs="Times New Roman"/>
          <w:sz w:val="28"/>
          <w:szCs w:val="28"/>
        </w:rPr>
        <w:t xml:space="preserve">В заключении староста села призвал односельчан </w:t>
      </w:r>
      <w:r>
        <w:rPr>
          <w:rFonts w:ascii="Times New Roman" w:hAnsi="Times New Roman" w:cs="Times New Roman"/>
          <w:sz w:val="28"/>
          <w:szCs w:val="28"/>
        </w:rPr>
        <w:t>посещать</w:t>
      </w:r>
      <w:r w:rsidRPr="00FB17F4">
        <w:rPr>
          <w:rFonts w:ascii="Times New Roman" w:hAnsi="Times New Roman" w:cs="Times New Roman"/>
          <w:sz w:val="28"/>
          <w:szCs w:val="28"/>
        </w:rPr>
        <w:t xml:space="preserve"> собрания, озвучивать свои проблемы, и они обязательно будут </w:t>
      </w:r>
      <w:r>
        <w:rPr>
          <w:rFonts w:ascii="Times New Roman" w:hAnsi="Times New Roman" w:cs="Times New Roman"/>
          <w:sz w:val="28"/>
          <w:szCs w:val="28"/>
        </w:rPr>
        <w:t>решаться.</w:t>
      </w:r>
    </w:p>
    <w:p w:rsidR="0037463C" w:rsidRDefault="0037463C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29E" w:rsidRDefault="0022429E" w:rsidP="0022429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50E">
        <w:rPr>
          <w:rFonts w:ascii="Times New Roman" w:hAnsi="Times New Roman" w:cs="Times New Roman"/>
          <w:sz w:val="28"/>
          <w:szCs w:val="28"/>
        </w:rPr>
        <w:t>. СЛУШАЛИ: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29E" w:rsidRDefault="0022429E" w:rsidP="00224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Гибайдулловича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26FB8">
        <w:rPr>
          <w:rFonts w:ascii="Times New Roman" w:hAnsi="Times New Roman"/>
          <w:sz w:val="28"/>
          <w:szCs w:val="28"/>
        </w:rPr>
        <w:t>майор</w:t>
      </w:r>
      <w:r>
        <w:rPr>
          <w:rFonts w:ascii="Times New Roman" w:hAnsi="Times New Roman"/>
          <w:sz w:val="28"/>
          <w:szCs w:val="28"/>
        </w:rPr>
        <w:t>а</w:t>
      </w:r>
      <w:r w:rsidRPr="00926FB8">
        <w:rPr>
          <w:rFonts w:ascii="Times New Roman" w:hAnsi="Times New Roman"/>
          <w:sz w:val="28"/>
          <w:szCs w:val="28"/>
        </w:rPr>
        <w:t xml:space="preserve"> полиции, начальник</w:t>
      </w:r>
      <w:r>
        <w:rPr>
          <w:rFonts w:ascii="Times New Roman" w:hAnsi="Times New Roman"/>
          <w:sz w:val="28"/>
          <w:szCs w:val="28"/>
        </w:rPr>
        <w:t>а</w:t>
      </w:r>
      <w:r w:rsidRPr="00926FB8">
        <w:rPr>
          <w:rFonts w:ascii="Times New Roman" w:hAnsi="Times New Roman"/>
          <w:sz w:val="28"/>
          <w:szCs w:val="28"/>
        </w:rPr>
        <w:t xml:space="preserve">  пункта полиции с. Чёрный Отрог</w:t>
      </w:r>
      <w:r>
        <w:rPr>
          <w:rFonts w:ascii="Times New Roman" w:hAnsi="Times New Roman" w:cs="Times New Roman"/>
          <w:sz w:val="28"/>
          <w:szCs w:val="28"/>
        </w:rPr>
        <w:t xml:space="preserve"> о профилактике терроризма и экстремизма на территории с. Черный Отрог, который призвал население быть более бдительными к проявлениям экстремизма (есть проявление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районе) и терроризма, телефонным мошенникам, не пренебрегать правилами безопасности, трепетно относится к своему имуществу, не смотря на то,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самое спокойное и  дружелюбное. </w:t>
      </w:r>
    </w:p>
    <w:p w:rsidR="0022429E" w:rsidRDefault="0022429E" w:rsidP="00224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поставить на контроль следующие вопросы:</w:t>
      </w:r>
    </w:p>
    <w:p w:rsidR="0037463C" w:rsidRDefault="002E0EE1" w:rsidP="0037463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</w:t>
      </w:r>
      <w:r w:rsidR="0037463C">
        <w:rPr>
          <w:rFonts w:ascii="Times New Roman" w:hAnsi="Times New Roman" w:cs="Times New Roman"/>
          <w:sz w:val="28"/>
          <w:szCs w:val="28"/>
        </w:rPr>
        <w:t>ь работу магазина в селе;</w:t>
      </w:r>
    </w:p>
    <w:p w:rsidR="0037463C" w:rsidRDefault="002E0EE1" w:rsidP="0037463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РЭС Саракташского района по замене опор  линий электропередач, подходящих к селу.</w:t>
      </w:r>
      <w:r w:rsidR="003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63C" w:rsidRPr="00FB17F4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5639C"/>
    <w:rsid w:val="00112898"/>
    <w:rsid w:val="00112EF4"/>
    <w:rsid w:val="001854ED"/>
    <w:rsid w:val="002215EA"/>
    <w:rsid w:val="0022429E"/>
    <w:rsid w:val="0029597E"/>
    <w:rsid w:val="002B1D39"/>
    <w:rsid w:val="002C0170"/>
    <w:rsid w:val="002C6C92"/>
    <w:rsid w:val="002D5A53"/>
    <w:rsid w:val="002E0EE1"/>
    <w:rsid w:val="0037463C"/>
    <w:rsid w:val="003F277F"/>
    <w:rsid w:val="00427750"/>
    <w:rsid w:val="005C7C7A"/>
    <w:rsid w:val="00622BCC"/>
    <w:rsid w:val="00752F9E"/>
    <w:rsid w:val="0076128A"/>
    <w:rsid w:val="007760D5"/>
    <w:rsid w:val="00803EC5"/>
    <w:rsid w:val="008C5D14"/>
    <w:rsid w:val="008D2BEA"/>
    <w:rsid w:val="00A35DEE"/>
    <w:rsid w:val="00A96E42"/>
    <w:rsid w:val="00B151D8"/>
    <w:rsid w:val="00BE25ED"/>
    <w:rsid w:val="00D1620E"/>
    <w:rsid w:val="00D2735E"/>
    <w:rsid w:val="00DD7539"/>
    <w:rsid w:val="00E70CEE"/>
    <w:rsid w:val="00E820E1"/>
    <w:rsid w:val="00E9591E"/>
    <w:rsid w:val="00F208F6"/>
    <w:rsid w:val="00F24FA9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7985-BCF2-4F3C-8423-4F37BCA2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2017-05-02T08:55:00Z</cp:lastPrinted>
  <dcterms:created xsi:type="dcterms:W3CDTF">2017-04-05T09:02:00Z</dcterms:created>
  <dcterms:modified xsi:type="dcterms:W3CDTF">2017-05-02T08:55:00Z</dcterms:modified>
</cp:coreProperties>
</file>