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0C5" w:rsidRPr="00C260C5" w:rsidRDefault="00C260C5" w:rsidP="00C26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260C5" w:rsidRPr="00C260C5" w:rsidRDefault="00C260C5" w:rsidP="00C26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60C5" w:rsidRPr="00C260C5" w:rsidRDefault="00C260C5" w:rsidP="00C26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60C5">
        <w:rPr>
          <w:rFonts w:ascii="Times New Roman" w:eastAsia="Times New Roman" w:hAnsi="Times New Roman" w:cs="Times New Roman"/>
          <w:b/>
          <w:sz w:val="28"/>
          <w:szCs w:val="28"/>
        </w:rPr>
        <w:t xml:space="preserve">Дополнение к сообщению о проведении общего собрания участников </w:t>
      </w:r>
    </w:p>
    <w:p w:rsidR="00C260C5" w:rsidRPr="00C260C5" w:rsidRDefault="00C260C5" w:rsidP="00C26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60C5">
        <w:rPr>
          <w:rFonts w:ascii="Times New Roman" w:eastAsia="Times New Roman" w:hAnsi="Times New Roman" w:cs="Times New Roman"/>
          <w:b/>
          <w:sz w:val="28"/>
          <w:szCs w:val="28"/>
        </w:rPr>
        <w:t>долевой собственности на земельные участки сельскохозяйственного назначения</w:t>
      </w:r>
    </w:p>
    <w:p w:rsidR="00C260C5" w:rsidRPr="00C260C5" w:rsidRDefault="00C260C5" w:rsidP="00C260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60C5" w:rsidRPr="00C260C5" w:rsidRDefault="00C260C5" w:rsidP="00C260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0C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муниципального образования Черноотрожский сельсовет Саракташского района в  соответствии со ст.14.1 Федерального закона от 24 июля 2002 г. № 101-ФЗ  «Об обороте земель сельскохозяйственного назначения»  уведомляет участников долевой собственности на земельный участок из земель сельскохозяйственного назначения с кадастровым номером: </w:t>
      </w:r>
      <w:r w:rsidRPr="00C260C5">
        <w:rPr>
          <w:rFonts w:ascii="Times New Roman" w:eastAsia="Times New Roman" w:hAnsi="Times New Roman" w:cs="Times New Roman"/>
          <w:b/>
          <w:sz w:val="28"/>
          <w:szCs w:val="28"/>
        </w:rPr>
        <w:t>56:26:0000000:132</w:t>
      </w:r>
      <w:r w:rsidRPr="00C260C5">
        <w:rPr>
          <w:rFonts w:ascii="Times New Roman" w:eastAsia="Times New Roman" w:hAnsi="Times New Roman" w:cs="Times New Roman"/>
          <w:sz w:val="28"/>
          <w:szCs w:val="28"/>
        </w:rPr>
        <w:t xml:space="preserve">, местоположение  установлено относительно ориентира, расположенного за пределами участка. Ориентир школа. Участок находится примерно в 12,5 км от ориентира по направлению на север. Почтовый адрес ориентира: обл. Оренбургская, р-н Саракташский, с. Черный Отрог, ул. Больничная, дом 2, </w:t>
      </w:r>
      <w:r w:rsidRPr="00C260C5">
        <w:rPr>
          <w:rFonts w:ascii="Times New Roman" w:eastAsia="Times New Roman" w:hAnsi="Times New Roman" w:cs="Times New Roman"/>
          <w:b/>
          <w:sz w:val="28"/>
          <w:szCs w:val="28"/>
        </w:rPr>
        <w:t>о дополнении к извещению (№83), опубликованному в газете «Пульс дня» №10(12110) от 09.02.2018 года. Дополнения вносятся по инициативе Избасарова Руслана Жумабаевича.</w:t>
      </w:r>
    </w:p>
    <w:p w:rsidR="00C260C5" w:rsidRPr="00C260C5" w:rsidRDefault="00C260C5" w:rsidP="00C260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0C5">
        <w:rPr>
          <w:rFonts w:ascii="Times New Roman" w:eastAsia="Times New Roman" w:hAnsi="Times New Roman" w:cs="Times New Roman"/>
          <w:sz w:val="28"/>
          <w:szCs w:val="28"/>
        </w:rPr>
        <w:t xml:space="preserve"> Повестку дня дополнить вопросами:</w:t>
      </w:r>
    </w:p>
    <w:p w:rsidR="00C260C5" w:rsidRPr="00C260C5" w:rsidRDefault="00C260C5" w:rsidP="00C260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0C5">
        <w:rPr>
          <w:rFonts w:ascii="Times New Roman" w:eastAsia="Times New Roman" w:hAnsi="Times New Roman" w:cs="Times New Roman"/>
          <w:sz w:val="28"/>
          <w:szCs w:val="28"/>
        </w:rPr>
        <w:t>3. О пересмотре размера арендной платы;</w:t>
      </w:r>
    </w:p>
    <w:p w:rsidR="00C260C5" w:rsidRPr="00C260C5" w:rsidRDefault="00C260C5" w:rsidP="00C260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0C5">
        <w:rPr>
          <w:rFonts w:ascii="Times New Roman" w:eastAsia="Times New Roman" w:hAnsi="Times New Roman" w:cs="Times New Roman"/>
          <w:sz w:val="28"/>
          <w:szCs w:val="28"/>
        </w:rPr>
        <w:t>4. О расторжении договора аренды с ООО «Мясная Корпорация «Меркурий»;</w:t>
      </w:r>
    </w:p>
    <w:p w:rsidR="00C260C5" w:rsidRPr="00C260C5" w:rsidRDefault="00C260C5" w:rsidP="00C260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0C5">
        <w:rPr>
          <w:rFonts w:ascii="Times New Roman" w:eastAsia="Times New Roman" w:hAnsi="Times New Roman" w:cs="Times New Roman"/>
          <w:sz w:val="28"/>
          <w:szCs w:val="28"/>
        </w:rPr>
        <w:t xml:space="preserve">5. Об утверждении списка пайщиков, выразивших несогласие по вопросам аренды; </w:t>
      </w:r>
    </w:p>
    <w:p w:rsidR="00C260C5" w:rsidRPr="00C260C5" w:rsidRDefault="00C260C5" w:rsidP="00C260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0C5">
        <w:rPr>
          <w:rFonts w:ascii="Times New Roman" w:eastAsia="Times New Roman" w:hAnsi="Times New Roman" w:cs="Times New Roman"/>
          <w:sz w:val="28"/>
          <w:szCs w:val="28"/>
        </w:rPr>
        <w:t>6. Иные вопросы</w:t>
      </w:r>
    </w:p>
    <w:p w:rsidR="00C260C5" w:rsidRPr="00C260C5" w:rsidRDefault="00C260C5" w:rsidP="00C260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60C5" w:rsidRPr="00C260C5" w:rsidRDefault="00C260C5" w:rsidP="00C260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260C5">
        <w:rPr>
          <w:rFonts w:ascii="Times New Roman" w:eastAsia="Times New Roman" w:hAnsi="Times New Roman" w:cs="Times New Roman"/>
          <w:sz w:val="28"/>
          <w:szCs w:val="28"/>
        </w:rPr>
        <w:t xml:space="preserve">С документами по вопросам, вынесенным на обсуждение общего собрания, можно ознакомиться с 16.02.2018 г.  по адресу: Оренбургская обл., Саракташский р-н, с. Чёрный Отрог, ул. Дорожная, 8,кв. 2 в рабочее время с 09.00 до 17.00 </w:t>
      </w:r>
    </w:p>
    <w:p w:rsidR="00C260C5" w:rsidRPr="00C260C5" w:rsidRDefault="00C260C5" w:rsidP="00C260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60C5" w:rsidRPr="00C260C5" w:rsidRDefault="00C260C5" w:rsidP="00C26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260C5" w:rsidRPr="00C260C5" w:rsidRDefault="00C260C5" w:rsidP="00C26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260C5" w:rsidRPr="00C260C5" w:rsidRDefault="00C260C5" w:rsidP="00C260C5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b/>
          <w:bCs/>
          <w:color w:val="1E4682"/>
          <w:kern w:val="36"/>
          <w:sz w:val="45"/>
          <w:szCs w:val="45"/>
        </w:rPr>
      </w:pPr>
    </w:p>
    <w:p w:rsidR="00C260C5" w:rsidRPr="00C260C5" w:rsidRDefault="00C260C5" w:rsidP="00C260C5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b/>
          <w:bCs/>
          <w:color w:val="1E4682"/>
          <w:kern w:val="36"/>
          <w:sz w:val="45"/>
          <w:szCs w:val="45"/>
        </w:rPr>
      </w:pPr>
    </w:p>
    <w:p w:rsidR="00783057" w:rsidRDefault="00783057"/>
    <w:sectPr w:rsidR="00783057" w:rsidSect="00225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260C5"/>
    <w:rsid w:val="00225195"/>
    <w:rsid w:val="00622D5F"/>
    <w:rsid w:val="00783057"/>
    <w:rsid w:val="00C26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1218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2018-02-16T10:05:00Z</dcterms:created>
  <dcterms:modified xsi:type="dcterms:W3CDTF">2018-02-16T10:05:00Z</dcterms:modified>
</cp:coreProperties>
</file>