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72" w:rsidRPr="007F2772" w:rsidRDefault="00634C94" w:rsidP="00634C94">
      <w:pPr>
        <w:pStyle w:val="a3"/>
        <w:tabs>
          <w:tab w:val="left" w:pos="5245"/>
        </w:tabs>
        <w:ind w:left="-426"/>
        <w:rPr>
          <w:b/>
          <w:bCs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3810</wp:posOffset>
            </wp:positionV>
            <wp:extent cx="2867025" cy="2381250"/>
            <wp:effectExtent l="19050" t="0" r="9525" b="0"/>
            <wp:wrapTight wrapText="bothSides">
              <wp:wrapPolygon edited="0">
                <wp:start x="-144" y="0"/>
                <wp:lineTo x="-144" y="21427"/>
                <wp:lineTo x="21672" y="21427"/>
                <wp:lineTo x="21672" y="0"/>
                <wp:lineTo x="-144" y="0"/>
              </wp:wrapPolygon>
            </wp:wrapTight>
            <wp:docPr id="5" name="Рисунок 4" descr="https://ru.best-wallpaper.net/wallpaper/2560x1600/1106/Curious-cute-baby_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.best-wallpaper.net/wallpaper/2560x1600/1106/Curious-cute-baby_2560x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 xml:space="preserve">  </w:t>
      </w:r>
      <w:r w:rsidR="007F2772">
        <w:rPr>
          <w:b/>
          <w:bCs/>
          <w:sz w:val="56"/>
          <w:szCs w:val="56"/>
        </w:rPr>
        <w:t xml:space="preserve">         </w:t>
      </w:r>
      <w:r w:rsidR="007F2772">
        <w:rPr>
          <w:b/>
          <w:bCs/>
          <w:sz w:val="48"/>
          <w:szCs w:val="48"/>
        </w:rPr>
        <w:t>Памятка</w:t>
      </w:r>
    </w:p>
    <w:p w:rsidR="00A64923" w:rsidRPr="007F2772" w:rsidRDefault="007F2772" w:rsidP="00634C94">
      <w:pPr>
        <w:pStyle w:val="a3"/>
        <w:tabs>
          <w:tab w:val="left" w:pos="5245"/>
        </w:tabs>
        <w:ind w:left="-426"/>
        <w:rPr>
          <w:bCs/>
          <w:sz w:val="28"/>
          <w:szCs w:val="28"/>
        </w:rPr>
      </w:pPr>
      <w:r>
        <w:rPr>
          <w:b/>
          <w:bCs/>
          <w:sz w:val="56"/>
          <w:szCs w:val="56"/>
        </w:rPr>
        <w:t xml:space="preserve"> </w:t>
      </w:r>
      <w:r w:rsidRPr="007F2772">
        <w:rPr>
          <w:bCs/>
          <w:sz w:val="28"/>
          <w:szCs w:val="28"/>
        </w:rPr>
        <w:t xml:space="preserve">Государственная регистрация рождения </w:t>
      </w:r>
    </w:p>
    <w:p w:rsidR="00A64923" w:rsidRDefault="00A64923" w:rsidP="006E37CC">
      <w:pPr>
        <w:pStyle w:val="a3"/>
        <w:jc w:val="center"/>
        <w:rPr>
          <w:b/>
          <w:bCs/>
          <w:sz w:val="28"/>
          <w:szCs w:val="28"/>
        </w:rPr>
      </w:pPr>
    </w:p>
    <w:p w:rsidR="00930D72" w:rsidRDefault="00930D72" w:rsidP="00930D72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соответствии с Федеральным Законом от 15.11.1997 «№ 143-ФЗ</w:t>
      </w:r>
    </w:p>
    <w:p w:rsidR="00930D72" w:rsidRDefault="00930D72" w:rsidP="00930D72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актах гражданского состояния»</w:t>
      </w:r>
    </w:p>
    <w:p w:rsidR="00A64923" w:rsidRDefault="00A64923" w:rsidP="006E37CC">
      <w:pPr>
        <w:pStyle w:val="a3"/>
        <w:jc w:val="center"/>
        <w:rPr>
          <w:b/>
          <w:bCs/>
          <w:sz w:val="28"/>
          <w:szCs w:val="28"/>
        </w:rPr>
      </w:pPr>
    </w:p>
    <w:tbl>
      <w:tblPr>
        <w:tblStyle w:val="a6"/>
        <w:tblW w:w="10916" w:type="dxa"/>
        <w:tblInd w:w="-318" w:type="dxa"/>
        <w:tblLook w:val="04A0" w:firstRow="1" w:lastRow="0" w:firstColumn="1" w:lastColumn="0" w:noHBand="0" w:noVBand="1"/>
      </w:tblPr>
      <w:tblGrid>
        <w:gridCol w:w="142"/>
        <w:gridCol w:w="2931"/>
        <w:gridCol w:w="659"/>
        <w:gridCol w:w="1286"/>
        <w:gridCol w:w="5290"/>
        <w:gridCol w:w="608"/>
      </w:tblGrid>
      <w:tr w:rsidR="003C2C19" w:rsidTr="00762A69">
        <w:trPr>
          <w:gridAfter w:val="1"/>
          <w:wAfter w:w="608" w:type="dxa"/>
        </w:trPr>
        <w:tc>
          <w:tcPr>
            <w:tcW w:w="3073" w:type="dxa"/>
            <w:gridSpan w:val="2"/>
          </w:tcPr>
          <w:p w:rsidR="00930D72" w:rsidRPr="00762A69" w:rsidRDefault="00930D72" w:rsidP="007F2772">
            <w:pPr>
              <w:pStyle w:val="a3"/>
              <w:ind w:left="34"/>
              <w:rPr>
                <w:b/>
                <w:bCs/>
                <w:sz w:val="22"/>
                <w:szCs w:val="22"/>
              </w:rPr>
            </w:pPr>
          </w:p>
          <w:p w:rsidR="003C2C19" w:rsidRPr="00762A69" w:rsidRDefault="007F2772" w:rsidP="007F2772">
            <w:pPr>
              <w:pStyle w:val="a3"/>
              <w:ind w:left="34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>1.Куда обращаться</w:t>
            </w:r>
          </w:p>
        </w:tc>
        <w:tc>
          <w:tcPr>
            <w:tcW w:w="7235" w:type="dxa"/>
            <w:gridSpan w:val="3"/>
          </w:tcPr>
          <w:p w:rsidR="007F2772" w:rsidRPr="00762A69" w:rsidRDefault="007F2772" w:rsidP="007F27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>Государственная регистрация рождения производится отделом ЗАГС: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>- по месту рождения ребенка;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>- по месту жительства</w:t>
            </w:r>
            <w:r w:rsidR="00930D72" w:rsidRPr="00762A69">
              <w:rPr>
                <w:bCs/>
                <w:sz w:val="22"/>
                <w:szCs w:val="22"/>
              </w:rPr>
              <w:t xml:space="preserve"> (прописки) </w:t>
            </w:r>
            <w:r w:rsidRPr="00762A69">
              <w:rPr>
                <w:bCs/>
                <w:sz w:val="22"/>
                <w:szCs w:val="22"/>
              </w:rPr>
              <w:t xml:space="preserve"> родителей (одного из родителей)</w:t>
            </w:r>
          </w:p>
        </w:tc>
      </w:tr>
      <w:tr w:rsidR="003C2C19" w:rsidTr="00762A69">
        <w:trPr>
          <w:gridAfter w:val="1"/>
          <w:wAfter w:w="608" w:type="dxa"/>
          <w:trHeight w:val="7991"/>
        </w:trPr>
        <w:tc>
          <w:tcPr>
            <w:tcW w:w="3073" w:type="dxa"/>
            <w:gridSpan w:val="2"/>
          </w:tcPr>
          <w:p w:rsidR="00930D72" w:rsidRPr="00762A69" w:rsidRDefault="00930D72" w:rsidP="00F067B5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930D72" w:rsidRPr="00762A69" w:rsidRDefault="00930D72" w:rsidP="00F067B5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930D72" w:rsidRPr="00762A69" w:rsidRDefault="00930D72" w:rsidP="00F067B5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930D72" w:rsidRPr="00762A69" w:rsidRDefault="00930D72" w:rsidP="00F067B5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930D72" w:rsidRPr="00762A69" w:rsidRDefault="00930D72" w:rsidP="00F067B5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3C2C19" w:rsidRPr="00762A69" w:rsidRDefault="00F067B5" w:rsidP="00F067B5">
            <w:pPr>
              <w:pStyle w:val="a3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>2. Документы</w:t>
            </w:r>
            <w:r w:rsidR="00930D72" w:rsidRPr="00762A69">
              <w:rPr>
                <w:b/>
                <w:bCs/>
                <w:sz w:val="22"/>
                <w:szCs w:val="22"/>
              </w:rPr>
              <w:t>,</w:t>
            </w:r>
            <w:r w:rsidRPr="00762A69">
              <w:rPr>
                <w:b/>
                <w:bCs/>
                <w:sz w:val="22"/>
                <w:szCs w:val="22"/>
              </w:rPr>
              <w:t xml:space="preserve"> предоставляемые в отдел ЗАГС </w:t>
            </w:r>
          </w:p>
        </w:tc>
        <w:tc>
          <w:tcPr>
            <w:tcW w:w="7235" w:type="dxa"/>
            <w:gridSpan w:val="3"/>
          </w:tcPr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>1</w:t>
            </w:r>
            <w:r w:rsidRPr="00762A69">
              <w:rPr>
                <w:b/>
                <w:i/>
                <w:iCs/>
                <w:sz w:val="22"/>
                <w:szCs w:val="22"/>
              </w:rPr>
              <w:t>.Документ установленной формы о рождении:</w:t>
            </w:r>
            <w:r w:rsidRPr="00762A69">
              <w:rPr>
                <w:sz w:val="22"/>
                <w:szCs w:val="22"/>
              </w:rPr>
              <w:t xml:space="preserve"> 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>- выданный медицинской организацией</w:t>
            </w:r>
            <w:r w:rsidR="007D0647" w:rsidRPr="00762A69">
              <w:rPr>
                <w:sz w:val="22"/>
                <w:szCs w:val="22"/>
              </w:rPr>
              <w:t xml:space="preserve"> (роддом, больница)               </w:t>
            </w:r>
            <w:r w:rsidRPr="00762A69">
              <w:rPr>
                <w:sz w:val="22"/>
                <w:szCs w:val="22"/>
              </w:rPr>
              <w:t xml:space="preserve"> независимо от ее организационно-правовой формы; 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 xml:space="preserve">- выданный медицинской организацией, врач которой оказывал медицинскую помощь при родах или в которую обратилась мать после родов индивидуальным предпринимателем, осуществляющим  медицинскую   деятельность; 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 xml:space="preserve">- заявление лица, присутствующего во время родов о рождении ребенка – при   родах вне медицинского учреждения и без оказания медицинской помощи. 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>2</w:t>
            </w:r>
            <w:r w:rsidRPr="00762A69">
              <w:rPr>
                <w:b/>
                <w:sz w:val="22"/>
                <w:szCs w:val="22"/>
              </w:rPr>
              <w:t xml:space="preserve">. </w:t>
            </w:r>
            <w:r w:rsidRPr="00762A69">
              <w:rPr>
                <w:b/>
                <w:i/>
                <w:iCs/>
                <w:sz w:val="22"/>
                <w:szCs w:val="22"/>
              </w:rPr>
              <w:t>Документы, удостов</w:t>
            </w:r>
            <w:r w:rsidR="000268AE">
              <w:rPr>
                <w:b/>
                <w:i/>
                <w:iCs/>
                <w:sz w:val="22"/>
                <w:szCs w:val="22"/>
              </w:rPr>
              <w:t xml:space="preserve">еряющие личность обоих родителе </w:t>
            </w:r>
            <w:proofErr w:type="gramStart"/>
            <w:r w:rsidR="000268AE">
              <w:rPr>
                <w:b/>
                <w:i/>
                <w:iCs/>
                <w:sz w:val="22"/>
                <w:szCs w:val="22"/>
              </w:rPr>
              <w:t xml:space="preserve">( </w:t>
            </w:r>
            <w:proofErr w:type="gramEnd"/>
            <w:r w:rsidR="000268AE">
              <w:rPr>
                <w:b/>
                <w:i/>
                <w:iCs/>
                <w:sz w:val="22"/>
                <w:szCs w:val="22"/>
              </w:rPr>
              <w:t>одного из родителей)</w:t>
            </w:r>
            <w:r w:rsidRPr="00762A69">
              <w:rPr>
                <w:b/>
                <w:i/>
                <w:iCs/>
                <w:sz w:val="22"/>
                <w:szCs w:val="22"/>
              </w:rPr>
              <w:t>.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 xml:space="preserve"> 3. </w:t>
            </w:r>
            <w:r w:rsidRPr="00762A69">
              <w:rPr>
                <w:b/>
                <w:i/>
                <w:iCs/>
                <w:sz w:val="22"/>
                <w:szCs w:val="22"/>
              </w:rPr>
              <w:t>Свидетельство о заключении брака</w:t>
            </w:r>
            <w:r w:rsidRPr="00762A69">
              <w:rPr>
                <w:sz w:val="22"/>
                <w:szCs w:val="22"/>
              </w:rPr>
              <w:t xml:space="preserve"> (в случае если родители состоят в браке). </w:t>
            </w:r>
          </w:p>
          <w:p w:rsidR="007F2772" w:rsidRPr="00762A69" w:rsidRDefault="007F2772" w:rsidP="007D064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 xml:space="preserve">4. </w:t>
            </w:r>
            <w:r w:rsidRPr="00762A69">
              <w:rPr>
                <w:b/>
                <w:i/>
                <w:iCs/>
                <w:sz w:val="22"/>
                <w:szCs w:val="22"/>
              </w:rPr>
              <w:t>Свидетельство о расторжении брака</w:t>
            </w:r>
            <w:r w:rsidRPr="00762A69">
              <w:rPr>
                <w:b/>
                <w:sz w:val="22"/>
                <w:szCs w:val="22"/>
              </w:rPr>
              <w:t xml:space="preserve"> либо </w:t>
            </w:r>
            <w:r w:rsidRPr="00762A69">
              <w:rPr>
                <w:b/>
                <w:i/>
                <w:iCs/>
                <w:sz w:val="22"/>
                <w:szCs w:val="22"/>
              </w:rPr>
              <w:t>решение суда</w:t>
            </w:r>
            <w:r w:rsidRPr="00762A69">
              <w:rPr>
                <w:b/>
                <w:sz w:val="22"/>
                <w:szCs w:val="22"/>
              </w:rPr>
              <w:t xml:space="preserve"> о</w:t>
            </w:r>
            <w:r w:rsidRPr="00762A69">
              <w:rPr>
                <w:sz w:val="22"/>
                <w:szCs w:val="22"/>
              </w:rPr>
              <w:t xml:space="preserve"> расторжении бр</w:t>
            </w:r>
            <w:r w:rsidR="007D0647" w:rsidRPr="00762A69">
              <w:rPr>
                <w:sz w:val="22"/>
                <w:szCs w:val="22"/>
              </w:rPr>
              <w:t xml:space="preserve">ака, вступившее в законную силу. </w:t>
            </w:r>
            <w:r w:rsidRPr="00762A69">
              <w:rPr>
                <w:sz w:val="22"/>
                <w:szCs w:val="22"/>
              </w:rPr>
              <w:t xml:space="preserve"> 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>6. З</w:t>
            </w:r>
            <w:r w:rsidRPr="00762A69">
              <w:rPr>
                <w:i/>
                <w:iCs/>
                <w:sz w:val="22"/>
                <w:szCs w:val="22"/>
              </w:rPr>
              <w:t>аявление</w:t>
            </w:r>
            <w:r w:rsidRPr="00762A69">
              <w:rPr>
                <w:sz w:val="22"/>
                <w:szCs w:val="22"/>
              </w:rPr>
              <w:t xml:space="preserve"> отсутствующего при регистрации рождения отца (матери) </w:t>
            </w:r>
            <w:r w:rsidRPr="00762A69">
              <w:rPr>
                <w:i/>
                <w:iCs/>
                <w:sz w:val="22"/>
                <w:szCs w:val="22"/>
              </w:rPr>
              <w:t xml:space="preserve">о     присвоении фамилии и имени ребенку, </w:t>
            </w:r>
            <w:r w:rsidRPr="00762A69">
              <w:rPr>
                <w:sz w:val="22"/>
                <w:szCs w:val="22"/>
              </w:rPr>
              <w:t xml:space="preserve">если о рождении ребенка </w:t>
            </w:r>
            <w:r w:rsidRPr="00762A69">
              <w:rPr>
                <w:b/>
                <w:sz w:val="22"/>
                <w:szCs w:val="22"/>
              </w:rPr>
              <w:t>заявляет один</w:t>
            </w:r>
            <w:r w:rsidRPr="00762A69">
              <w:rPr>
                <w:sz w:val="22"/>
                <w:szCs w:val="22"/>
              </w:rPr>
              <w:t xml:space="preserve"> из родителей, а у родителей разные фамилии.  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 xml:space="preserve">      Если родители не имеют возможности лично заявить о рождении ребенка,  заявление о рождении ребенка может быть сделано </w:t>
            </w:r>
            <w:r w:rsidRPr="00762A69">
              <w:rPr>
                <w:b/>
                <w:bCs/>
                <w:sz w:val="22"/>
                <w:szCs w:val="22"/>
                <w:u w:val="single"/>
              </w:rPr>
              <w:t>родственником</w:t>
            </w:r>
            <w:r w:rsidRPr="00762A69">
              <w:rPr>
                <w:sz w:val="22"/>
                <w:szCs w:val="22"/>
              </w:rPr>
              <w:t xml:space="preserve"> одного из родителей или </w:t>
            </w:r>
            <w:r w:rsidRPr="00762A69">
              <w:rPr>
                <w:b/>
                <w:bCs/>
                <w:sz w:val="22"/>
                <w:szCs w:val="22"/>
                <w:u w:val="single"/>
              </w:rPr>
              <w:t>иным уполномоченным родителями</w:t>
            </w:r>
            <w:r w:rsidRPr="00762A69">
              <w:rPr>
                <w:sz w:val="22"/>
                <w:szCs w:val="22"/>
              </w:rPr>
              <w:t xml:space="preserve"> (одним из родителей)  </w:t>
            </w:r>
            <w:r w:rsidRPr="00762A69">
              <w:rPr>
                <w:b/>
                <w:bCs/>
                <w:sz w:val="22"/>
                <w:szCs w:val="22"/>
                <w:u w:val="single"/>
              </w:rPr>
              <w:t>лицом.</w:t>
            </w:r>
            <w:r w:rsidRPr="00762A69">
              <w:rPr>
                <w:sz w:val="22"/>
                <w:szCs w:val="22"/>
              </w:rPr>
              <w:t xml:space="preserve"> 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 xml:space="preserve">       </w:t>
            </w:r>
            <w:r w:rsidRPr="00762A69">
              <w:rPr>
                <w:b/>
                <w:bCs/>
                <w:sz w:val="22"/>
                <w:szCs w:val="22"/>
              </w:rPr>
              <w:t xml:space="preserve">В этом случае необходимо </w:t>
            </w:r>
            <w:r w:rsidRPr="00762A69">
              <w:rPr>
                <w:b/>
                <w:bCs/>
                <w:i/>
                <w:iCs/>
                <w:sz w:val="22"/>
                <w:szCs w:val="22"/>
              </w:rPr>
              <w:t>дополнительно</w:t>
            </w:r>
            <w:r w:rsidRPr="00762A69">
              <w:rPr>
                <w:b/>
                <w:bCs/>
                <w:sz w:val="22"/>
                <w:szCs w:val="22"/>
              </w:rPr>
              <w:t xml:space="preserve"> представить следующие       документы:</w:t>
            </w:r>
            <w:r w:rsidRPr="00762A69">
              <w:rPr>
                <w:sz w:val="22"/>
                <w:szCs w:val="22"/>
              </w:rPr>
              <w:t xml:space="preserve"> </w:t>
            </w:r>
          </w:p>
          <w:p w:rsidR="007F2772" w:rsidRPr="00762A69" w:rsidRDefault="007F2772" w:rsidP="007F27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 xml:space="preserve">1. Документ, удостоверяющий личность доверенного лица; </w:t>
            </w:r>
          </w:p>
          <w:p w:rsidR="007F2772" w:rsidRPr="00762A69" w:rsidRDefault="007F2772" w:rsidP="00930D7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>2. Доверенность от обоих родителей (простая письменная</w:t>
            </w:r>
            <w:r w:rsidR="00D8689C">
              <w:rPr>
                <w:sz w:val="22"/>
                <w:szCs w:val="22"/>
              </w:rPr>
              <w:t xml:space="preserve"> форма</w:t>
            </w:r>
            <w:r w:rsidRPr="00762A69">
              <w:rPr>
                <w:sz w:val="22"/>
                <w:szCs w:val="22"/>
              </w:rPr>
              <w:t>)</w:t>
            </w:r>
            <w:r w:rsidR="00930D72" w:rsidRPr="00762A69">
              <w:rPr>
                <w:sz w:val="22"/>
                <w:szCs w:val="22"/>
              </w:rPr>
              <w:t>.</w:t>
            </w:r>
          </w:p>
          <w:p w:rsidR="00762A69" w:rsidRDefault="00762A69" w:rsidP="00930D7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930D72" w:rsidRPr="00762A69" w:rsidRDefault="00930D72" w:rsidP="00930D72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2A69">
              <w:rPr>
                <w:b/>
                <w:sz w:val="22"/>
                <w:szCs w:val="22"/>
              </w:rPr>
              <w:t>Государственная регистрация рождения производиться бесплатно</w:t>
            </w:r>
          </w:p>
          <w:p w:rsidR="00762A69" w:rsidRDefault="00762A69" w:rsidP="00762A6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930D72" w:rsidRPr="00762A69" w:rsidRDefault="00762A69" w:rsidP="00762A6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 xml:space="preserve">Заявление на государственную регистрацию может быть </w:t>
            </w:r>
            <w:r>
              <w:rPr>
                <w:bCs/>
                <w:sz w:val="22"/>
                <w:szCs w:val="22"/>
              </w:rPr>
              <w:t xml:space="preserve"> подано в </w:t>
            </w:r>
            <w:r w:rsidRPr="00762A69">
              <w:rPr>
                <w:bCs/>
                <w:sz w:val="22"/>
                <w:szCs w:val="22"/>
              </w:rPr>
              <w:t xml:space="preserve"> форме электронных документов через  единый портал государственных и муниципальных услуг</w:t>
            </w:r>
          </w:p>
        </w:tc>
      </w:tr>
      <w:tr w:rsidR="0050733E" w:rsidTr="00762A69">
        <w:trPr>
          <w:gridAfter w:val="1"/>
          <w:wAfter w:w="608" w:type="dxa"/>
          <w:trHeight w:val="477"/>
        </w:trPr>
        <w:tc>
          <w:tcPr>
            <w:tcW w:w="3073" w:type="dxa"/>
            <w:gridSpan w:val="2"/>
          </w:tcPr>
          <w:p w:rsidR="0050733E" w:rsidRPr="00762A69" w:rsidRDefault="00C7513F" w:rsidP="00F067B5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 xml:space="preserve">3. </w:t>
            </w:r>
            <w:r w:rsidR="007D0647" w:rsidRPr="00762A69">
              <w:rPr>
                <w:b/>
                <w:bCs/>
                <w:sz w:val="22"/>
                <w:szCs w:val="22"/>
              </w:rPr>
              <w:t>Адрес районного отдела ЗАГС</w:t>
            </w:r>
          </w:p>
        </w:tc>
        <w:tc>
          <w:tcPr>
            <w:tcW w:w="7235" w:type="dxa"/>
            <w:gridSpan w:val="3"/>
          </w:tcPr>
          <w:p w:rsidR="0050733E" w:rsidRPr="005837E1" w:rsidRDefault="005837E1" w:rsidP="005837E1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837E1">
              <w:rPr>
                <w:b/>
                <w:sz w:val="22"/>
                <w:szCs w:val="22"/>
              </w:rPr>
              <w:t xml:space="preserve">  улица Депутатская, дом 5, посёлок Саракташ </w:t>
            </w:r>
          </w:p>
        </w:tc>
      </w:tr>
      <w:tr w:rsidR="0050733E" w:rsidTr="00762A69">
        <w:trPr>
          <w:gridAfter w:val="1"/>
          <w:wAfter w:w="608" w:type="dxa"/>
          <w:trHeight w:val="477"/>
        </w:trPr>
        <w:tc>
          <w:tcPr>
            <w:tcW w:w="3073" w:type="dxa"/>
            <w:gridSpan w:val="2"/>
          </w:tcPr>
          <w:p w:rsidR="0050733E" w:rsidRPr="00762A69" w:rsidRDefault="00C7513F" w:rsidP="00930D72">
            <w:pPr>
              <w:pStyle w:val="a3"/>
              <w:jc w:val="both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 xml:space="preserve">4. </w:t>
            </w:r>
            <w:r w:rsidR="00930D72" w:rsidRPr="00762A69">
              <w:rPr>
                <w:b/>
                <w:bCs/>
                <w:sz w:val="22"/>
                <w:szCs w:val="22"/>
              </w:rPr>
              <w:t>Режим работы, телефон</w:t>
            </w:r>
          </w:p>
        </w:tc>
        <w:tc>
          <w:tcPr>
            <w:tcW w:w="7235" w:type="dxa"/>
            <w:gridSpan w:val="3"/>
          </w:tcPr>
          <w:p w:rsidR="0050733E" w:rsidRPr="005837E1" w:rsidRDefault="005837E1" w:rsidP="00930D72">
            <w:pPr>
              <w:pStyle w:val="a3"/>
              <w:rPr>
                <w:b/>
                <w:sz w:val="22"/>
                <w:szCs w:val="22"/>
              </w:rPr>
            </w:pPr>
            <w:r w:rsidRPr="005837E1">
              <w:rPr>
                <w:b/>
                <w:sz w:val="22"/>
                <w:szCs w:val="22"/>
              </w:rPr>
              <w:t xml:space="preserve">Прием граждан: понедельник-пятница, с 9.00-16.30 час. </w:t>
            </w:r>
            <w:proofErr w:type="spellStart"/>
            <w:r w:rsidRPr="005837E1">
              <w:rPr>
                <w:b/>
                <w:sz w:val="22"/>
                <w:szCs w:val="22"/>
              </w:rPr>
              <w:t>Неприемный</w:t>
            </w:r>
            <w:proofErr w:type="spellEnd"/>
            <w:r w:rsidRPr="005837E1">
              <w:rPr>
                <w:b/>
                <w:sz w:val="22"/>
                <w:szCs w:val="22"/>
              </w:rPr>
              <w:t xml:space="preserve"> день – третий четверг месяца. Тел. 8(35333)6-13-06</w:t>
            </w:r>
          </w:p>
        </w:tc>
      </w:tr>
      <w:tr w:rsidR="006F5BDA" w:rsidTr="00762A69">
        <w:trPr>
          <w:gridBefore w:val="1"/>
          <w:wBefore w:w="142" w:type="dxa"/>
          <w:trHeight w:val="3961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BDA" w:rsidRPr="00762A69" w:rsidRDefault="006F5BDA" w:rsidP="006E37C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62A69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924175" cy="2143125"/>
                  <wp:effectExtent l="19050" t="0" r="9525" b="0"/>
                  <wp:docPr id="6" name="Рисунок 7" descr="https://oren.ru/wp-content/uploads/2016/03/1335514669_memory-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ren.ru/wp-content/uploads/2016/03/1335514669_memory-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BDA" w:rsidRPr="00762A69" w:rsidRDefault="006F5BDA" w:rsidP="006E37C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BDA" w:rsidRDefault="006F5BDA" w:rsidP="006E37CC">
            <w:pPr>
              <w:pStyle w:val="a3"/>
              <w:jc w:val="center"/>
              <w:rPr>
                <w:b/>
                <w:bCs/>
                <w:sz w:val="48"/>
                <w:szCs w:val="48"/>
              </w:rPr>
            </w:pPr>
            <w:r w:rsidRPr="006F5BDA">
              <w:rPr>
                <w:b/>
                <w:bCs/>
                <w:sz w:val="48"/>
                <w:szCs w:val="48"/>
              </w:rPr>
              <w:t>Памятка</w:t>
            </w:r>
            <w:r>
              <w:rPr>
                <w:b/>
                <w:bCs/>
                <w:sz w:val="48"/>
                <w:szCs w:val="48"/>
              </w:rPr>
              <w:t xml:space="preserve">   </w:t>
            </w:r>
          </w:p>
          <w:p w:rsidR="006F5BDA" w:rsidRDefault="006F5BDA" w:rsidP="006E37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48"/>
                <w:szCs w:val="48"/>
              </w:rPr>
              <w:t xml:space="preserve">  </w:t>
            </w:r>
            <w:r w:rsidRPr="0050733E">
              <w:rPr>
                <w:sz w:val="28"/>
                <w:szCs w:val="28"/>
              </w:rPr>
              <w:t>Государственная регистрация смерти</w:t>
            </w:r>
          </w:p>
          <w:p w:rsidR="006F5BDA" w:rsidRDefault="006F5BDA" w:rsidP="006E37CC">
            <w:pPr>
              <w:pStyle w:val="a3"/>
              <w:jc w:val="center"/>
              <w:rPr>
                <w:sz w:val="28"/>
                <w:szCs w:val="28"/>
              </w:rPr>
            </w:pPr>
          </w:p>
          <w:p w:rsidR="006F5BDA" w:rsidRDefault="006F5BDA" w:rsidP="006F5BDA">
            <w:pPr>
              <w:pStyle w:val="a3"/>
              <w:spacing w:before="0" w:beforeAutospacing="0" w:after="0" w:afterAutospacing="0"/>
              <w:ind w:left="175" w:hanging="1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соответствии с Федеральным Законом от 15.11.1997 «№ 143-ФЗ</w:t>
            </w:r>
          </w:p>
          <w:p w:rsidR="006F5BDA" w:rsidRDefault="006F5BDA" w:rsidP="006F5BDA">
            <w:pPr>
              <w:pStyle w:val="a3"/>
              <w:spacing w:before="0" w:beforeAutospacing="0" w:after="0" w:afterAutospacing="0"/>
              <w:ind w:left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«Об актах гражданского состояния»</w:t>
            </w:r>
          </w:p>
          <w:p w:rsidR="006F5BDA" w:rsidRDefault="006F5BDA" w:rsidP="006E37CC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F015A6" w:rsidTr="00762A69">
        <w:trPr>
          <w:trHeight w:val="487"/>
        </w:trPr>
        <w:tc>
          <w:tcPr>
            <w:tcW w:w="3732" w:type="dxa"/>
            <w:gridSpan w:val="3"/>
          </w:tcPr>
          <w:p w:rsidR="00F015A6" w:rsidRPr="00762A69" w:rsidRDefault="00F015A6" w:rsidP="00F015A6">
            <w:pPr>
              <w:pStyle w:val="a3"/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 xml:space="preserve"> </w:t>
            </w:r>
          </w:p>
          <w:p w:rsidR="00495205" w:rsidRPr="00762A69" w:rsidRDefault="00495205" w:rsidP="00F015A6">
            <w:pPr>
              <w:pStyle w:val="a3"/>
              <w:ind w:left="720"/>
              <w:jc w:val="both"/>
              <w:rPr>
                <w:b/>
                <w:bCs/>
                <w:sz w:val="22"/>
                <w:szCs w:val="22"/>
              </w:rPr>
            </w:pPr>
          </w:p>
          <w:p w:rsidR="00F015A6" w:rsidRPr="00762A69" w:rsidRDefault="00495205" w:rsidP="00495205">
            <w:pPr>
              <w:pStyle w:val="a3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>1.</w:t>
            </w:r>
            <w:r w:rsidR="00F015A6" w:rsidRPr="00762A69">
              <w:rPr>
                <w:b/>
                <w:bCs/>
                <w:sz w:val="22"/>
                <w:szCs w:val="22"/>
              </w:rPr>
              <w:t>Куда обращаться</w:t>
            </w:r>
          </w:p>
          <w:p w:rsidR="00495205" w:rsidRPr="00762A69" w:rsidRDefault="00495205" w:rsidP="00F015A6">
            <w:pPr>
              <w:pStyle w:val="a3"/>
              <w:ind w:left="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4" w:type="dxa"/>
            <w:gridSpan w:val="3"/>
          </w:tcPr>
          <w:p w:rsidR="00F015A6" w:rsidRPr="00762A69" w:rsidRDefault="00F015A6" w:rsidP="0049520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 xml:space="preserve">Государственная  регистрация  смерти может </w:t>
            </w:r>
            <w:proofErr w:type="gramStart"/>
            <w:r w:rsidRPr="00762A69">
              <w:rPr>
                <w:bCs/>
                <w:sz w:val="22"/>
                <w:szCs w:val="22"/>
              </w:rPr>
              <w:t>производится</w:t>
            </w:r>
            <w:proofErr w:type="gramEnd"/>
            <w:r w:rsidR="00495205" w:rsidRPr="00762A69">
              <w:rPr>
                <w:bCs/>
                <w:sz w:val="22"/>
                <w:szCs w:val="22"/>
              </w:rPr>
              <w:t xml:space="preserve"> </w:t>
            </w:r>
            <w:r w:rsidR="00C7513F" w:rsidRPr="00762A69">
              <w:rPr>
                <w:bCs/>
                <w:sz w:val="22"/>
                <w:szCs w:val="22"/>
              </w:rPr>
              <w:t xml:space="preserve">отделом ЗАГС </w:t>
            </w:r>
            <w:r w:rsidR="00495205" w:rsidRPr="00762A69">
              <w:rPr>
                <w:bCs/>
                <w:sz w:val="22"/>
                <w:szCs w:val="22"/>
              </w:rPr>
              <w:t>по</w:t>
            </w:r>
            <w:r w:rsidRPr="00762A69">
              <w:rPr>
                <w:bCs/>
                <w:sz w:val="22"/>
                <w:szCs w:val="22"/>
              </w:rPr>
              <w:t>:</w:t>
            </w:r>
          </w:p>
          <w:p w:rsidR="00495205" w:rsidRPr="00762A69" w:rsidRDefault="00F015A6" w:rsidP="0049520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>- после</w:t>
            </w:r>
            <w:r w:rsidR="00495205" w:rsidRPr="00762A69">
              <w:rPr>
                <w:bCs/>
                <w:sz w:val="22"/>
                <w:szCs w:val="22"/>
              </w:rPr>
              <w:t>днему месту жительства умершего;</w:t>
            </w:r>
          </w:p>
          <w:p w:rsidR="00495205" w:rsidRPr="00762A69" w:rsidRDefault="00495205" w:rsidP="0049520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>- месту наступления смерти;</w:t>
            </w:r>
          </w:p>
          <w:p w:rsidR="00495205" w:rsidRPr="00762A69" w:rsidRDefault="00495205" w:rsidP="0049520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>- месту обнаружения тела умершего;</w:t>
            </w:r>
          </w:p>
          <w:p w:rsidR="00495205" w:rsidRPr="00762A69" w:rsidRDefault="00495205" w:rsidP="0049520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>- месту нахождения организации, выдавшей документ о смерти;</w:t>
            </w:r>
          </w:p>
          <w:p w:rsidR="00F015A6" w:rsidRPr="00762A69" w:rsidRDefault="00495205" w:rsidP="0049520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762A69">
              <w:rPr>
                <w:bCs/>
                <w:sz w:val="22"/>
                <w:szCs w:val="22"/>
              </w:rPr>
              <w:t>- месту жительства родителей (одного из родителей), детей, пережившего супруга или по месту нахождения суда, вынесшего решение об установлении факта смерти или объявлении лица умершим.</w:t>
            </w:r>
            <w:r w:rsidR="00F015A6" w:rsidRPr="00762A69">
              <w:rPr>
                <w:bCs/>
                <w:sz w:val="22"/>
                <w:szCs w:val="22"/>
              </w:rPr>
              <w:t xml:space="preserve"> </w:t>
            </w:r>
            <w:proofErr w:type="gramEnd"/>
          </w:p>
        </w:tc>
      </w:tr>
      <w:tr w:rsidR="00F015A6" w:rsidTr="00762A69">
        <w:tc>
          <w:tcPr>
            <w:tcW w:w="3732" w:type="dxa"/>
            <w:gridSpan w:val="3"/>
          </w:tcPr>
          <w:p w:rsidR="00C41134" w:rsidRPr="00762A69" w:rsidRDefault="00C41134" w:rsidP="00495205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F015A6" w:rsidRPr="00762A69" w:rsidRDefault="00495205" w:rsidP="00495205">
            <w:pPr>
              <w:pStyle w:val="a3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>2.Порядок поручения медицинского свидетельства о смерти</w:t>
            </w:r>
          </w:p>
        </w:tc>
        <w:tc>
          <w:tcPr>
            <w:tcW w:w="7184" w:type="dxa"/>
            <w:gridSpan w:val="3"/>
          </w:tcPr>
          <w:p w:rsidR="00F015A6" w:rsidRPr="00762A69" w:rsidRDefault="00495205" w:rsidP="00495205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/>
                <w:bCs/>
                <w:i/>
                <w:sz w:val="22"/>
                <w:szCs w:val="22"/>
              </w:rPr>
              <w:t>Первый шаг:</w:t>
            </w:r>
            <w:r w:rsidRPr="00762A69">
              <w:rPr>
                <w:bCs/>
                <w:sz w:val="22"/>
                <w:szCs w:val="22"/>
              </w:rPr>
              <w:t xml:space="preserve"> обращение в ФАП </w:t>
            </w:r>
            <w:r w:rsidR="00C41134" w:rsidRPr="00762A69">
              <w:rPr>
                <w:bCs/>
                <w:sz w:val="22"/>
                <w:szCs w:val="22"/>
              </w:rPr>
              <w:t>(при их наличии в сельском поселении) по вопросу получения медицинского свидетельства</w:t>
            </w:r>
            <w:r w:rsidR="006A1FA2" w:rsidRPr="00762A69">
              <w:rPr>
                <w:bCs/>
                <w:sz w:val="22"/>
                <w:szCs w:val="22"/>
              </w:rPr>
              <w:t xml:space="preserve"> </w:t>
            </w:r>
            <w:r w:rsidR="00EB67BB">
              <w:rPr>
                <w:bCs/>
                <w:sz w:val="22"/>
                <w:szCs w:val="22"/>
              </w:rPr>
              <w:t xml:space="preserve"> (либо справки)</w:t>
            </w:r>
            <w:r w:rsidR="006A1FA2" w:rsidRPr="00762A69">
              <w:rPr>
                <w:bCs/>
                <w:sz w:val="22"/>
                <w:szCs w:val="22"/>
              </w:rPr>
              <w:t>.</w:t>
            </w:r>
          </w:p>
          <w:p w:rsidR="00C41134" w:rsidRPr="00762A69" w:rsidRDefault="00C41134" w:rsidP="00C41134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/>
                <w:bCs/>
                <w:i/>
                <w:sz w:val="22"/>
                <w:szCs w:val="22"/>
              </w:rPr>
              <w:t>Второй шаг:</w:t>
            </w:r>
            <w:r w:rsidRPr="00762A69">
              <w:rPr>
                <w:bCs/>
                <w:sz w:val="22"/>
                <w:szCs w:val="22"/>
              </w:rPr>
              <w:t xml:space="preserve"> обращение в ЦРБ района для </w:t>
            </w:r>
            <w:proofErr w:type="gramStart"/>
            <w:r w:rsidR="00C7513F" w:rsidRPr="00762A69">
              <w:rPr>
                <w:bCs/>
                <w:sz w:val="22"/>
                <w:szCs w:val="22"/>
              </w:rPr>
              <w:t>заверения</w:t>
            </w:r>
            <w:proofErr w:type="gramEnd"/>
            <w:r w:rsidRPr="00762A69">
              <w:rPr>
                <w:bCs/>
                <w:sz w:val="22"/>
                <w:szCs w:val="22"/>
              </w:rPr>
              <w:t xml:space="preserve"> медицинско</w:t>
            </w:r>
            <w:r w:rsidR="00C7513F" w:rsidRPr="00762A69">
              <w:rPr>
                <w:bCs/>
                <w:sz w:val="22"/>
                <w:szCs w:val="22"/>
              </w:rPr>
              <w:t>го</w:t>
            </w:r>
            <w:r w:rsidRPr="00762A69">
              <w:rPr>
                <w:bCs/>
                <w:sz w:val="22"/>
                <w:szCs w:val="22"/>
              </w:rPr>
              <w:t xml:space="preserve"> свидетельств</w:t>
            </w:r>
            <w:r w:rsidR="00C7513F" w:rsidRPr="00762A69">
              <w:rPr>
                <w:bCs/>
                <w:sz w:val="22"/>
                <w:szCs w:val="22"/>
              </w:rPr>
              <w:t>а</w:t>
            </w:r>
            <w:r w:rsidRPr="00762A69">
              <w:rPr>
                <w:bCs/>
                <w:sz w:val="22"/>
                <w:szCs w:val="22"/>
              </w:rPr>
              <w:t xml:space="preserve"> о смерти печат</w:t>
            </w:r>
            <w:r w:rsidR="00C7513F" w:rsidRPr="00762A69">
              <w:rPr>
                <w:bCs/>
                <w:sz w:val="22"/>
                <w:szCs w:val="22"/>
              </w:rPr>
              <w:t>ью</w:t>
            </w:r>
            <w:r w:rsidRPr="00762A69">
              <w:rPr>
                <w:bCs/>
                <w:sz w:val="22"/>
                <w:szCs w:val="22"/>
              </w:rPr>
              <w:t xml:space="preserve"> медицинского учреждения  и подпис</w:t>
            </w:r>
            <w:r w:rsidR="00C7513F" w:rsidRPr="00762A69">
              <w:rPr>
                <w:bCs/>
                <w:sz w:val="22"/>
                <w:szCs w:val="22"/>
              </w:rPr>
              <w:t>ью уполномоченного лица</w:t>
            </w:r>
            <w:r w:rsidR="006A1FA2" w:rsidRPr="00762A69">
              <w:rPr>
                <w:bCs/>
                <w:sz w:val="22"/>
                <w:szCs w:val="22"/>
              </w:rPr>
              <w:t>.</w:t>
            </w:r>
          </w:p>
          <w:p w:rsidR="00C41134" w:rsidRPr="00762A69" w:rsidRDefault="00C41134" w:rsidP="00C41134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/>
                <w:bCs/>
                <w:i/>
                <w:sz w:val="22"/>
                <w:szCs w:val="22"/>
              </w:rPr>
              <w:t>Третий шаг:</w:t>
            </w:r>
            <w:r w:rsidRPr="00762A69">
              <w:rPr>
                <w:bCs/>
                <w:sz w:val="22"/>
                <w:szCs w:val="22"/>
              </w:rPr>
              <w:t xml:space="preserve"> обращение в отдел ЗАГС по вопросу государственной регистрации смерти.</w:t>
            </w:r>
          </w:p>
        </w:tc>
      </w:tr>
      <w:tr w:rsidR="00F015A6" w:rsidTr="00762A69">
        <w:trPr>
          <w:trHeight w:val="5416"/>
        </w:trPr>
        <w:tc>
          <w:tcPr>
            <w:tcW w:w="3732" w:type="dxa"/>
            <w:gridSpan w:val="3"/>
          </w:tcPr>
          <w:p w:rsidR="00C41134" w:rsidRPr="00762A69" w:rsidRDefault="00C41134" w:rsidP="00C41134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C41134" w:rsidRPr="00762A69" w:rsidRDefault="00C41134" w:rsidP="00C41134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C41134" w:rsidRPr="00762A69" w:rsidRDefault="00C41134" w:rsidP="00C41134">
            <w:pPr>
              <w:pStyle w:val="a3"/>
              <w:rPr>
                <w:b/>
                <w:bCs/>
                <w:sz w:val="22"/>
                <w:szCs w:val="22"/>
              </w:rPr>
            </w:pPr>
          </w:p>
          <w:p w:rsidR="00F015A6" w:rsidRPr="00762A69" w:rsidRDefault="00C41134" w:rsidP="00C41134">
            <w:pPr>
              <w:pStyle w:val="a3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>3. Документы, предоставляемые в отдел ЗАГС</w:t>
            </w:r>
          </w:p>
        </w:tc>
        <w:tc>
          <w:tcPr>
            <w:tcW w:w="7184" w:type="dxa"/>
            <w:gridSpan w:val="3"/>
          </w:tcPr>
          <w:p w:rsidR="00F015A6" w:rsidRPr="00762A69" w:rsidRDefault="00C41134" w:rsidP="00C41134">
            <w:pPr>
              <w:pStyle w:val="a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762A69">
              <w:rPr>
                <w:b/>
                <w:bCs/>
                <w:i/>
                <w:sz w:val="22"/>
                <w:szCs w:val="22"/>
              </w:rPr>
              <w:t>1. Документы установленной формы о смерти:</w:t>
            </w:r>
          </w:p>
          <w:p w:rsidR="00C41134" w:rsidRPr="00762A69" w:rsidRDefault="00C41134" w:rsidP="00C4113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 xml:space="preserve">- медицинское свидетельство о смерти; </w:t>
            </w:r>
          </w:p>
          <w:p w:rsidR="00C41134" w:rsidRPr="00762A69" w:rsidRDefault="00C41134" w:rsidP="00C4113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762A69">
              <w:rPr>
                <w:sz w:val="22"/>
                <w:szCs w:val="22"/>
              </w:rPr>
              <w:t>- решение суда, вступившее в законную силу, об установлении факта смерти или об объявлении лица умершим;</w:t>
            </w:r>
            <w:proofErr w:type="gramEnd"/>
          </w:p>
          <w:p w:rsidR="00C41134" w:rsidRPr="00762A69" w:rsidRDefault="00C41134" w:rsidP="00C7513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62A69">
              <w:rPr>
                <w:sz w:val="22"/>
                <w:szCs w:val="22"/>
              </w:rPr>
              <w:t>- документ, выданный компетентными органами, о факте смерти лица, необоснованно репрессированного и впоследствии реабилитированного на основании закона о реабилитации жертв политических репрессий</w:t>
            </w:r>
            <w:r w:rsidR="00C7513F" w:rsidRPr="00762A69">
              <w:rPr>
                <w:sz w:val="22"/>
                <w:szCs w:val="22"/>
              </w:rPr>
              <w:t>.</w:t>
            </w:r>
          </w:p>
          <w:p w:rsidR="00C41134" w:rsidRPr="00762A69" w:rsidRDefault="00C41134" w:rsidP="00C7513F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762A69">
              <w:rPr>
                <w:b/>
                <w:i/>
                <w:sz w:val="22"/>
                <w:szCs w:val="22"/>
              </w:rPr>
              <w:t xml:space="preserve">2.Документ, удостоверяющий личность </w:t>
            </w:r>
            <w:proofErr w:type="gramStart"/>
            <w:r w:rsidRPr="00762A69">
              <w:rPr>
                <w:b/>
                <w:i/>
                <w:sz w:val="22"/>
                <w:szCs w:val="22"/>
              </w:rPr>
              <w:t>умершего</w:t>
            </w:r>
            <w:proofErr w:type="gramEnd"/>
            <w:r w:rsidRPr="00762A69">
              <w:rPr>
                <w:b/>
                <w:i/>
                <w:sz w:val="22"/>
                <w:szCs w:val="22"/>
              </w:rPr>
              <w:t xml:space="preserve"> (при </w:t>
            </w:r>
            <w:r w:rsidR="00C7513F" w:rsidRPr="00762A69">
              <w:rPr>
                <w:b/>
                <w:i/>
                <w:sz w:val="22"/>
                <w:szCs w:val="22"/>
              </w:rPr>
              <w:t xml:space="preserve">его </w:t>
            </w:r>
            <w:r w:rsidRPr="00762A69">
              <w:rPr>
                <w:b/>
                <w:i/>
                <w:sz w:val="22"/>
                <w:szCs w:val="22"/>
              </w:rPr>
              <w:t>наличии</w:t>
            </w:r>
            <w:r w:rsidR="00C7513F" w:rsidRPr="00762A69">
              <w:rPr>
                <w:b/>
                <w:i/>
                <w:sz w:val="22"/>
                <w:szCs w:val="22"/>
              </w:rPr>
              <w:t>).</w:t>
            </w:r>
          </w:p>
          <w:p w:rsidR="00C41134" w:rsidRPr="00762A69" w:rsidRDefault="00C41134" w:rsidP="00C7513F">
            <w:pPr>
              <w:pStyle w:val="a3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762A69">
              <w:rPr>
                <w:b/>
                <w:i/>
                <w:sz w:val="22"/>
                <w:szCs w:val="22"/>
              </w:rPr>
              <w:t>3. Документ, удостоверяю</w:t>
            </w:r>
            <w:r w:rsidR="00C7513F" w:rsidRPr="00762A69">
              <w:rPr>
                <w:b/>
                <w:i/>
                <w:sz w:val="22"/>
                <w:szCs w:val="22"/>
              </w:rPr>
              <w:t>щий личность заявителя.</w:t>
            </w:r>
          </w:p>
          <w:p w:rsidR="00C41134" w:rsidRPr="00762A69" w:rsidRDefault="00C41134" w:rsidP="00C7513F">
            <w:pPr>
              <w:pStyle w:val="a3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762A69">
              <w:rPr>
                <w:b/>
                <w:i/>
                <w:sz w:val="22"/>
                <w:szCs w:val="22"/>
              </w:rPr>
              <w:t>4. Документ, подтверждающий полномочия представителя юридического лица</w:t>
            </w:r>
            <w:r w:rsidR="00C7513F" w:rsidRPr="00762A69">
              <w:rPr>
                <w:b/>
                <w:i/>
                <w:sz w:val="22"/>
                <w:szCs w:val="22"/>
              </w:rPr>
              <w:t xml:space="preserve"> (доверенность)</w:t>
            </w:r>
            <w:r w:rsidRPr="00762A69">
              <w:rPr>
                <w:b/>
                <w:i/>
                <w:sz w:val="22"/>
                <w:szCs w:val="22"/>
              </w:rPr>
              <w:t>.</w:t>
            </w:r>
          </w:p>
          <w:p w:rsidR="00C7513F" w:rsidRPr="00762A69" w:rsidRDefault="00C7513F" w:rsidP="00C7513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>Важно:</w:t>
            </w:r>
          </w:p>
          <w:p w:rsidR="00C7513F" w:rsidRPr="00762A69" w:rsidRDefault="00C7513F" w:rsidP="00C7513F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762A69">
              <w:rPr>
                <w:b/>
                <w:bCs/>
                <w:sz w:val="22"/>
                <w:szCs w:val="22"/>
              </w:rPr>
              <w:t xml:space="preserve"> - захоронить </w:t>
            </w:r>
            <w:proofErr w:type="gramStart"/>
            <w:r w:rsidRPr="00762A69">
              <w:rPr>
                <w:b/>
                <w:bCs/>
                <w:sz w:val="22"/>
                <w:szCs w:val="22"/>
              </w:rPr>
              <w:t>умершего</w:t>
            </w:r>
            <w:proofErr w:type="gramEnd"/>
            <w:r w:rsidRPr="00762A69">
              <w:rPr>
                <w:b/>
                <w:bCs/>
                <w:sz w:val="22"/>
                <w:szCs w:val="22"/>
              </w:rPr>
              <w:t xml:space="preserve"> можно по медицинскому свидетельству о смерти, а затем оформить регистрацию смерти в органах ЗАГС. </w:t>
            </w:r>
          </w:p>
          <w:p w:rsidR="00C41134" w:rsidRDefault="00C7513F" w:rsidP="00C7513F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62A69">
              <w:rPr>
                <w:b/>
                <w:sz w:val="22"/>
                <w:szCs w:val="22"/>
              </w:rPr>
              <w:t>- государственная регистрация смерти производиться бесплатно.</w:t>
            </w:r>
          </w:p>
          <w:p w:rsidR="00762A69" w:rsidRDefault="00762A69" w:rsidP="00C7513F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762A69" w:rsidRPr="00762A69" w:rsidRDefault="00762A69" w:rsidP="00C7513F">
            <w:pPr>
              <w:pStyle w:val="a3"/>
              <w:spacing w:before="0" w:beforeAutospacing="0" w:after="0" w:afterAutospacing="0"/>
              <w:rPr>
                <w:b/>
                <w:bCs/>
                <w:i/>
                <w:sz w:val="22"/>
                <w:szCs w:val="22"/>
              </w:rPr>
            </w:pPr>
            <w:r w:rsidRPr="00762A69">
              <w:rPr>
                <w:bCs/>
                <w:sz w:val="22"/>
                <w:szCs w:val="22"/>
              </w:rPr>
              <w:t xml:space="preserve">Заявление на государственную регистрацию может быть  </w:t>
            </w:r>
            <w:r>
              <w:rPr>
                <w:bCs/>
                <w:sz w:val="22"/>
                <w:szCs w:val="22"/>
              </w:rPr>
              <w:t xml:space="preserve">подано в </w:t>
            </w:r>
            <w:r w:rsidRPr="00762A69">
              <w:rPr>
                <w:bCs/>
                <w:sz w:val="22"/>
                <w:szCs w:val="22"/>
              </w:rPr>
              <w:t>форме электронных документов через  единый портал государственных и муниципальных услуг</w:t>
            </w:r>
          </w:p>
        </w:tc>
      </w:tr>
      <w:tr w:rsidR="005837E1" w:rsidTr="00762A69">
        <w:tc>
          <w:tcPr>
            <w:tcW w:w="3732" w:type="dxa"/>
            <w:gridSpan w:val="3"/>
          </w:tcPr>
          <w:p w:rsidR="005837E1" w:rsidRDefault="005837E1" w:rsidP="00762A69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930D72">
              <w:rPr>
                <w:b/>
                <w:bCs/>
              </w:rPr>
              <w:t xml:space="preserve"> Адрес районного отдела ЗАГС</w:t>
            </w:r>
          </w:p>
        </w:tc>
        <w:tc>
          <w:tcPr>
            <w:tcW w:w="7184" w:type="dxa"/>
            <w:gridSpan w:val="3"/>
          </w:tcPr>
          <w:p w:rsidR="005837E1" w:rsidRPr="005837E1" w:rsidRDefault="005837E1" w:rsidP="0025499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837E1">
              <w:rPr>
                <w:b/>
                <w:sz w:val="22"/>
                <w:szCs w:val="22"/>
              </w:rPr>
              <w:t xml:space="preserve">  улица Депутатская, дом 5, посёлок Саракташ </w:t>
            </w:r>
          </w:p>
        </w:tc>
      </w:tr>
      <w:tr w:rsidR="005837E1" w:rsidTr="00762A69">
        <w:tc>
          <w:tcPr>
            <w:tcW w:w="3732" w:type="dxa"/>
            <w:gridSpan w:val="3"/>
          </w:tcPr>
          <w:p w:rsidR="005837E1" w:rsidRDefault="005837E1" w:rsidP="00147F23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5. Режим работы, телефон</w:t>
            </w:r>
          </w:p>
        </w:tc>
        <w:tc>
          <w:tcPr>
            <w:tcW w:w="7184" w:type="dxa"/>
            <w:gridSpan w:val="3"/>
          </w:tcPr>
          <w:p w:rsidR="005837E1" w:rsidRPr="005837E1" w:rsidRDefault="005837E1" w:rsidP="00254998">
            <w:pPr>
              <w:pStyle w:val="a3"/>
              <w:rPr>
                <w:b/>
                <w:sz w:val="22"/>
                <w:szCs w:val="22"/>
              </w:rPr>
            </w:pPr>
            <w:r w:rsidRPr="005837E1">
              <w:rPr>
                <w:b/>
                <w:sz w:val="22"/>
                <w:szCs w:val="22"/>
              </w:rPr>
              <w:t xml:space="preserve">Прием граждан: понедельник-пятница, с 9.00-16.30 час. </w:t>
            </w:r>
            <w:proofErr w:type="spellStart"/>
            <w:r w:rsidRPr="005837E1">
              <w:rPr>
                <w:b/>
                <w:sz w:val="22"/>
                <w:szCs w:val="22"/>
              </w:rPr>
              <w:t>Неприемный</w:t>
            </w:r>
            <w:proofErr w:type="spellEnd"/>
            <w:r w:rsidRPr="005837E1">
              <w:rPr>
                <w:b/>
                <w:sz w:val="22"/>
                <w:szCs w:val="22"/>
              </w:rPr>
              <w:t xml:space="preserve"> день – третий четверг месяца. Тел. 8(35333)6-13-06</w:t>
            </w:r>
          </w:p>
        </w:tc>
      </w:tr>
    </w:tbl>
    <w:p w:rsidR="006E37CC" w:rsidRDefault="006A1FA2" w:rsidP="006E37CC">
      <w:pPr>
        <w:pStyle w:val="a3"/>
        <w:jc w:val="center"/>
        <w:rPr>
          <w:b/>
          <w:bCs/>
          <w:sz w:val="48"/>
          <w:szCs w:val="48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-54610</wp:posOffset>
            </wp:positionV>
            <wp:extent cx="2724150" cy="2343150"/>
            <wp:effectExtent l="19050" t="0" r="0" b="0"/>
            <wp:wrapTight wrapText="bothSides">
              <wp:wrapPolygon edited="0">
                <wp:start x="-151" y="0"/>
                <wp:lineTo x="-151" y="21424"/>
                <wp:lineTo x="21600" y="21424"/>
                <wp:lineTo x="21600" y="0"/>
                <wp:lineTo x="-151" y="0"/>
              </wp:wrapPolygon>
            </wp:wrapTight>
            <wp:docPr id="2" name="Рисунок 1" descr="http://penza-post.ru/uploads/2-1/Anna/noyabr/3.11/z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za-post.ru/uploads/2-1/Anna/noyabr/3.11/zag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>Памятка</w:t>
      </w:r>
    </w:p>
    <w:p w:rsidR="006A1FA2" w:rsidRDefault="006A1FA2" w:rsidP="006E37CC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регистрация заключения брака</w:t>
      </w:r>
    </w:p>
    <w:p w:rsidR="006A1FA2" w:rsidRDefault="006A1FA2" w:rsidP="006A1FA2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соответствии с Федеральным Законом от 15.11.1997 «№ 143-ФЗ</w:t>
      </w:r>
    </w:p>
    <w:p w:rsidR="006A1FA2" w:rsidRDefault="006A1FA2" w:rsidP="006A1FA2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актах гражданского состояния»</w:t>
      </w:r>
    </w:p>
    <w:p w:rsidR="006A1FA2" w:rsidRPr="006A1FA2" w:rsidRDefault="006A1FA2" w:rsidP="006E37CC">
      <w:pPr>
        <w:pStyle w:val="a3"/>
        <w:jc w:val="center"/>
        <w:rPr>
          <w:bCs/>
          <w:sz w:val="28"/>
          <w:szCs w:val="28"/>
        </w:rPr>
      </w:pPr>
    </w:p>
    <w:p w:rsidR="006E37CC" w:rsidRDefault="006E37CC" w:rsidP="006E37CC">
      <w:pPr>
        <w:pStyle w:val="a3"/>
        <w:jc w:val="center"/>
        <w:rPr>
          <w:b/>
          <w:bCs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7194"/>
      </w:tblGrid>
      <w:tr w:rsidR="003544AD" w:rsidRPr="004B0ADF" w:rsidTr="004B0ADF">
        <w:trPr>
          <w:trHeight w:val="3537"/>
        </w:trPr>
        <w:tc>
          <w:tcPr>
            <w:tcW w:w="3828" w:type="dxa"/>
          </w:tcPr>
          <w:p w:rsidR="00E00E4D" w:rsidRDefault="00E00E4D" w:rsidP="003544AD">
            <w:pPr>
              <w:pStyle w:val="a3"/>
              <w:rPr>
                <w:b/>
                <w:bCs/>
                <w:sz w:val="21"/>
                <w:szCs w:val="21"/>
              </w:rPr>
            </w:pPr>
          </w:p>
          <w:p w:rsidR="00E00E4D" w:rsidRDefault="00E00E4D" w:rsidP="003544AD">
            <w:pPr>
              <w:pStyle w:val="a3"/>
              <w:rPr>
                <w:b/>
                <w:bCs/>
                <w:sz w:val="21"/>
                <w:szCs w:val="21"/>
              </w:rPr>
            </w:pPr>
          </w:p>
          <w:p w:rsidR="00E00E4D" w:rsidRDefault="00E00E4D" w:rsidP="003544AD">
            <w:pPr>
              <w:pStyle w:val="a3"/>
              <w:rPr>
                <w:b/>
                <w:bCs/>
                <w:sz w:val="21"/>
                <w:szCs w:val="21"/>
              </w:rPr>
            </w:pPr>
          </w:p>
          <w:p w:rsidR="003544AD" w:rsidRPr="004B0ADF" w:rsidRDefault="003544AD" w:rsidP="003544AD">
            <w:pPr>
              <w:pStyle w:val="a3"/>
              <w:rPr>
                <w:b/>
                <w:bCs/>
                <w:sz w:val="21"/>
                <w:szCs w:val="21"/>
              </w:rPr>
            </w:pPr>
            <w:r w:rsidRPr="004B0ADF">
              <w:rPr>
                <w:b/>
                <w:bCs/>
                <w:sz w:val="21"/>
                <w:szCs w:val="21"/>
              </w:rPr>
              <w:t>1.Куда обращаться</w:t>
            </w:r>
          </w:p>
          <w:p w:rsidR="004B0ADF" w:rsidRPr="004B0ADF" w:rsidRDefault="004B0ADF" w:rsidP="003544AD">
            <w:pPr>
              <w:pStyle w:val="a3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94" w:type="dxa"/>
          </w:tcPr>
          <w:p w:rsidR="005924BD" w:rsidRDefault="003544AD" w:rsidP="005924BD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B0ADF">
              <w:rPr>
                <w:rFonts w:ascii="Times New Roman" w:hAnsi="Times New Roman" w:cs="Times New Roman"/>
                <w:bCs/>
                <w:sz w:val="21"/>
                <w:szCs w:val="21"/>
              </w:rPr>
              <w:t>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лиц, вступающих в брак</w:t>
            </w:r>
            <w:r w:rsidR="005924BD" w:rsidRPr="004B0ADF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:rsidR="004B0ADF" w:rsidRPr="004B0ADF" w:rsidRDefault="004B0ADF" w:rsidP="005924BD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5924BD" w:rsidRDefault="005924BD" w:rsidP="005924BD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0ADF">
              <w:rPr>
                <w:bCs/>
                <w:sz w:val="21"/>
                <w:szCs w:val="21"/>
              </w:rPr>
              <w:t xml:space="preserve">  </w:t>
            </w:r>
            <w:r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147F23">
              <w:rPr>
                <w:rFonts w:ascii="Times New Roman" w:eastAsia="Times New Roman" w:hAnsi="Times New Roman" w:cs="Times New Roman"/>
                <w:sz w:val="21"/>
                <w:szCs w:val="21"/>
              </w:rPr>
              <w:t>В случае</w:t>
            </w:r>
            <w:proofErr w:type="gramStart"/>
            <w:r w:rsidRPr="00147F2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proofErr w:type="gramEnd"/>
            <w:r w:rsidRPr="00147F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если лица, вступающие в брак (одно из лиц), не могут явиться в орган записи актов гражданского состояния вследствие тяжелой болезни или по другой уважительной причине, государственная регистрация заключения брака может быть произведена на дому, в медицинской или иной организации в присутствии лиц, вступающих в брак.</w:t>
            </w:r>
          </w:p>
          <w:p w:rsidR="004B0ADF" w:rsidRPr="00147F23" w:rsidRDefault="004B0ADF" w:rsidP="005924BD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924BD" w:rsidRPr="004B0ADF" w:rsidRDefault="005924BD" w:rsidP="004B0ADF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147F23">
              <w:rPr>
                <w:sz w:val="21"/>
                <w:szCs w:val="21"/>
              </w:rPr>
              <w:t xml:space="preserve"> Государственная регистрация заключения брака с лицом, находящимся под стражей или отбывающим наказание в местах лишения свободы, производится в помещении, определенном</w:t>
            </w:r>
            <w:r w:rsidRPr="004B0ADF">
              <w:rPr>
                <w:sz w:val="21"/>
                <w:szCs w:val="21"/>
              </w:rPr>
              <w:t xml:space="preserve"> начальником соответствующего учрежден</w:t>
            </w:r>
            <w:r w:rsidR="004B0ADF">
              <w:rPr>
                <w:sz w:val="21"/>
                <w:szCs w:val="21"/>
              </w:rPr>
              <w:t>и</w:t>
            </w:r>
            <w:r w:rsidRPr="004B0ADF">
              <w:rPr>
                <w:sz w:val="21"/>
                <w:szCs w:val="21"/>
              </w:rPr>
              <w:t>я.</w:t>
            </w:r>
            <w:r w:rsidR="004B0ADF">
              <w:rPr>
                <w:sz w:val="21"/>
                <w:szCs w:val="21"/>
              </w:rPr>
              <w:t xml:space="preserve"> </w:t>
            </w:r>
          </w:p>
        </w:tc>
      </w:tr>
      <w:tr w:rsidR="003544AD" w:rsidRPr="004B0ADF" w:rsidTr="002A0C03">
        <w:tc>
          <w:tcPr>
            <w:tcW w:w="3828" w:type="dxa"/>
          </w:tcPr>
          <w:p w:rsidR="00147F23" w:rsidRPr="004B0ADF" w:rsidRDefault="00147F23" w:rsidP="002A0C03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</w:p>
          <w:p w:rsidR="00147F23" w:rsidRPr="004B0ADF" w:rsidRDefault="00147F23" w:rsidP="002A0C03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</w:p>
          <w:p w:rsidR="00147F23" w:rsidRPr="004B0ADF" w:rsidRDefault="00147F23" w:rsidP="002A0C03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</w:p>
          <w:p w:rsidR="003544AD" w:rsidRPr="004B0ADF" w:rsidRDefault="002A0C03" w:rsidP="002A0C03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  <w:r w:rsidRPr="004B0ADF">
              <w:rPr>
                <w:b/>
                <w:bCs/>
                <w:sz w:val="21"/>
                <w:szCs w:val="21"/>
              </w:rPr>
              <w:t>2.Документы, предоставляемые в отдел ЗАГС</w:t>
            </w:r>
            <w:r w:rsidR="003544AD" w:rsidRPr="004B0ADF"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7194" w:type="dxa"/>
          </w:tcPr>
          <w:p w:rsidR="002A0C03" w:rsidRPr="004B0ADF" w:rsidRDefault="002A0C03" w:rsidP="002A0C0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924BD" w:rsidRPr="004B0AD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1. </w:t>
            </w:r>
            <w:r w:rsidRPr="004B0AD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Документы, удостоверяющие личности лиц, вступающих в брак.</w:t>
            </w:r>
          </w:p>
          <w:p w:rsidR="002A0C03" w:rsidRPr="004B0ADF" w:rsidRDefault="002A0C03" w:rsidP="00147F2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2.</w:t>
            </w:r>
            <w:r w:rsidRPr="004B0AD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Документ, подтверждающий прекращение предыдущего брака,</w:t>
            </w:r>
            <w:r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случае, если лицо (лица) состояло в браке ранее. В случае</w:t>
            </w:r>
            <w:proofErr w:type="gramStart"/>
            <w:r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proofErr w:type="gramEnd"/>
            <w:r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если государственная регистрация расторжения предыдущего брака производилась органом записи актов гражданского состояния, в которой было подано заявление о заключении брака, предъявление документа, подтверждающего прекращение предыдущего брака, не требуется и орган записи актов гражданского состояния на основании сведений, изложенных заявителем в заявлении, устанавливает факт прекращения предыдущего брака на основании имеющейся записи акта о расторжении брака. В этом случае лицо (лица), вступающее в брак, вправе предъявить документ, подтверждающий прекращение предыдущего б</w:t>
            </w:r>
            <w:r w:rsidR="00147F23"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>рака, по собственной инициативе.</w:t>
            </w:r>
          </w:p>
          <w:p w:rsidR="002A0C03" w:rsidRPr="004B0ADF" w:rsidRDefault="00147F23" w:rsidP="00147F2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3. </w:t>
            </w:r>
            <w:r w:rsidRPr="004B0AD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Р</w:t>
            </w:r>
            <w:r w:rsidR="002A0C03" w:rsidRPr="004B0ADF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азрешение на вступление в брак до достижения брачного</w:t>
            </w:r>
            <w:r w:rsidR="002A0C03"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возраста (пункт 2 статьи 13 Семейного кодекса Российской Федерации) в случае, если лицо (лица), вступающее в брак, является несовершеннолетним.</w:t>
            </w:r>
          </w:p>
          <w:p w:rsidR="003544AD" w:rsidRPr="004B0ADF" w:rsidRDefault="00147F23" w:rsidP="00147F2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sz w:val="21"/>
                <w:szCs w:val="21"/>
              </w:rPr>
            </w:pPr>
            <w:r w:rsidRPr="004B0ADF">
              <w:rPr>
                <w:b/>
                <w:bCs/>
                <w:i/>
                <w:sz w:val="21"/>
                <w:szCs w:val="21"/>
              </w:rPr>
              <w:t xml:space="preserve">4. Справка об отсутствии препятствий к заключению брака  (для </w:t>
            </w:r>
            <w:r w:rsidR="004B0ADF" w:rsidRPr="004B0ADF">
              <w:rPr>
                <w:b/>
                <w:bCs/>
                <w:i/>
                <w:sz w:val="21"/>
                <w:szCs w:val="21"/>
              </w:rPr>
              <w:t>граждан иностранного государства</w:t>
            </w:r>
            <w:r w:rsidRPr="004B0ADF">
              <w:rPr>
                <w:b/>
                <w:bCs/>
                <w:i/>
                <w:sz w:val="21"/>
                <w:szCs w:val="21"/>
              </w:rPr>
              <w:t>).</w:t>
            </w:r>
          </w:p>
          <w:p w:rsidR="00147F23" w:rsidRPr="004B0ADF" w:rsidRDefault="00147F23" w:rsidP="00147F23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sz w:val="21"/>
                <w:szCs w:val="21"/>
              </w:rPr>
            </w:pPr>
            <w:r w:rsidRPr="004B0ADF">
              <w:rPr>
                <w:b/>
                <w:bCs/>
                <w:i/>
                <w:sz w:val="21"/>
                <w:szCs w:val="21"/>
              </w:rPr>
              <w:t>5. Совместное заявление лиц, вступающих в брак.</w:t>
            </w:r>
          </w:p>
          <w:p w:rsidR="00147F23" w:rsidRPr="004B0ADF" w:rsidRDefault="005924BD" w:rsidP="005924B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B0ADF">
              <w:rPr>
                <w:sz w:val="21"/>
                <w:szCs w:val="21"/>
              </w:rPr>
              <w:t xml:space="preserve">    Е</w:t>
            </w:r>
            <w:r w:rsidRPr="00147F23">
              <w:rPr>
                <w:sz w:val="21"/>
                <w:szCs w:val="21"/>
              </w:rPr>
              <w:t xml:space="preserve">сли одно из лиц, вступающих в брак, не имеет возможности явиться в орган записи актов гражданского состояния  для подачи совместного заявления, волеизъявление лиц, вступающих в брак, может быть оформлено отдельными заявлениями о заключении брака. Подпись </w:t>
            </w:r>
            <w:r w:rsidRPr="004B0ADF">
              <w:rPr>
                <w:sz w:val="21"/>
                <w:szCs w:val="21"/>
              </w:rPr>
              <w:t xml:space="preserve">лица на </w:t>
            </w:r>
            <w:r w:rsidRPr="00147F23">
              <w:rPr>
                <w:sz w:val="21"/>
                <w:szCs w:val="21"/>
              </w:rPr>
              <w:t>тако</w:t>
            </w:r>
            <w:r w:rsidRPr="004B0ADF">
              <w:rPr>
                <w:sz w:val="21"/>
                <w:szCs w:val="21"/>
              </w:rPr>
              <w:t>м</w:t>
            </w:r>
            <w:r w:rsidRPr="00147F23">
              <w:rPr>
                <w:sz w:val="21"/>
                <w:szCs w:val="21"/>
              </w:rPr>
              <w:t> заявлени</w:t>
            </w:r>
            <w:r w:rsidRPr="004B0ADF">
              <w:rPr>
                <w:sz w:val="21"/>
                <w:szCs w:val="21"/>
              </w:rPr>
              <w:t>и</w:t>
            </w:r>
            <w:r w:rsidRPr="00147F23">
              <w:rPr>
                <w:sz w:val="21"/>
                <w:szCs w:val="21"/>
              </w:rPr>
              <w:t xml:space="preserve"> лица должна быть нотариально удостоверена, за исключением случая, если заявление направлено через единый портал государственных и муниципальных услуг.</w:t>
            </w:r>
          </w:p>
          <w:p w:rsidR="005924BD" w:rsidRPr="004B0ADF" w:rsidRDefault="005924BD" w:rsidP="005924B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5924BD" w:rsidRPr="004B0ADF" w:rsidRDefault="005924BD" w:rsidP="005924BD">
            <w:pPr>
              <w:pStyle w:val="a3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4B0ADF">
              <w:rPr>
                <w:b/>
                <w:sz w:val="21"/>
                <w:szCs w:val="21"/>
              </w:rPr>
              <w:t>За государственную регистрацию заключения брака уплачивается государственная пошлина</w:t>
            </w:r>
            <w:r w:rsidR="00EB67BB" w:rsidRPr="004B0ADF">
              <w:rPr>
                <w:b/>
                <w:sz w:val="21"/>
                <w:szCs w:val="21"/>
              </w:rPr>
              <w:t xml:space="preserve"> в размере 350 рублей.</w:t>
            </w:r>
          </w:p>
          <w:p w:rsidR="00EB67BB" w:rsidRPr="004B0ADF" w:rsidRDefault="00EB67BB" w:rsidP="005924B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  <w:p w:rsidR="00EB67BB" w:rsidRPr="004B0ADF" w:rsidRDefault="00EB67BB" w:rsidP="005924BD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B0ADF">
              <w:rPr>
                <w:bCs/>
                <w:sz w:val="21"/>
                <w:szCs w:val="21"/>
              </w:rPr>
              <w:t>Заявление на государственную регистрацию может быть  подано в форме электронных документов через единый портал государственных и муниципальных услуг</w:t>
            </w:r>
          </w:p>
          <w:p w:rsidR="005924BD" w:rsidRPr="004B0ADF" w:rsidRDefault="005924BD" w:rsidP="005924B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sz w:val="21"/>
                <w:szCs w:val="21"/>
              </w:rPr>
            </w:pPr>
          </w:p>
        </w:tc>
      </w:tr>
      <w:tr w:rsidR="005924BD" w:rsidRPr="004B0ADF" w:rsidTr="002A0C03">
        <w:tc>
          <w:tcPr>
            <w:tcW w:w="3828" w:type="dxa"/>
          </w:tcPr>
          <w:p w:rsidR="005924BD" w:rsidRPr="004B0ADF" w:rsidRDefault="00EB67BB" w:rsidP="002A0C03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  <w:r w:rsidRPr="004B0ADF">
              <w:rPr>
                <w:b/>
                <w:bCs/>
                <w:sz w:val="21"/>
                <w:szCs w:val="21"/>
              </w:rPr>
              <w:lastRenderedPageBreak/>
              <w:t>3. Порядок государственной регистрации</w:t>
            </w:r>
          </w:p>
        </w:tc>
        <w:tc>
          <w:tcPr>
            <w:tcW w:w="7194" w:type="dxa"/>
          </w:tcPr>
          <w:p w:rsidR="00EB67BB" w:rsidRPr="00147F23" w:rsidRDefault="004B0ADF" w:rsidP="00EB67B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B0AD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EB67BB" w:rsidRPr="00147F23">
              <w:rPr>
                <w:rFonts w:ascii="Times New Roman" w:eastAsia="Times New Roman" w:hAnsi="Times New Roman" w:cs="Times New Roman"/>
                <w:sz w:val="21"/>
                <w:szCs w:val="21"/>
              </w:rPr>
              <w:t>. Государственная регистрация заключения брака производится в присутствии лиц, вступающих в брак.</w:t>
            </w:r>
          </w:p>
          <w:p w:rsidR="00EB67BB" w:rsidRPr="00147F23" w:rsidRDefault="00EB67BB" w:rsidP="00EB67B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47F23">
              <w:rPr>
                <w:rFonts w:ascii="Times New Roman" w:eastAsia="Times New Roman" w:hAnsi="Times New Roman" w:cs="Times New Roman"/>
                <w:sz w:val="21"/>
                <w:szCs w:val="21"/>
              </w:rPr>
              <w:t>5. По желанию лиц, вступающих в брак, государственная регистрация заключения брака может производиться в торжественной обстановке.</w:t>
            </w:r>
          </w:p>
          <w:p w:rsidR="005924BD" w:rsidRPr="004B0ADF" w:rsidRDefault="005924BD" w:rsidP="002A0C0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837E1" w:rsidRPr="004B0ADF" w:rsidTr="005924BD">
        <w:trPr>
          <w:trHeight w:val="408"/>
        </w:trPr>
        <w:tc>
          <w:tcPr>
            <w:tcW w:w="3828" w:type="dxa"/>
          </w:tcPr>
          <w:p w:rsidR="005837E1" w:rsidRPr="004B0ADF" w:rsidRDefault="005837E1" w:rsidP="00F331CF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  <w:r w:rsidRPr="004B0ADF">
              <w:rPr>
                <w:b/>
                <w:bCs/>
                <w:sz w:val="21"/>
                <w:szCs w:val="21"/>
              </w:rPr>
              <w:t>3. Адрес районного отдела ЗАГС</w:t>
            </w:r>
          </w:p>
        </w:tc>
        <w:tc>
          <w:tcPr>
            <w:tcW w:w="7194" w:type="dxa"/>
          </w:tcPr>
          <w:p w:rsidR="005837E1" w:rsidRPr="005837E1" w:rsidRDefault="005837E1" w:rsidP="0025499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837E1">
              <w:rPr>
                <w:b/>
                <w:sz w:val="22"/>
                <w:szCs w:val="22"/>
              </w:rPr>
              <w:t xml:space="preserve">  улица Депутатская, дом 5, посёлок Саракташ </w:t>
            </w:r>
          </w:p>
        </w:tc>
      </w:tr>
      <w:tr w:rsidR="005837E1" w:rsidRPr="004B0ADF" w:rsidTr="005924BD">
        <w:trPr>
          <w:trHeight w:val="408"/>
        </w:trPr>
        <w:tc>
          <w:tcPr>
            <w:tcW w:w="3828" w:type="dxa"/>
          </w:tcPr>
          <w:p w:rsidR="005837E1" w:rsidRPr="004B0ADF" w:rsidRDefault="005837E1" w:rsidP="00F331CF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  <w:r w:rsidRPr="004B0ADF">
              <w:rPr>
                <w:b/>
                <w:bCs/>
                <w:sz w:val="21"/>
                <w:szCs w:val="21"/>
              </w:rPr>
              <w:t>4. . Режим работы, телефон</w:t>
            </w:r>
          </w:p>
          <w:p w:rsidR="005837E1" w:rsidRPr="004B0ADF" w:rsidRDefault="005837E1" w:rsidP="00F331CF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194" w:type="dxa"/>
          </w:tcPr>
          <w:p w:rsidR="005837E1" w:rsidRPr="005837E1" w:rsidRDefault="005837E1" w:rsidP="00254998">
            <w:pPr>
              <w:pStyle w:val="a3"/>
              <w:rPr>
                <w:b/>
                <w:sz w:val="22"/>
                <w:szCs w:val="22"/>
              </w:rPr>
            </w:pPr>
            <w:r w:rsidRPr="005837E1">
              <w:rPr>
                <w:b/>
                <w:sz w:val="22"/>
                <w:szCs w:val="22"/>
              </w:rPr>
              <w:t xml:space="preserve">Прием граждан: понедельник-пятница, с 9.00-16.30 час. </w:t>
            </w:r>
            <w:proofErr w:type="spellStart"/>
            <w:r w:rsidRPr="005837E1">
              <w:rPr>
                <w:b/>
                <w:sz w:val="22"/>
                <w:szCs w:val="22"/>
              </w:rPr>
              <w:t>Неприемный</w:t>
            </w:r>
            <w:proofErr w:type="spellEnd"/>
            <w:r w:rsidRPr="005837E1">
              <w:rPr>
                <w:b/>
                <w:sz w:val="22"/>
                <w:szCs w:val="22"/>
              </w:rPr>
              <w:t xml:space="preserve"> день – третий четверг месяца. Тел. 8(35333)6-13-06</w:t>
            </w:r>
          </w:p>
        </w:tc>
      </w:tr>
    </w:tbl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6E37CC" w:rsidRPr="004B0ADF" w:rsidRDefault="006E37CC" w:rsidP="006A1FA2">
      <w:pPr>
        <w:pStyle w:val="a3"/>
        <w:jc w:val="both"/>
        <w:rPr>
          <w:b/>
          <w:bCs/>
          <w:sz w:val="21"/>
          <w:szCs w:val="21"/>
        </w:rPr>
      </w:pPr>
    </w:p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6E37CC" w:rsidRPr="004B0ADF" w:rsidRDefault="006E37CC" w:rsidP="006E37CC">
      <w:pPr>
        <w:pStyle w:val="a3"/>
        <w:jc w:val="center"/>
        <w:rPr>
          <w:b/>
          <w:bCs/>
          <w:sz w:val="21"/>
          <w:szCs w:val="21"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4B0ADF" w:rsidRDefault="004B0ADF" w:rsidP="006E37CC">
      <w:pPr>
        <w:pStyle w:val="a3"/>
        <w:jc w:val="center"/>
        <w:rPr>
          <w:b/>
          <w:bCs/>
        </w:rPr>
      </w:pPr>
    </w:p>
    <w:p w:rsidR="006E37CC" w:rsidRPr="00E00E4D" w:rsidRDefault="00663CFC" w:rsidP="00663CFC">
      <w:pPr>
        <w:pStyle w:val="a3"/>
        <w:ind w:left="-284"/>
        <w:rPr>
          <w:sz w:val="48"/>
          <w:szCs w:val="48"/>
        </w:rPr>
      </w:pPr>
      <w:r w:rsidRPr="00E00E4D">
        <w:rPr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-235585</wp:posOffset>
            </wp:positionV>
            <wp:extent cx="2886075" cy="2409825"/>
            <wp:effectExtent l="19050" t="0" r="9525" b="0"/>
            <wp:wrapTight wrapText="bothSides">
              <wp:wrapPolygon edited="0">
                <wp:start x="-143" y="0"/>
                <wp:lineTo x="-143" y="21515"/>
                <wp:lineTo x="21671" y="21515"/>
                <wp:lineTo x="21671" y="0"/>
                <wp:lineTo x="-143" y="0"/>
              </wp:wrapPolygon>
            </wp:wrapTight>
            <wp:docPr id="1" name="Рисунок 3" descr="https://vecherka-spb.ru/wp-content/uploads/2017/08/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cherka-spb.ru/wp-content/uploads/2017/08/famil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AB1" w:rsidRPr="00E00E4D">
        <w:rPr>
          <w:sz w:val="48"/>
          <w:szCs w:val="48"/>
        </w:rPr>
        <w:t xml:space="preserve">                </w:t>
      </w:r>
      <w:r w:rsidR="00E00E4D" w:rsidRPr="00E00E4D">
        <w:rPr>
          <w:sz w:val="48"/>
          <w:szCs w:val="48"/>
        </w:rPr>
        <w:t>Памятка</w:t>
      </w:r>
    </w:p>
    <w:p w:rsidR="00E00E4D" w:rsidRDefault="00E00E4D" w:rsidP="00E00E4D">
      <w:pPr>
        <w:pStyle w:val="a3"/>
        <w:ind w:left="-284"/>
        <w:jc w:val="center"/>
        <w:rPr>
          <w:sz w:val="28"/>
          <w:szCs w:val="28"/>
        </w:rPr>
      </w:pPr>
      <w:r w:rsidRPr="00E00E4D">
        <w:rPr>
          <w:sz w:val="28"/>
          <w:szCs w:val="28"/>
        </w:rPr>
        <w:t>Государственная регистрация установления отцовства</w:t>
      </w:r>
    </w:p>
    <w:p w:rsidR="00E00E4D" w:rsidRDefault="00E00E4D" w:rsidP="00E00E4D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соответствии с Федеральным Законом от 15.11.1997 «№ 143-ФЗ</w:t>
      </w:r>
    </w:p>
    <w:p w:rsidR="00E00E4D" w:rsidRDefault="00E00E4D" w:rsidP="00E00E4D">
      <w:pPr>
        <w:pStyle w:val="a3"/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актах гражданского состояния»</w:t>
      </w:r>
    </w:p>
    <w:p w:rsidR="00E00E4D" w:rsidRPr="006A1FA2" w:rsidRDefault="00E00E4D" w:rsidP="00E00E4D">
      <w:pPr>
        <w:pStyle w:val="a3"/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3653"/>
        <w:gridCol w:w="6910"/>
      </w:tblGrid>
      <w:tr w:rsidR="00E00E4D" w:rsidTr="00E00E4D">
        <w:tc>
          <w:tcPr>
            <w:tcW w:w="3653" w:type="dxa"/>
          </w:tcPr>
          <w:p w:rsidR="00E00E4D" w:rsidRDefault="00E00E4D" w:rsidP="00E00E4D">
            <w:pPr>
              <w:pStyle w:val="a3"/>
              <w:jc w:val="both"/>
              <w:rPr>
                <w:b/>
              </w:rPr>
            </w:pPr>
          </w:p>
          <w:p w:rsidR="00E00E4D" w:rsidRPr="00E00E4D" w:rsidRDefault="00E00E4D" w:rsidP="00E00E4D">
            <w:pPr>
              <w:pStyle w:val="a3"/>
              <w:jc w:val="both"/>
              <w:rPr>
                <w:b/>
              </w:rPr>
            </w:pPr>
            <w:r w:rsidRPr="00E00E4D">
              <w:rPr>
                <w:b/>
              </w:rPr>
              <w:t>1.Куда обращаться</w:t>
            </w:r>
          </w:p>
        </w:tc>
        <w:tc>
          <w:tcPr>
            <w:tcW w:w="6910" w:type="dxa"/>
          </w:tcPr>
          <w:p w:rsidR="00E00E4D" w:rsidRPr="00E00E4D" w:rsidRDefault="00E00E4D" w:rsidP="00E00E4D">
            <w:pPr>
              <w:pStyle w:val="a3"/>
              <w:spacing w:before="0" w:beforeAutospacing="0" w:after="0" w:afterAutospacing="0"/>
              <w:jc w:val="both"/>
            </w:pPr>
            <w:r w:rsidRPr="00E00E4D">
              <w:t>Государственная регистрация установления отцовства производится органом ЗАГС</w:t>
            </w:r>
            <w:proofErr w:type="gramStart"/>
            <w:r w:rsidRPr="00E00E4D">
              <w:t xml:space="preserve"> :</w:t>
            </w:r>
            <w:proofErr w:type="gramEnd"/>
          </w:p>
          <w:p w:rsidR="00E00E4D" w:rsidRPr="00E00E4D" w:rsidRDefault="00E00E4D" w:rsidP="00E00E4D">
            <w:pPr>
              <w:pStyle w:val="a3"/>
              <w:spacing w:before="0" w:beforeAutospacing="0" w:after="0" w:afterAutospacing="0"/>
              <w:jc w:val="both"/>
            </w:pPr>
            <w:r w:rsidRPr="00E00E4D">
              <w:t xml:space="preserve"> - </w:t>
            </w:r>
            <w:r w:rsidR="00284013">
              <w:t xml:space="preserve">по </w:t>
            </w:r>
            <w:r w:rsidRPr="00E00E4D">
              <w:t>месту жительства отца или матери ребенка;</w:t>
            </w:r>
          </w:p>
          <w:p w:rsidR="00E00E4D" w:rsidRPr="00E00E4D" w:rsidRDefault="00E00E4D" w:rsidP="00827F93">
            <w:pPr>
              <w:pStyle w:val="a3"/>
              <w:spacing w:before="0" w:beforeAutospacing="0" w:after="0" w:afterAutospacing="0"/>
              <w:jc w:val="both"/>
            </w:pPr>
            <w:r w:rsidRPr="00E00E4D">
              <w:t xml:space="preserve">-  </w:t>
            </w:r>
            <w:r w:rsidR="00827F93">
              <w:t xml:space="preserve">при наличии решения суда, вступившего в законную силу, по </w:t>
            </w:r>
            <w:r w:rsidRPr="00E00E4D">
              <w:t>месту вынесения решения суда об установлении отцовства или об установлении факта признания отцовства</w:t>
            </w:r>
          </w:p>
        </w:tc>
      </w:tr>
      <w:tr w:rsidR="00E00E4D" w:rsidTr="00E00E4D">
        <w:tc>
          <w:tcPr>
            <w:tcW w:w="3653" w:type="dxa"/>
          </w:tcPr>
          <w:p w:rsidR="003D5B98" w:rsidRPr="004A0729" w:rsidRDefault="00E00E4D" w:rsidP="003D5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="003D5B98" w:rsidRPr="004A0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Основание для государственной регистрации </w:t>
            </w:r>
            <w:r w:rsidR="003D5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установления отцовства является</w:t>
            </w:r>
          </w:p>
          <w:p w:rsidR="00E00E4D" w:rsidRDefault="00E00E4D" w:rsidP="00E00E4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910" w:type="dxa"/>
          </w:tcPr>
          <w:p w:rsidR="004A0729" w:rsidRPr="004A0729" w:rsidRDefault="004A0729" w:rsidP="004A072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0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Основание</w:t>
            </w:r>
            <w:r w:rsidR="002840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3D5B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для </w:t>
            </w:r>
            <w:r w:rsidRPr="004A07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государственной регистрации установления отцовства является:</w:t>
            </w:r>
          </w:p>
          <w:p w:rsidR="004A0729" w:rsidRPr="004A0729" w:rsidRDefault="004A0729" w:rsidP="004A0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заявление об установлении отцовства отца и матери ребенка, не </w:t>
            </w:r>
            <w:proofErr w:type="gramStart"/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собой в браке на момент рождения ребенка;</w:t>
            </w:r>
          </w:p>
          <w:p w:rsidR="004A0729" w:rsidRDefault="004A0729" w:rsidP="004A0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об установлении отцовства отца ребенка, не состоящего в браке с матерью ребе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нка на момент рождения ребенка;</w:t>
            </w:r>
          </w:p>
          <w:p w:rsidR="004A0729" w:rsidRPr="004A0729" w:rsidRDefault="004A0729" w:rsidP="004A07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суда об установлении отцовства или об установлении факта признания отцовства, вступившее в законную силу.</w:t>
            </w:r>
          </w:p>
          <w:p w:rsidR="00E00E4D" w:rsidRDefault="00E00E4D" w:rsidP="00E00E4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A0729" w:rsidTr="00E00E4D">
        <w:tc>
          <w:tcPr>
            <w:tcW w:w="3653" w:type="dxa"/>
          </w:tcPr>
          <w:p w:rsidR="004A0729" w:rsidRDefault="004A0729" w:rsidP="00E00E4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D5B98">
              <w:rPr>
                <w:b/>
              </w:rPr>
              <w:t>Документы</w:t>
            </w:r>
            <w:r w:rsidR="003D5B98">
              <w:rPr>
                <w:b/>
              </w:rPr>
              <w:t>,</w:t>
            </w:r>
            <w:r w:rsidR="003D5B98" w:rsidRPr="004B0ADF">
              <w:rPr>
                <w:b/>
                <w:bCs/>
                <w:sz w:val="21"/>
                <w:szCs w:val="21"/>
              </w:rPr>
              <w:t xml:space="preserve"> предоставляемые в отдел ЗАГС</w:t>
            </w:r>
            <w:r w:rsidR="003D5B98" w:rsidRPr="004B0ADF"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6910" w:type="dxa"/>
          </w:tcPr>
          <w:p w:rsidR="004A0729" w:rsidRPr="003D5B98" w:rsidRDefault="004A0729" w:rsidP="004A07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5B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Государственная регистрация по совместному заявлению отца и матери ребенка:</w:t>
            </w:r>
          </w:p>
          <w:p w:rsidR="003D5B98" w:rsidRDefault="003D5B98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документы, удостоверяющие личности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обоих родителей;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5B98" w:rsidRDefault="003D5B98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D5B98" w:rsidRDefault="003D5B98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документы подаются до рождения малыша, то справка о постановке женщины на учет женщины по беременности; </w:t>
            </w:r>
          </w:p>
          <w:p w:rsidR="003D5B98" w:rsidRDefault="003D5B98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совершеннолетнего ребенка либо опекуна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A0729" w:rsidRDefault="003D5B98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или подпись одного из родителей, заверенная нотариусом, если он не может присутствовать 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A0729" w:rsidRPr="004A0729" w:rsidRDefault="004A0729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 Государственная регистрация по заявлению отца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D5B98" w:rsidRDefault="003D5B98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удостоверяющие личност</w:t>
            </w:r>
            <w:r w:rsidR="00827F93">
              <w:rPr>
                <w:rFonts w:ascii="Times New Roman" w:eastAsia="Times New Roman" w:hAnsi="Times New Roman" w:cs="Times New Roman"/>
                <w:sz w:val="24"/>
                <w:szCs w:val="24"/>
              </w:rPr>
              <w:t>ь отца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D5B98" w:rsidRDefault="003D5B98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рождении ребенка (если есть); </w:t>
            </w:r>
          </w:p>
          <w:p w:rsidR="003D5B98" w:rsidRDefault="003D5B98" w:rsidP="004A0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суда о признании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 ребенка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безвестно</w:t>
            </w:r>
            <w:r w:rsidR="00E31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отсутствующей, недееспособной или документ</w:t>
            </w:r>
            <w:r w:rsidR="0082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лишении ее родительских прав,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свидетельство о смерти</w:t>
            </w:r>
            <w:r w:rsidR="0082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 ребенка</w:t>
            </w:r>
            <w:r w:rsidR="00E31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1E03" w:rsidRDefault="003D5B98" w:rsidP="00E3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разрешение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опеки и </w:t>
            </w:r>
            <w:r w:rsidR="004A0729"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попечительства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установление отцовства</w:t>
            </w:r>
            <w:r w:rsidR="00E31E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0729" w:rsidRDefault="004A0729" w:rsidP="00E31E0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Государственная регистрация на основании решения суда:</w:t>
            </w:r>
          </w:p>
          <w:p w:rsidR="00E31E03" w:rsidRDefault="00E31E03" w:rsidP="00E3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удостоверяющие личност</w:t>
            </w:r>
            <w:r w:rsidR="0082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родителей (одного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  <w:r w:rsidR="00827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</w:t>
            </w:r>
            <w:r w:rsidR="00827F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E31E03" w:rsidRDefault="00E31E03" w:rsidP="00E3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рождении ребенка (если есть); </w:t>
            </w:r>
          </w:p>
          <w:p w:rsidR="00E31E03" w:rsidRDefault="00E31E03" w:rsidP="00E3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A07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суда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установлении отцовства либо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</w:t>
            </w:r>
            <w:r w:rsidR="00827F9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факта признания отцовства.</w:t>
            </w:r>
          </w:p>
          <w:p w:rsidR="00E31E03" w:rsidRPr="004B0ADF" w:rsidRDefault="00E31E03" w:rsidP="00E31E03">
            <w:pPr>
              <w:pStyle w:val="a3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4A0729">
              <w:t xml:space="preserve">  </w:t>
            </w:r>
            <w:r w:rsidRPr="004B0ADF">
              <w:rPr>
                <w:b/>
                <w:sz w:val="21"/>
                <w:szCs w:val="21"/>
              </w:rPr>
              <w:t xml:space="preserve">За государственную регистрацию </w:t>
            </w:r>
            <w:r>
              <w:rPr>
                <w:b/>
                <w:sz w:val="21"/>
                <w:szCs w:val="21"/>
              </w:rPr>
              <w:t xml:space="preserve">установления отцовства </w:t>
            </w:r>
            <w:r w:rsidRPr="004B0ADF">
              <w:rPr>
                <w:b/>
                <w:sz w:val="21"/>
                <w:szCs w:val="21"/>
              </w:rPr>
              <w:t xml:space="preserve"> уплачивается государственная пошлина в размере</w:t>
            </w:r>
            <w:r>
              <w:rPr>
                <w:b/>
                <w:sz w:val="21"/>
                <w:szCs w:val="21"/>
              </w:rPr>
              <w:t xml:space="preserve"> 3</w:t>
            </w:r>
            <w:r w:rsidRPr="004B0ADF">
              <w:rPr>
                <w:b/>
                <w:sz w:val="21"/>
                <w:szCs w:val="21"/>
              </w:rPr>
              <w:t>50 рублей.</w:t>
            </w:r>
          </w:p>
          <w:p w:rsidR="00E31E03" w:rsidRDefault="00E31E03" w:rsidP="00E31E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1E03" w:rsidRPr="004B0ADF" w:rsidRDefault="00E31E03" w:rsidP="00E31E03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4B0ADF">
              <w:rPr>
                <w:bCs/>
                <w:sz w:val="21"/>
                <w:szCs w:val="21"/>
              </w:rPr>
              <w:t>Заявление на государственную регистрацию может быть  подано в форме электронных документов через единый портал государственных и муниципальных услуг</w:t>
            </w:r>
          </w:p>
          <w:p w:rsidR="004A0729" w:rsidRPr="004A0729" w:rsidRDefault="004A0729" w:rsidP="00E31E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837E1" w:rsidTr="00E00E4D">
        <w:tc>
          <w:tcPr>
            <w:tcW w:w="3653" w:type="dxa"/>
          </w:tcPr>
          <w:p w:rsidR="005837E1" w:rsidRPr="004B0ADF" w:rsidRDefault="005837E1" w:rsidP="006E2457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  <w:r w:rsidRPr="004B0ADF">
              <w:rPr>
                <w:b/>
                <w:bCs/>
                <w:sz w:val="21"/>
                <w:szCs w:val="21"/>
              </w:rPr>
              <w:lastRenderedPageBreak/>
              <w:t>3. Адрес районного отдела ЗАГС</w:t>
            </w:r>
          </w:p>
        </w:tc>
        <w:tc>
          <w:tcPr>
            <w:tcW w:w="6910" w:type="dxa"/>
          </w:tcPr>
          <w:p w:rsidR="005837E1" w:rsidRPr="005837E1" w:rsidRDefault="005837E1" w:rsidP="0025499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837E1">
              <w:rPr>
                <w:b/>
                <w:sz w:val="22"/>
                <w:szCs w:val="22"/>
              </w:rPr>
              <w:t xml:space="preserve">  улица Депутатская, дом 5, посёлок Саракташ </w:t>
            </w:r>
          </w:p>
        </w:tc>
      </w:tr>
      <w:tr w:rsidR="005837E1" w:rsidTr="00E00E4D">
        <w:tc>
          <w:tcPr>
            <w:tcW w:w="3653" w:type="dxa"/>
          </w:tcPr>
          <w:p w:rsidR="005837E1" w:rsidRPr="004B0ADF" w:rsidRDefault="005837E1" w:rsidP="006E2457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  <w:r w:rsidRPr="004B0ADF">
              <w:rPr>
                <w:b/>
                <w:bCs/>
                <w:sz w:val="21"/>
                <w:szCs w:val="21"/>
              </w:rPr>
              <w:t>4. . Режим работы, телефон</w:t>
            </w:r>
          </w:p>
          <w:p w:rsidR="005837E1" w:rsidRPr="004B0ADF" w:rsidRDefault="005837E1" w:rsidP="006E2457">
            <w:pPr>
              <w:pStyle w:val="a3"/>
              <w:tabs>
                <w:tab w:val="left" w:pos="0"/>
              </w:tabs>
              <w:ind w:left="33" w:hanging="33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910" w:type="dxa"/>
          </w:tcPr>
          <w:p w:rsidR="005837E1" w:rsidRPr="005837E1" w:rsidRDefault="005837E1" w:rsidP="00254998">
            <w:pPr>
              <w:pStyle w:val="a3"/>
              <w:rPr>
                <w:b/>
                <w:sz w:val="22"/>
                <w:szCs w:val="22"/>
              </w:rPr>
            </w:pPr>
            <w:r w:rsidRPr="005837E1">
              <w:rPr>
                <w:b/>
                <w:sz w:val="22"/>
                <w:szCs w:val="22"/>
              </w:rPr>
              <w:t xml:space="preserve">Прием граждан: понедельник-пятница, с 9.00-16.30 час. </w:t>
            </w:r>
            <w:proofErr w:type="spellStart"/>
            <w:r w:rsidRPr="005837E1">
              <w:rPr>
                <w:b/>
                <w:sz w:val="22"/>
                <w:szCs w:val="22"/>
              </w:rPr>
              <w:t>Неприемный</w:t>
            </w:r>
            <w:proofErr w:type="spellEnd"/>
            <w:r w:rsidRPr="005837E1">
              <w:rPr>
                <w:b/>
                <w:sz w:val="22"/>
                <w:szCs w:val="22"/>
              </w:rPr>
              <w:t xml:space="preserve"> день – третий четверг месяца. Тел. 8(35333)6-13-06</w:t>
            </w:r>
          </w:p>
        </w:tc>
      </w:tr>
    </w:tbl>
    <w:p w:rsidR="00E00E4D" w:rsidRDefault="00E00E4D" w:rsidP="00E00E4D">
      <w:pPr>
        <w:pStyle w:val="a3"/>
        <w:ind w:left="-284"/>
        <w:jc w:val="center"/>
        <w:rPr>
          <w:sz w:val="28"/>
          <w:szCs w:val="28"/>
        </w:rPr>
      </w:pPr>
    </w:p>
    <w:p w:rsidR="00E00E4D" w:rsidRPr="00E00E4D" w:rsidRDefault="00E00E4D" w:rsidP="00E00E4D">
      <w:pPr>
        <w:pStyle w:val="a3"/>
        <w:ind w:left="-284"/>
        <w:jc w:val="center"/>
        <w:rPr>
          <w:b/>
          <w:bCs/>
          <w:sz w:val="28"/>
          <w:szCs w:val="28"/>
        </w:rPr>
      </w:pPr>
    </w:p>
    <w:sectPr w:rsidR="00E00E4D" w:rsidRPr="00E00E4D" w:rsidSect="006F5BDA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8F" w:rsidRPr="00634C94" w:rsidRDefault="0000578F" w:rsidP="00634C94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0578F" w:rsidRPr="00634C94" w:rsidRDefault="0000578F" w:rsidP="00634C94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8F" w:rsidRPr="00634C94" w:rsidRDefault="0000578F" w:rsidP="00634C94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0578F" w:rsidRPr="00634C94" w:rsidRDefault="0000578F" w:rsidP="00634C94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84D"/>
    <w:multiLevelType w:val="hybridMultilevel"/>
    <w:tmpl w:val="3504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35DB"/>
    <w:multiLevelType w:val="hybridMultilevel"/>
    <w:tmpl w:val="3ED6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C14BE"/>
    <w:multiLevelType w:val="hybridMultilevel"/>
    <w:tmpl w:val="B802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0A5C"/>
    <w:multiLevelType w:val="multilevel"/>
    <w:tmpl w:val="437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C70A1"/>
    <w:multiLevelType w:val="hybridMultilevel"/>
    <w:tmpl w:val="0642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91A88"/>
    <w:multiLevelType w:val="multilevel"/>
    <w:tmpl w:val="FDE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E24A6"/>
    <w:multiLevelType w:val="hybridMultilevel"/>
    <w:tmpl w:val="55FC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E76BC"/>
    <w:multiLevelType w:val="hybridMultilevel"/>
    <w:tmpl w:val="B910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47803"/>
    <w:multiLevelType w:val="hybridMultilevel"/>
    <w:tmpl w:val="BF0CDE26"/>
    <w:lvl w:ilvl="0" w:tplc="B672D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3156CB"/>
    <w:multiLevelType w:val="hybridMultilevel"/>
    <w:tmpl w:val="DB3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C"/>
    <w:rsid w:val="0000578F"/>
    <w:rsid w:val="000268AE"/>
    <w:rsid w:val="0005219B"/>
    <w:rsid w:val="000D75E8"/>
    <w:rsid w:val="001241BD"/>
    <w:rsid w:val="00147F23"/>
    <w:rsid w:val="001D008B"/>
    <w:rsid w:val="00204EF7"/>
    <w:rsid w:val="002548C6"/>
    <w:rsid w:val="00284013"/>
    <w:rsid w:val="002A0C03"/>
    <w:rsid w:val="002E6177"/>
    <w:rsid w:val="002F0AB1"/>
    <w:rsid w:val="003544AD"/>
    <w:rsid w:val="003C2C19"/>
    <w:rsid w:val="003D5B98"/>
    <w:rsid w:val="004177F0"/>
    <w:rsid w:val="004236CB"/>
    <w:rsid w:val="00495205"/>
    <w:rsid w:val="004A0729"/>
    <w:rsid w:val="004B0ADF"/>
    <w:rsid w:val="0050733E"/>
    <w:rsid w:val="0052540F"/>
    <w:rsid w:val="00577C7B"/>
    <w:rsid w:val="005837E1"/>
    <w:rsid w:val="005924BD"/>
    <w:rsid w:val="00634C94"/>
    <w:rsid w:val="006468D4"/>
    <w:rsid w:val="00663BD6"/>
    <w:rsid w:val="00663CFC"/>
    <w:rsid w:val="0067436A"/>
    <w:rsid w:val="006A1FA2"/>
    <w:rsid w:val="006E37CC"/>
    <w:rsid w:val="006F5BDA"/>
    <w:rsid w:val="00755823"/>
    <w:rsid w:val="00762A69"/>
    <w:rsid w:val="00767E42"/>
    <w:rsid w:val="007D0647"/>
    <w:rsid w:val="007F2772"/>
    <w:rsid w:val="00827F93"/>
    <w:rsid w:val="0088051C"/>
    <w:rsid w:val="008B47B3"/>
    <w:rsid w:val="00930D72"/>
    <w:rsid w:val="00973157"/>
    <w:rsid w:val="00980E12"/>
    <w:rsid w:val="0099188C"/>
    <w:rsid w:val="009C108D"/>
    <w:rsid w:val="00A64923"/>
    <w:rsid w:val="00B208F1"/>
    <w:rsid w:val="00B2124A"/>
    <w:rsid w:val="00B721AB"/>
    <w:rsid w:val="00BA6A7C"/>
    <w:rsid w:val="00BD0A89"/>
    <w:rsid w:val="00C41134"/>
    <w:rsid w:val="00C7513F"/>
    <w:rsid w:val="00D8689C"/>
    <w:rsid w:val="00DF77DC"/>
    <w:rsid w:val="00E00E4D"/>
    <w:rsid w:val="00E31E03"/>
    <w:rsid w:val="00E56BFE"/>
    <w:rsid w:val="00EB67BB"/>
    <w:rsid w:val="00EC50EB"/>
    <w:rsid w:val="00F015A6"/>
    <w:rsid w:val="00F067B5"/>
    <w:rsid w:val="00F8104A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2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3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4C94"/>
  </w:style>
  <w:style w:type="paragraph" w:styleId="a9">
    <w:name w:val="footer"/>
    <w:basedOn w:val="a"/>
    <w:link w:val="aa"/>
    <w:uiPriority w:val="99"/>
    <w:semiHidden/>
    <w:unhideWhenUsed/>
    <w:rsid w:val="0063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4C94"/>
  </w:style>
  <w:style w:type="character" w:styleId="ab">
    <w:name w:val="Strong"/>
    <w:basedOn w:val="a0"/>
    <w:uiPriority w:val="22"/>
    <w:qFormat/>
    <w:rsid w:val="00147F23"/>
    <w:rPr>
      <w:b/>
      <w:bCs/>
    </w:rPr>
  </w:style>
  <w:style w:type="character" w:styleId="ac">
    <w:name w:val="Hyperlink"/>
    <w:basedOn w:val="a0"/>
    <w:uiPriority w:val="99"/>
    <w:semiHidden/>
    <w:unhideWhenUsed/>
    <w:rsid w:val="004A0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92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2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3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4C94"/>
  </w:style>
  <w:style w:type="paragraph" w:styleId="a9">
    <w:name w:val="footer"/>
    <w:basedOn w:val="a"/>
    <w:link w:val="aa"/>
    <w:uiPriority w:val="99"/>
    <w:semiHidden/>
    <w:unhideWhenUsed/>
    <w:rsid w:val="0063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4C94"/>
  </w:style>
  <w:style w:type="character" w:styleId="ab">
    <w:name w:val="Strong"/>
    <w:basedOn w:val="a0"/>
    <w:uiPriority w:val="22"/>
    <w:qFormat/>
    <w:rsid w:val="00147F23"/>
    <w:rPr>
      <w:b/>
      <w:bCs/>
    </w:rPr>
  </w:style>
  <w:style w:type="character" w:styleId="ac">
    <w:name w:val="Hyperlink"/>
    <w:basedOn w:val="a0"/>
    <w:uiPriority w:val="99"/>
    <w:semiHidden/>
    <w:unhideWhenUsed/>
    <w:rsid w:val="004A0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</dc:creator>
  <cp:lastModifiedBy>USER</cp:lastModifiedBy>
  <cp:revision>2</cp:revision>
  <cp:lastPrinted>2018-08-31T11:00:00Z</cp:lastPrinted>
  <dcterms:created xsi:type="dcterms:W3CDTF">2018-09-03T10:29:00Z</dcterms:created>
  <dcterms:modified xsi:type="dcterms:W3CDTF">2018-09-03T10:29:00Z</dcterms:modified>
</cp:coreProperties>
</file>