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F21F7F" w:rsidRPr="00D973CC" w:rsidTr="00130A84">
        <w:trPr>
          <w:trHeight w:val="961"/>
          <w:jc w:val="center"/>
        </w:trPr>
        <w:tc>
          <w:tcPr>
            <w:tcW w:w="3321" w:type="dxa"/>
          </w:tcPr>
          <w:p w:rsidR="00F21F7F" w:rsidRPr="00D973CC" w:rsidRDefault="00F21F7F" w:rsidP="00130A84">
            <w:pPr>
              <w:ind w:right="-142"/>
              <w:jc w:val="center"/>
              <w:rPr>
                <w:rFonts w:ascii="Times New Roman" w:hAnsi="Times New Roman" w:cs="Times New Roman"/>
                <w:b/>
                <w:sz w:val="28"/>
                <w:szCs w:val="28"/>
              </w:rPr>
            </w:pPr>
          </w:p>
        </w:tc>
        <w:tc>
          <w:tcPr>
            <w:tcW w:w="2977" w:type="dxa"/>
          </w:tcPr>
          <w:p w:rsidR="00F21F7F" w:rsidRPr="00D973CC" w:rsidRDefault="00F21F7F" w:rsidP="00130A84">
            <w:pPr>
              <w:ind w:right="-142"/>
              <w:jc w:val="center"/>
              <w:rPr>
                <w:rFonts w:ascii="Times New Roman" w:hAnsi="Times New Roman" w:cs="Times New Roman"/>
                <w:b/>
                <w:sz w:val="28"/>
                <w:szCs w:val="28"/>
              </w:rPr>
            </w:pPr>
            <w:r>
              <w:rPr>
                <w:noProof/>
              </w:rPr>
              <w:drawing>
                <wp:inline distT="0" distB="0" distL="0" distR="0">
                  <wp:extent cx="457200" cy="657225"/>
                  <wp:effectExtent l="19050" t="0" r="0" b="0"/>
                  <wp:docPr id="1"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5" cstate="print"/>
                          <a:srcRect/>
                          <a:stretch>
                            <a:fillRect/>
                          </a:stretch>
                        </pic:blipFill>
                        <pic:spPr bwMode="auto">
                          <a:xfrm>
                            <a:off x="0" y="0"/>
                            <a:ext cx="457200" cy="657225"/>
                          </a:xfrm>
                          <a:prstGeom prst="rect">
                            <a:avLst/>
                          </a:prstGeom>
                          <a:noFill/>
                          <a:ln w="9525">
                            <a:noFill/>
                            <a:miter lim="800000"/>
                            <a:headEnd/>
                            <a:tailEnd/>
                          </a:ln>
                        </pic:spPr>
                      </pic:pic>
                    </a:graphicData>
                  </a:graphic>
                </wp:inline>
              </w:drawing>
            </w:r>
          </w:p>
        </w:tc>
        <w:tc>
          <w:tcPr>
            <w:tcW w:w="3462" w:type="dxa"/>
          </w:tcPr>
          <w:p w:rsidR="00F21F7F" w:rsidRPr="00D973CC" w:rsidRDefault="00F21F7F" w:rsidP="00130A84">
            <w:pPr>
              <w:ind w:right="-142"/>
              <w:rPr>
                <w:rFonts w:ascii="Times New Roman" w:hAnsi="Times New Roman" w:cs="Times New Roman"/>
                <w:b/>
                <w:sz w:val="28"/>
                <w:szCs w:val="28"/>
              </w:rPr>
            </w:pPr>
            <w:r w:rsidRPr="00D67B22">
              <w:rPr>
                <w:rFonts w:ascii="Times New Roman" w:hAnsi="Times New Roman" w:cs="Times New Roman"/>
                <w:b/>
                <w:sz w:val="28"/>
                <w:szCs w:val="28"/>
              </w:rPr>
              <w:t xml:space="preserve"> </w:t>
            </w:r>
          </w:p>
        </w:tc>
      </w:tr>
    </w:tbl>
    <w:p w:rsidR="00F21F7F" w:rsidRPr="00597085" w:rsidRDefault="00F21F7F" w:rsidP="00F21F7F">
      <w:pPr>
        <w:ind w:right="-1"/>
        <w:rPr>
          <w:noProof/>
        </w:rPr>
      </w:pPr>
      <w:r>
        <w:rPr>
          <w:noProof/>
        </w:rPr>
        <w:t xml:space="preserve">                             </w:t>
      </w:r>
      <w:r w:rsidRPr="008E150E">
        <w:rPr>
          <w:noProof/>
        </w:rPr>
        <w:t xml:space="preserve">  </w:t>
      </w:r>
    </w:p>
    <w:p w:rsidR="00F21F7F" w:rsidRPr="00C628B5" w:rsidRDefault="00F21F7F" w:rsidP="00F21F7F">
      <w:pPr>
        <w:ind w:right="-1"/>
        <w:jc w:val="center"/>
        <w:rPr>
          <w:rFonts w:ascii="Times New Roman" w:hAnsi="Times New Roman" w:cs="Times New Roman"/>
          <w:b/>
          <w:caps/>
          <w:sz w:val="28"/>
          <w:szCs w:val="28"/>
        </w:rPr>
      </w:pPr>
      <w:r w:rsidRPr="00C628B5">
        <w:rPr>
          <w:rFonts w:ascii="Times New Roman" w:hAnsi="Times New Roman" w:cs="Times New Roman"/>
          <w:b/>
          <w:caps/>
          <w:sz w:val="28"/>
          <w:szCs w:val="28"/>
        </w:rPr>
        <w:t xml:space="preserve">СОВЕТ ДЕПУТАТОВ муниципального образования </w:t>
      </w:r>
      <w:r>
        <w:rPr>
          <w:rFonts w:ascii="Times New Roman" w:hAnsi="Times New Roman" w:cs="Times New Roman"/>
          <w:b/>
          <w:caps/>
          <w:sz w:val="28"/>
          <w:szCs w:val="28"/>
        </w:rPr>
        <w:t>Чёрноотрожский</w:t>
      </w:r>
      <w:r w:rsidRPr="00C628B5">
        <w:rPr>
          <w:rFonts w:ascii="Times New Roman" w:hAnsi="Times New Roman" w:cs="Times New Roman"/>
          <w:b/>
          <w:caps/>
          <w:sz w:val="28"/>
          <w:szCs w:val="28"/>
        </w:rPr>
        <w:t xml:space="preserve"> сельсовет</w:t>
      </w:r>
      <w:r>
        <w:rPr>
          <w:rFonts w:ascii="Times New Roman" w:hAnsi="Times New Roman" w:cs="Times New Roman"/>
          <w:b/>
          <w:caps/>
          <w:sz w:val="28"/>
          <w:szCs w:val="28"/>
        </w:rPr>
        <w:t xml:space="preserve"> </w:t>
      </w:r>
      <w:r w:rsidRPr="00C628B5">
        <w:rPr>
          <w:rFonts w:ascii="Times New Roman" w:hAnsi="Times New Roman" w:cs="Times New Roman"/>
          <w:b/>
          <w:caps/>
          <w:sz w:val="28"/>
          <w:szCs w:val="28"/>
        </w:rPr>
        <w:t>Саракташского района оренбургской области</w:t>
      </w:r>
    </w:p>
    <w:p w:rsidR="00F21F7F" w:rsidRPr="00C628B5" w:rsidRDefault="00F21F7F" w:rsidP="00F21F7F">
      <w:pPr>
        <w:ind w:right="-1"/>
        <w:jc w:val="center"/>
        <w:rPr>
          <w:rFonts w:ascii="Times New Roman" w:hAnsi="Times New Roman" w:cs="Times New Roman"/>
          <w:b/>
          <w:caps/>
          <w:sz w:val="28"/>
          <w:szCs w:val="28"/>
        </w:rPr>
      </w:pPr>
      <w:r w:rsidRPr="00C628B5">
        <w:rPr>
          <w:rFonts w:ascii="Times New Roman" w:hAnsi="Times New Roman" w:cs="Times New Roman"/>
          <w:b/>
          <w:caps/>
          <w:sz w:val="28"/>
          <w:szCs w:val="28"/>
        </w:rPr>
        <w:t>третий созыв</w:t>
      </w:r>
    </w:p>
    <w:p w:rsidR="00F21F7F" w:rsidRPr="00C628B5" w:rsidRDefault="00F21F7F" w:rsidP="00F21F7F">
      <w:pPr>
        <w:ind w:right="-1"/>
        <w:jc w:val="center"/>
        <w:rPr>
          <w:rFonts w:ascii="Times New Roman" w:hAnsi="Times New Roman" w:cs="Times New Roman"/>
          <w:b/>
          <w:caps/>
          <w:sz w:val="28"/>
          <w:szCs w:val="28"/>
        </w:rPr>
      </w:pPr>
    </w:p>
    <w:p w:rsidR="00F21F7F" w:rsidRPr="00C628B5" w:rsidRDefault="00F21F7F" w:rsidP="00F21F7F">
      <w:pPr>
        <w:jc w:val="center"/>
        <w:rPr>
          <w:rFonts w:ascii="Times New Roman" w:hAnsi="Times New Roman" w:cs="Times New Roman"/>
          <w:b/>
          <w:sz w:val="28"/>
          <w:szCs w:val="28"/>
        </w:rPr>
      </w:pPr>
      <w:r w:rsidRPr="00C628B5">
        <w:rPr>
          <w:rFonts w:ascii="Times New Roman" w:hAnsi="Times New Roman" w:cs="Times New Roman"/>
          <w:b/>
          <w:sz w:val="28"/>
          <w:szCs w:val="28"/>
        </w:rPr>
        <w:t>Р Е Ш Е Н И Е</w:t>
      </w:r>
    </w:p>
    <w:p w:rsidR="00F21F7F" w:rsidRDefault="00F21F7F" w:rsidP="00F21F7F">
      <w:pPr>
        <w:jc w:val="center"/>
        <w:rPr>
          <w:rFonts w:ascii="Times New Roman" w:hAnsi="Times New Roman" w:cs="Times New Roman"/>
          <w:sz w:val="28"/>
          <w:szCs w:val="28"/>
        </w:rPr>
      </w:pPr>
      <w:r>
        <w:rPr>
          <w:rFonts w:ascii="Times New Roman" w:hAnsi="Times New Roman" w:cs="Times New Roman"/>
          <w:sz w:val="28"/>
          <w:szCs w:val="28"/>
        </w:rPr>
        <w:t>четырнадцат</w:t>
      </w:r>
      <w:r w:rsidRPr="00F91875">
        <w:rPr>
          <w:rFonts w:ascii="Times New Roman" w:hAnsi="Times New Roman" w:cs="Times New Roman"/>
          <w:sz w:val="28"/>
          <w:szCs w:val="28"/>
        </w:rPr>
        <w:t>ого  заседания Совета депутатов</w:t>
      </w:r>
      <w:r>
        <w:rPr>
          <w:rFonts w:ascii="Times New Roman" w:hAnsi="Times New Roman" w:cs="Times New Roman"/>
          <w:sz w:val="28"/>
          <w:szCs w:val="28"/>
        </w:rPr>
        <w:t xml:space="preserve"> </w:t>
      </w:r>
    </w:p>
    <w:p w:rsidR="00F21F7F" w:rsidRPr="00F91875" w:rsidRDefault="00F21F7F" w:rsidP="00F21F7F">
      <w:pPr>
        <w:jc w:val="center"/>
        <w:rPr>
          <w:rFonts w:ascii="Times New Roman" w:hAnsi="Times New Roman" w:cs="Times New Roman"/>
          <w:sz w:val="28"/>
          <w:szCs w:val="28"/>
        </w:rPr>
      </w:pPr>
      <w:r>
        <w:rPr>
          <w:rFonts w:ascii="Times New Roman" w:hAnsi="Times New Roman" w:cs="Times New Roman"/>
          <w:sz w:val="28"/>
          <w:szCs w:val="28"/>
        </w:rPr>
        <w:t>Чёрноотрожского сельсовета третьего</w:t>
      </w:r>
      <w:r w:rsidRPr="00F91875">
        <w:rPr>
          <w:rFonts w:ascii="Times New Roman" w:hAnsi="Times New Roman" w:cs="Times New Roman"/>
          <w:sz w:val="28"/>
          <w:szCs w:val="28"/>
        </w:rPr>
        <w:t xml:space="preserve"> созыва</w:t>
      </w:r>
    </w:p>
    <w:p w:rsidR="00F21F7F" w:rsidRDefault="00F21F7F" w:rsidP="00F21F7F">
      <w:pPr>
        <w:rPr>
          <w:rFonts w:ascii="Times New Roman" w:hAnsi="Times New Roman" w:cs="Times New Roman"/>
          <w:sz w:val="28"/>
          <w:szCs w:val="28"/>
        </w:rPr>
      </w:pPr>
    </w:p>
    <w:p w:rsidR="00F21F7F" w:rsidRPr="00F91875" w:rsidRDefault="007806BD" w:rsidP="00F21F7F">
      <w:pPr>
        <w:jc w:val="center"/>
        <w:rPr>
          <w:rFonts w:ascii="Times New Roman" w:hAnsi="Times New Roman" w:cs="Times New Roman"/>
          <w:sz w:val="28"/>
          <w:szCs w:val="28"/>
        </w:rPr>
      </w:pPr>
      <w:r>
        <w:rPr>
          <w:rFonts w:ascii="Times New Roman" w:hAnsi="Times New Roman" w:cs="Times New Roman"/>
          <w:sz w:val="28"/>
          <w:szCs w:val="28"/>
        </w:rPr>
        <w:t>29.03.2017</w:t>
      </w:r>
      <w:r w:rsidR="00F21F7F" w:rsidRPr="00F91875">
        <w:rPr>
          <w:rFonts w:ascii="Times New Roman" w:hAnsi="Times New Roman" w:cs="Times New Roman"/>
          <w:sz w:val="28"/>
          <w:szCs w:val="28"/>
        </w:rPr>
        <w:t xml:space="preserve">  </w:t>
      </w:r>
      <w:r w:rsidR="00F21F7F">
        <w:rPr>
          <w:rFonts w:ascii="Times New Roman" w:hAnsi="Times New Roman" w:cs="Times New Roman"/>
          <w:sz w:val="28"/>
          <w:szCs w:val="28"/>
        </w:rPr>
        <w:t xml:space="preserve">                </w:t>
      </w:r>
      <w:r>
        <w:rPr>
          <w:rFonts w:ascii="Times New Roman" w:hAnsi="Times New Roman" w:cs="Times New Roman"/>
          <w:sz w:val="28"/>
          <w:szCs w:val="28"/>
        </w:rPr>
        <w:t xml:space="preserve">              </w:t>
      </w:r>
      <w:r w:rsidR="00F21F7F">
        <w:rPr>
          <w:rFonts w:ascii="Times New Roman" w:hAnsi="Times New Roman" w:cs="Times New Roman"/>
          <w:sz w:val="28"/>
          <w:szCs w:val="28"/>
        </w:rPr>
        <w:t xml:space="preserve">  с. Черный Отрог                        </w:t>
      </w:r>
      <w:r>
        <w:rPr>
          <w:rFonts w:ascii="Times New Roman" w:hAnsi="Times New Roman" w:cs="Times New Roman"/>
          <w:sz w:val="28"/>
          <w:szCs w:val="28"/>
        </w:rPr>
        <w:t xml:space="preserve">     </w:t>
      </w:r>
      <w:r w:rsidR="00F21F7F">
        <w:rPr>
          <w:rFonts w:ascii="Times New Roman" w:hAnsi="Times New Roman" w:cs="Times New Roman"/>
          <w:sz w:val="28"/>
          <w:szCs w:val="28"/>
        </w:rPr>
        <w:t xml:space="preserve">            </w:t>
      </w:r>
      <w:r w:rsidR="00F21F7F" w:rsidRPr="00F91875">
        <w:rPr>
          <w:rFonts w:ascii="Times New Roman" w:hAnsi="Times New Roman" w:cs="Times New Roman"/>
          <w:sz w:val="28"/>
          <w:szCs w:val="28"/>
        </w:rPr>
        <w:t xml:space="preserve">№ </w:t>
      </w:r>
      <w:r w:rsidR="009D74E9">
        <w:rPr>
          <w:rFonts w:ascii="Times New Roman" w:hAnsi="Times New Roman" w:cs="Times New Roman"/>
          <w:sz w:val="28"/>
          <w:szCs w:val="28"/>
        </w:rPr>
        <w:t>92</w:t>
      </w:r>
    </w:p>
    <w:p w:rsidR="00F21F7F" w:rsidRDefault="00F21F7F" w:rsidP="00F21F7F">
      <w:pPr>
        <w:shd w:val="clear" w:color="auto" w:fill="FFFFFF"/>
        <w:jc w:val="center"/>
        <w:rPr>
          <w:rFonts w:ascii="Times New Roman" w:hAnsi="Times New Roman" w:cs="Times New Roman"/>
          <w:sz w:val="22"/>
          <w:szCs w:val="22"/>
        </w:rPr>
      </w:pPr>
    </w:p>
    <w:p w:rsidR="00F21F7F" w:rsidRPr="00C628B5" w:rsidRDefault="00F21F7F" w:rsidP="00F21F7F">
      <w:pPr>
        <w:shd w:val="clear" w:color="auto" w:fill="FFFFFF"/>
        <w:jc w:val="center"/>
        <w:rPr>
          <w:rFonts w:ascii="Times New Roman" w:hAnsi="Times New Roman" w:cs="Times New Roman"/>
          <w:caps/>
          <w:sz w:val="28"/>
          <w:szCs w:val="28"/>
        </w:rPr>
      </w:pPr>
    </w:p>
    <w:p w:rsidR="00F21F7F" w:rsidRPr="00A07395" w:rsidRDefault="007806BD" w:rsidP="007806BD">
      <w:pPr>
        <w:tabs>
          <w:tab w:val="left" w:pos="8789"/>
        </w:tabs>
        <w:ind w:left="567" w:right="424"/>
        <w:jc w:val="center"/>
        <w:outlineLvl w:val="5"/>
        <w:rPr>
          <w:rFonts w:ascii="Times New Roman" w:hAnsi="Times New Roman"/>
          <w:sz w:val="28"/>
          <w:szCs w:val="28"/>
        </w:rPr>
      </w:pPr>
      <w:r w:rsidRPr="007806BD">
        <w:rPr>
          <w:rFonts w:ascii="Times New Roman" w:hAnsi="Times New Roman" w:cs="Times New Roman"/>
          <w:sz w:val="28"/>
          <w:szCs w:val="28"/>
        </w:rPr>
        <w:t>Об отчёте главы муниципального образования Чёрноотрожский сельсовет Саракташского района о работе администрации сельсовета за 2016 год</w:t>
      </w:r>
      <w:r>
        <w:rPr>
          <w:rFonts w:ascii="Times New Roman" w:hAnsi="Times New Roman"/>
          <w:bCs/>
          <w:sz w:val="28"/>
          <w:szCs w:val="28"/>
        </w:rPr>
        <w:t xml:space="preserve"> </w:t>
      </w:r>
    </w:p>
    <w:p w:rsidR="00F21F7F" w:rsidRPr="00F91875" w:rsidRDefault="00F21F7F" w:rsidP="00F21F7F">
      <w:pPr>
        <w:jc w:val="center"/>
        <w:rPr>
          <w:rFonts w:ascii="Times New Roman" w:hAnsi="Times New Roman" w:cs="Times New Roman"/>
          <w:sz w:val="28"/>
          <w:szCs w:val="28"/>
        </w:rPr>
      </w:pPr>
    </w:p>
    <w:p w:rsidR="00F21F7F" w:rsidRPr="007806BD" w:rsidRDefault="007806BD" w:rsidP="00F21F7F">
      <w:pPr>
        <w:ind w:firstLine="720"/>
        <w:jc w:val="both"/>
        <w:rPr>
          <w:rFonts w:ascii="Times New Roman" w:hAnsi="Times New Roman" w:cs="Times New Roman"/>
          <w:sz w:val="28"/>
          <w:szCs w:val="28"/>
        </w:rPr>
      </w:pPr>
      <w:r w:rsidRPr="007806BD">
        <w:rPr>
          <w:rFonts w:ascii="Times New Roman" w:hAnsi="Times New Roman" w:cs="Times New Roman"/>
          <w:sz w:val="28"/>
          <w:szCs w:val="28"/>
        </w:rPr>
        <w:t>Заслушав отчёт главы муниципального образования Чёрноотрожский сельсовет Саракташского района Оренбургской области Габзалилова Зуфара Шигаповича о работе администрации сельсовета за 2016 год</w:t>
      </w:r>
      <w:r w:rsidRPr="007806BD">
        <w:rPr>
          <w:rFonts w:ascii="Times New Roman" w:hAnsi="Times New Roman" w:cs="Times New Roman"/>
          <w:color w:val="000000"/>
          <w:sz w:val="28"/>
          <w:szCs w:val="28"/>
        </w:rPr>
        <w:t xml:space="preserve"> </w:t>
      </w:r>
    </w:p>
    <w:p w:rsidR="00F21F7F" w:rsidRPr="00F91875" w:rsidRDefault="00F21F7F" w:rsidP="00F21F7F">
      <w:pPr>
        <w:rPr>
          <w:rFonts w:ascii="Times New Roman" w:hAnsi="Times New Roman" w:cs="Times New Roman"/>
          <w:sz w:val="28"/>
          <w:szCs w:val="28"/>
        </w:rPr>
      </w:pPr>
    </w:p>
    <w:p w:rsidR="00F21F7F" w:rsidRDefault="00F21F7F" w:rsidP="00F21F7F">
      <w:pPr>
        <w:ind w:firstLine="720"/>
        <w:rPr>
          <w:rFonts w:ascii="Times New Roman" w:hAnsi="Times New Roman" w:cs="Times New Roman"/>
          <w:sz w:val="28"/>
          <w:szCs w:val="28"/>
        </w:rPr>
      </w:pPr>
      <w:r w:rsidRPr="00F91875">
        <w:rPr>
          <w:rFonts w:ascii="Times New Roman" w:hAnsi="Times New Roman" w:cs="Times New Roman"/>
          <w:sz w:val="28"/>
          <w:szCs w:val="28"/>
        </w:rPr>
        <w:t xml:space="preserve">Совет депутатов </w:t>
      </w:r>
      <w:r>
        <w:rPr>
          <w:rFonts w:ascii="Times New Roman" w:hAnsi="Times New Roman" w:cs="Times New Roman"/>
          <w:sz w:val="28"/>
          <w:szCs w:val="28"/>
        </w:rPr>
        <w:t>Чёрноотрожского сельсовета</w:t>
      </w:r>
    </w:p>
    <w:p w:rsidR="00F21F7F" w:rsidRDefault="00F21F7F" w:rsidP="00F21F7F">
      <w:pPr>
        <w:ind w:firstLine="720"/>
        <w:rPr>
          <w:rFonts w:ascii="Times New Roman" w:hAnsi="Times New Roman" w:cs="Times New Roman"/>
          <w:sz w:val="28"/>
          <w:szCs w:val="28"/>
        </w:rPr>
      </w:pPr>
    </w:p>
    <w:p w:rsidR="00F21F7F" w:rsidRPr="00F91875" w:rsidRDefault="00F21F7F" w:rsidP="00F21F7F">
      <w:pPr>
        <w:ind w:firstLine="720"/>
        <w:rPr>
          <w:rFonts w:ascii="Times New Roman" w:hAnsi="Times New Roman" w:cs="Times New Roman"/>
          <w:sz w:val="28"/>
          <w:szCs w:val="28"/>
        </w:rPr>
      </w:pPr>
      <w:r w:rsidRPr="00F91875">
        <w:rPr>
          <w:rFonts w:ascii="Times New Roman" w:hAnsi="Times New Roman" w:cs="Times New Roman"/>
          <w:sz w:val="28"/>
          <w:szCs w:val="28"/>
        </w:rPr>
        <w:t>Р</w:t>
      </w:r>
      <w:r>
        <w:rPr>
          <w:rFonts w:ascii="Times New Roman" w:hAnsi="Times New Roman" w:cs="Times New Roman"/>
          <w:sz w:val="28"/>
          <w:szCs w:val="28"/>
        </w:rPr>
        <w:t xml:space="preserve"> </w:t>
      </w:r>
      <w:r w:rsidRPr="00F91875">
        <w:rPr>
          <w:rFonts w:ascii="Times New Roman" w:hAnsi="Times New Roman" w:cs="Times New Roman"/>
          <w:sz w:val="28"/>
          <w:szCs w:val="28"/>
        </w:rPr>
        <w:t>Е</w:t>
      </w:r>
      <w:r>
        <w:rPr>
          <w:rFonts w:ascii="Times New Roman" w:hAnsi="Times New Roman" w:cs="Times New Roman"/>
          <w:sz w:val="28"/>
          <w:szCs w:val="28"/>
        </w:rPr>
        <w:t xml:space="preserve"> </w:t>
      </w:r>
      <w:r w:rsidRPr="00F91875">
        <w:rPr>
          <w:rFonts w:ascii="Times New Roman" w:hAnsi="Times New Roman" w:cs="Times New Roman"/>
          <w:sz w:val="28"/>
          <w:szCs w:val="28"/>
        </w:rPr>
        <w:t>Ш</w:t>
      </w:r>
      <w:r>
        <w:rPr>
          <w:rFonts w:ascii="Times New Roman" w:hAnsi="Times New Roman" w:cs="Times New Roman"/>
          <w:sz w:val="28"/>
          <w:szCs w:val="28"/>
        </w:rPr>
        <w:t xml:space="preserve"> </w:t>
      </w:r>
      <w:r w:rsidRPr="00F91875">
        <w:rPr>
          <w:rFonts w:ascii="Times New Roman" w:hAnsi="Times New Roman" w:cs="Times New Roman"/>
          <w:sz w:val="28"/>
          <w:szCs w:val="28"/>
        </w:rPr>
        <w:t>И</w:t>
      </w:r>
      <w:r>
        <w:rPr>
          <w:rFonts w:ascii="Times New Roman" w:hAnsi="Times New Roman" w:cs="Times New Roman"/>
          <w:sz w:val="28"/>
          <w:szCs w:val="28"/>
        </w:rPr>
        <w:t xml:space="preserve"> </w:t>
      </w:r>
      <w:r w:rsidRPr="00F91875">
        <w:rPr>
          <w:rFonts w:ascii="Times New Roman" w:hAnsi="Times New Roman" w:cs="Times New Roman"/>
          <w:sz w:val="28"/>
          <w:szCs w:val="28"/>
        </w:rPr>
        <w:t>Л</w:t>
      </w:r>
      <w:r>
        <w:rPr>
          <w:rFonts w:ascii="Times New Roman" w:hAnsi="Times New Roman" w:cs="Times New Roman"/>
          <w:sz w:val="28"/>
          <w:szCs w:val="28"/>
        </w:rPr>
        <w:t xml:space="preserve"> </w:t>
      </w:r>
      <w:r w:rsidRPr="00F91875">
        <w:rPr>
          <w:rFonts w:ascii="Times New Roman" w:hAnsi="Times New Roman" w:cs="Times New Roman"/>
          <w:sz w:val="28"/>
          <w:szCs w:val="28"/>
        </w:rPr>
        <w:t>:</w:t>
      </w:r>
    </w:p>
    <w:p w:rsidR="00F21F7F" w:rsidRPr="00F91875" w:rsidRDefault="00F21F7F" w:rsidP="00F21F7F">
      <w:pPr>
        <w:rPr>
          <w:rFonts w:ascii="Times New Roman" w:hAnsi="Times New Roman" w:cs="Times New Roman"/>
          <w:sz w:val="28"/>
          <w:szCs w:val="28"/>
        </w:rPr>
      </w:pPr>
    </w:p>
    <w:p w:rsidR="007806BD" w:rsidRPr="007806BD" w:rsidRDefault="007806BD" w:rsidP="007806BD">
      <w:pPr>
        <w:ind w:firstLine="709"/>
        <w:jc w:val="both"/>
        <w:rPr>
          <w:rFonts w:ascii="Times New Roman" w:hAnsi="Times New Roman" w:cs="Times New Roman"/>
          <w:sz w:val="28"/>
          <w:szCs w:val="28"/>
        </w:rPr>
      </w:pPr>
      <w:r>
        <w:rPr>
          <w:rFonts w:ascii="Times New Roman" w:hAnsi="Times New Roman" w:cs="Times New Roman"/>
          <w:sz w:val="28"/>
          <w:szCs w:val="28"/>
        </w:rPr>
        <w:t>1.</w:t>
      </w:r>
      <w:r w:rsidRPr="007806BD">
        <w:rPr>
          <w:rFonts w:ascii="Times New Roman" w:hAnsi="Times New Roman" w:cs="Times New Roman"/>
          <w:sz w:val="28"/>
          <w:szCs w:val="28"/>
        </w:rPr>
        <w:t xml:space="preserve"> Отчёт главы муниципального образования Чёрноотрожский сельсовет Саракташского района Оренбургской области о работе </w:t>
      </w:r>
      <w:r>
        <w:rPr>
          <w:rFonts w:ascii="Times New Roman" w:hAnsi="Times New Roman" w:cs="Times New Roman"/>
          <w:sz w:val="28"/>
          <w:szCs w:val="28"/>
        </w:rPr>
        <w:t>администрации сельсовета за 2016</w:t>
      </w:r>
      <w:r w:rsidRPr="007806BD">
        <w:rPr>
          <w:rFonts w:ascii="Times New Roman" w:hAnsi="Times New Roman" w:cs="Times New Roman"/>
          <w:sz w:val="28"/>
          <w:szCs w:val="28"/>
        </w:rPr>
        <w:t xml:space="preserve"> год принять к сведению (прилагается).</w:t>
      </w:r>
    </w:p>
    <w:p w:rsidR="007806BD" w:rsidRPr="007806BD" w:rsidRDefault="007806BD" w:rsidP="007806BD">
      <w:pPr>
        <w:ind w:firstLine="709"/>
        <w:jc w:val="both"/>
        <w:rPr>
          <w:rFonts w:ascii="Times New Roman" w:hAnsi="Times New Roman" w:cs="Times New Roman"/>
          <w:sz w:val="28"/>
          <w:szCs w:val="28"/>
        </w:rPr>
      </w:pPr>
      <w:r w:rsidRPr="007806BD">
        <w:rPr>
          <w:rFonts w:ascii="Times New Roman" w:hAnsi="Times New Roman" w:cs="Times New Roman"/>
          <w:sz w:val="28"/>
          <w:szCs w:val="28"/>
        </w:rPr>
        <w:t xml:space="preserve">2. Признать работу главы сельсовета </w:t>
      </w:r>
      <w:r>
        <w:rPr>
          <w:rFonts w:ascii="Times New Roman" w:hAnsi="Times New Roman" w:cs="Times New Roman"/>
          <w:sz w:val="28"/>
          <w:szCs w:val="28"/>
        </w:rPr>
        <w:t>за 2016</w:t>
      </w:r>
      <w:r w:rsidRPr="007806BD">
        <w:rPr>
          <w:rFonts w:ascii="Times New Roman" w:hAnsi="Times New Roman" w:cs="Times New Roman"/>
          <w:sz w:val="28"/>
          <w:szCs w:val="28"/>
        </w:rPr>
        <w:t xml:space="preserve"> год удовлетворительной.</w:t>
      </w:r>
    </w:p>
    <w:p w:rsidR="007806BD" w:rsidRDefault="007806BD" w:rsidP="007806BD">
      <w:pPr>
        <w:ind w:firstLine="709"/>
        <w:jc w:val="both"/>
        <w:rPr>
          <w:rFonts w:ascii="Times New Roman" w:hAnsi="Times New Roman" w:cs="Times New Roman"/>
          <w:sz w:val="28"/>
          <w:szCs w:val="28"/>
        </w:rPr>
      </w:pPr>
      <w:r w:rsidRPr="007806BD">
        <w:rPr>
          <w:rFonts w:ascii="Times New Roman" w:hAnsi="Times New Roman" w:cs="Times New Roman"/>
          <w:sz w:val="28"/>
          <w:szCs w:val="28"/>
        </w:rPr>
        <w:t xml:space="preserve">3. Настоящее решение вступает в силу со дня подписания и подлежит опубликованию на официальном сайте администрации </w:t>
      </w:r>
      <w:r w:rsidRPr="00A07395">
        <w:rPr>
          <w:rFonts w:ascii="Times New Roman" w:hAnsi="Times New Roman"/>
          <w:sz w:val="28"/>
          <w:szCs w:val="28"/>
        </w:rPr>
        <w:t xml:space="preserve">муниципального образования </w:t>
      </w:r>
      <w:r>
        <w:rPr>
          <w:rFonts w:ascii="Times New Roman" w:hAnsi="Times New Roman"/>
          <w:sz w:val="28"/>
          <w:szCs w:val="28"/>
        </w:rPr>
        <w:t>Чёрноотрожский сельсовет</w:t>
      </w:r>
      <w:r w:rsidRPr="00A07395">
        <w:rPr>
          <w:rFonts w:ascii="Times New Roman" w:hAnsi="Times New Roman"/>
          <w:sz w:val="28"/>
          <w:szCs w:val="28"/>
        </w:rPr>
        <w:t xml:space="preserve"> Саракташско</w:t>
      </w:r>
      <w:r>
        <w:rPr>
          <w:rFonts w:ascii="Times New Roman" w:hAnsi="Times New Roman"/>
          <w:sz w:val="28"/>
          <w:szCs w:val="28"/>
        </w:rPr>
        <w:t>го района Оренбургской области</w:t>
      </w:r>
      <w:r w:rsidRPr="00A07395">
        <w:rPr>
          <w:rFonts w:ascii="Times New Roman" w:hAnsi="Times New Roman"/>
          <w:sz w:val="28"/>
          <w:szCs w:val="28"/>
        </w:rPr>
        <w:t>.</w:t>
      </w:r>
      <w:r>
        <w:rPr>
          <w:rFonts w:ascii="Times New Roman" w:hAnsi="Times New Roman"/>
          <w:sz w:val="28"/>
          <w:szCs w:val="28"/>
        </w:rPr>
        <w:t xml:space="preserve"> </w:t>
      </w:r>
    </w:p>
    <w:p w:rsidR="00F21F7F" w:rsidRDefault="00F21F7F" w:rsidP="00F21F7F">
      <w:pPr>
        <w:rPr>
          <w:rFonts w:ascii="Times New Roman" w:hAnsi="Times New Roman" w:cs="Times New Roman"/>
          <w:sz w:val="28"/>
          <w:szCs w:val="28"/>
        </w:rPr>
      </w:pPr>
    </w:p>
    <w:p w:rsidR="00F21F7F" w:rsidRDefault="00F21F7F" w:rsidP="00F21F7F">
      <w:pPr>
        <w:rPr>
          <w:rFonts w:ascii="Times New Roman" w:hAnsi="Times New Roman" w:cs="Times New Roman"/>
          <w:sz w:val="28"/>
          <w:szCs w:val="28"/>
        </w:rPr>
      </w:pPr>
    </w:p>
    <w:p w:rsidR="00F21F7F" w:rsidRDefault="00F21F7F" w:rsidP="00F21F7F">
      <w:pPr>
        <w:rPr>
          <w:rFonts w:ascii="Times New Roman" w:hAnsi="Times New Roman" w:cs="Times New Roman"/>
          <w:sz w:val="28"/>
          <w:szCs w:val="28"/>
        </w:rPr>
      </w:pPr>
      <w:r w:rsidRPr="00C628B5">
        <w:rPr>
          <w:rFonts w:ascii="Times New Roman" w:hAnsi="Times New Roman" w:cs="Times New Roman"/>
          <w:sz w:val="28"/>
          <w:szCs w:val="28"/>
        </w:rPr>
        <w:t xml:space="preserve">Председатель Совета депутатов сельсовета             </w:t>
      </w:r>
      <w:r>
        <w:rPr>
          <w:rFonts w:ascii="Times New Roman" w:hAnsi="Times New Roman" w:cs="Times New Roman"/>
          <w:sz w:val="28"/>
          <w:szCs w:val="28"/>
        </w:rPr>
        <w:tab/>
        <w:t xml:space="preserve">              З.Ш. Габзалилов</w:t>
      </w:r>
    </w:p>
    <w:p w:rsidR="00530069" w:rsidRDefault="00530069" w:rsidP="00F21F7F">
      <w:pPr>
        <w:rPr>
          <w:rFonts w:ascii="Times New Roman" w:hAnsi="Times New Roman" w:cs="Times New Roman"/>
          <w:sz w:val="28"/>
          <w:szCs w:val="28"/>
        </w:rPr>
      </w:pPr>
    </w:p>
    <w:p w:rsidR="00530069" w:rsidRDefault="00530069" w:rsidP="00530069">
      <w:pPr>
        <w:jc w:val="both"/>
        <w:rPr>
          <w:rFonts w:ascii="Times New Roman" w:hAnsi="Times New Roman"/>
          <w:sz w:val="28"/>
          <w:szCs w:val="28"/>
        </w:rPr>
      </w:pPr>
      <w:r w:rsidRPr="008909D4">
        <w:rPr>
          <w:rFonts w:ascii="Times New Roman" w:hAnsi="Times New Roman"/>
          <w:sz w:val="28"/>
          <w:szCs w:val="28"/>
        </w:rPr>
        <w:t xml:space="preserve">Разослано: прокуратуре района, </w:t>
      </w:r>
      <w:r>
        <w:rPr>
          <w:rFonts w:ascii="Times New Roman" w:hAnsi="Times New Roman"/>
          <w:sz w:val="28"/>
          <w:szCs w:val="28"/>
        </w:rPr>
        <w:t>администрации район</w:t>
      </w:r>
      <w:r w:rsidR="007806BD">
        <w:rPr>
          <w:rFonts w:ascii="Times New Roman" w:hAnsi="Times New Roman"/>
          <w:sz w:val="28"/>
          <w:szCs w:val="28"/>
        </w:rPr>
        <w:t xml:space="preserve">а, постоянным комиссиям </w:t>
      </w:r>
    </w:p>
    <w:p w:rsidR="00530069" w:rsidRPr="00C628B5" w:rsidRDefault="00530069" w:rsidP="00F21F7F">
      <w:pPr>
        <w:rPr>
          <w:rFonts w:ascii="Times New Roman" w:hAnsi="Times New Roman" w:cs="Times New Roman"/>
          <w:sz w:val="28"/>
          <w:szCs w:val="28"/>
        </w:rPr>
      </w:pPr>
    </w:p>
    <w:p w:rsidR="00F21F7F" w:rsidRDefault="00F21F7F">
      <w:pPr>
        <w:widowControl/>
        <w:autoSpaceDE/>
        <w:autoSpaceDN/>
        <w:adjustRightInd/>
        <w:spacing w:after="200" w:line="276" w:lineRule="auto"/>
      </w:pPr>
    </w:p>
    <w:p w:rsidR="0047521A" w:rsidRDefault="0047521A">
      <w:pPr>
        <w:widowControl/>
        <w:autoSpaceDE/>
        <w:autoSpaceDN/>
        <w:adjustRightInd/>
        <w:spacing w:after="200" w:line="276" w:lineRule="auto"/>
      </w:pPr>
    </w:p>
    <w:p w:rsidR="0047521A" w:rsidRPr="0047521A" w:rsidRDefault="0047521A" w:rsidP="0047521A">
      <w:pPr>
        <w:widowControl/>
        <w:autoSpaceDE/>
        <w:autoSpaceDN/>
        <w:adjustRightInd/>
        <w:ind w:firstLine="709"/>
        <w:jc w:val="center"/>
        <w:rPr>
          <w:rFonts w:ascii="Times New Roman" w:hAnsi="Times New Roman" w:cs="Times New Roman"/>
          <w:sz w:val="28"/>
          <w:szCs w:val="28"/>
        </w:rPr>
      </w:pPr>
    </w:p>
    <w:p w:rsidR="0047521A" w:rsidRPr="0047521A" w:rsidRDefault="0047521A" w:rsidP="0047521A">
      <w:pPr>
        <w:widowControl/>
        <w:autoSpaceDE/>
        <w:autoSpaceDN/>
        <w:adjustRightInd/>
        <w:jc w:val="center"/>
        <w:rPr>
          <w:rFonts w:ascii="Times New Roman" w:hAnsi="Times New Roman" w:cs="Times New Roman"/>
          <w:b/>
          <w:sz w:val="28"/>
          <w:szCs w:val="28"/>
        </w:rPr>
      </w:pPr>
      <w:r w:rsidRPr="0047521A">
        <w:rPr>
          <w:rFonts w:ascii="Times New Roman" w:hAnsi="Times New Roman" w:cs="Times New Roman"/>
          <w:b/>
          <w:sz w:val="28"/>
          <w:szCs w:val="28"/>
        </w:rPr>
        <w:t>Отчет главы муниципального образования Чёрноотрожский сельсовет о работе в 2016 году.</w:t>
      </w:r>
    </w:p>
    <w:p w:rsidR="0047521A" w:rsidRPr="0047521A" w:rsidRDefault="0047521A" w:rsidP="0047521A">
      <w:pPr>
        <w:widowControl/>
        <w:autoSpaceDE/>
        <w:autoSpaceDN/>
        <w:adjustRightInd/>
        <w:jc w:val="both"/>
        <w:rPr>
          <w:rFonts w:ascii="Times New Roman" w:hAnsi="Times New Roman" w:cs="Times New Roman"/>
          <w:sz w:val="28"/>
          <w:szCs w:val="28"/>
        </w:rPr>
      </w:pPr>
    </w:p>
    <w:p w:rsidR="0047521A" w:rsidRPr="0047521A" w:rsidRDefault="0047521A" w:rsidP="0047521A">
      <w:pPr>
        <w:widowControl/>
        <w:autoSpaceDE/>
        <w:autoSpaceDN/>
        <w:adjustRightInd/>
        <w:jc w:val="both"/>
        <w:rPr>
          <w:rFonts w:ascii="Times New Roman" w:hAnsi="Times New Roman" w:cs="Times New Roman"/>
          <w:sz w:val="28"/>
          <w:szCs w:val="28"/>
        </w:rPr>
      </w:pPr>
      <w:r w:rsidRPr="0047521A">
        <w:rPr>
          <w:rFonts w:ascii="Times New Roman" w:hAnsi="Times New Roman" w:cs="Times New Roman"/>
          <w:sz w:val="28"/>
          <w:szCs w:val="28"/>
        </w:rPr>
        <w:t xml:space="preserve">     В соответствии с Федеральным законом № 131-ФЗ «Об общих принципах организации местного самоуправления в Российской Федерации» от 06.10.2003 года, на основании ст. 2,3,4 Закона Оренбургской области № 1911 «О муниципальных образованиях в составе муниципального образования Саракташский район Оренбургской области» от 9 марта 2005 года осуществляло в 2016 году местное самоуправление муниципальное образование – сельское поселение Чёрноотрожский сельсовет с административным центром в селе Чёрный Отрог.</w:t>
      </w:r>
    </w:p>
    <w:p w:rsidR="0047521A" w:rsidRPr="0047521A" w:rsidRDefault="0047521A" w:rsidP="0047521A">
      <w:pPr>
        <w:widowControl/>
        <w:autoSpaceDE/>
        <w:autoSpaceDN/>
        <w:adjustRightInd/>
        <w:jc w:val="both"/>
        <w:rPr>
          <w:rFonts w:ascii="Times New Roman" w:hAnsi="Times New Roman" w:cs="Times New Roman"/>
          <w:sz w:val="28"/>
          <w:szCs w:val="28"/>
        </w:rPr>
      </w:pPr>
      <w:r w:rsidRPr="0047521A">
        <w:rPr>
          <w:rFonts w:ascii="Times New Roman" w:hAnsi="Times New Roman" w:cs="Times New Roman"/>
          <w:sz w:val="28"/>
          <w:szCs w:val="28"/>
        </w:rPr>
        <w:t xml:space="preserve">     В соответствии с Уставом муниципального образования Чёрноотрожский сельсовет, принятом решением Совета депутатов сельсовета от 25 июня 2013 года № 103 с изменениями и дополнениями  в состав сельсовета входят семь населенных пунктов: село Чёрный Отрог, станция Чёрный Отрог, село Аблязово, село Изяк-Никитино, село Никитино, посёлок Советский, село Студенцы. Границы территории установлены законом Оренбургской области. Территория входит в состав Саракташского района.</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xml:space="preserve">На 1 января 2017 года </w:t>
      </w:r>
      <w:r w:rsidRPr="0047521A">
        <w:rPr>
          <w:rFonts w:ascii="Times New Roman" w:hAnsi="Times New Roman" w:cs="Times New Roman"/>
          <w:sz w:val="28"/>
          <w:szCs w:val="28"/>
          <w:lang w:eastAsia="en-US"/>
        </w:rPr>
        <w:t>среднегодовая численность населения</w:t>
      </w:r>
      <w:r w:rsidRPr="0047521A">
        <w:rPr>
          <w:rFonts w:ascii="Times New Roman" w:hAnsi="Times New Roman" w:cs="Times New Roman"/>
          <w:sz w:val="28"/>
          <w:szCs w:val="28"/>
        </w:rPr>
        <w:t xml:space="preserve"> составляет 3659 человек (2016 году – 3870), 1411 хозяйств. Родилось в 2016 году 27 детей (2015 год-38), умерло в 2016 году – 18 (2014 год-48), зарегистрировано браков в 2016 году-16 (в 2015 году-21).</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Территория сельсовета составляет 33 тысячи га.</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Штат администрации сельсовета укомплектован полностью и согласно штатному расписанию составляет 6 должностей  муниципальной службы, 1 должность технического персонала, 2 должности обслуживающего персонала.</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Разработана концепция развития территории на 2016-2021 годы.</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В 2016 году проведено 8 заседаний Совета депутатов третьего созыва, принято 50 решений.</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xml:space="preserve">В 2016 году в администрации сельсовета принято 273 постановлений главы администрации сельсовета (2015 - 335), 27  распоряжений по личному составу (2015 – 17).  </w:t>
      </w:r>
    </w:p>
    <w:p w:rsidR="0047521A" w:rsidRPr="0047521A" w:rsidRDefault="0047521A" w:rsidP="0047521A">
      <w:pPr>
        <w:widowControl/>
        <w:autoSpaceDE/>
        <w:autoSpaceDN/>
        <w:adjustRightInd/>
        <w:jc w:val="both"/>
        <w:rPr>
          <w:rFonts w:ascii="Times New Roman" w:hAnsi="Times New Roman" w:cs="Times New Roman"/>
          <w:sz w:val="28"/>
          <w:szCs w:val="28"/>
        </w:rPr>
      </w:pPr>
      <w:r w:rsidRPr="0047521A">
        <w:rPr>
          <w:rFonts w:ascii="Times New Roman" w:hAnsi="Times New Roman" w:cs="Times New Roman"/>
          <w:sz w:val="28"/>
          <w:szCs w:val="28"/>
        </w:rPr>
        <w:t xml:space="preserve">   В соответствии с Уставом муниципального образования осуществляли свою деятельность  представительный орган – Совет депутатов сельсовета третьего созыва, постоянные депутатские комиссии и исполнительно-распорядительный орган - администрация сельсовета, созданные общественные организации и старосты сёл.</w:t>
      </w:r>
    </w:p>
    <w:p w:rsidR="0047521A" w:rsidRPr="0047521A" w:rsidRDefault="0047521A" w:rsidP="0047521A">
      <w:pPr>
        <w:widowControl/>
        <w:tabs>
          <w:tab w:val="left" w:pos="720"/>
        </w:tabs>
        <w:autoSpaceDE/>
        <w:autoSpaceDN/>
        <w:adjustRightInd/>
        <w:jc w:val="both"/>
        <w:rPr>
          <w:rFonts w:ascii="Times New Roman" w:hAnsi="Times New Roman" w:cs="Times New Roman"/>
          <w:sz w:val="28"/>
          <w:szCs w:val="28"/>
        </w:rPr>
      </w:pPr>
      <w:r w:rsidRPr="0047521A">
        <w:rPr>
          <w:rFonts w:ascii="Times New Roman" w:hAnsi="Times New Roman" w:cs="Times New Roman"/>
          <w:sz w:val="28"/>
          <w:szCs w:val="28"/>
        </w:rPr>
        <w:t xml:space="preserve">   Содействие в деятельности органа местного самоуправления оказывали депутаты Саракташского районного Совета депутатов четвёртого созыва: Меркулов Константин Юрьевич, генеральный директор ООО «Яр-Мак-строй», Шаменова Розалия Камиловна, фельдшер Черкасского ФАПа, Иванов Владимир Анатольевич, врач Саракташской районной больницы. </w:t>
      </w:r>
    </w:p>
    <w:p w:rsidR="0047521A" w:rsidRPr="0047521A" w:rsidRDefault="0047521A" w:rsidP="0047521A">
      <w:pPr>
        <w:widowControl/>
        <w:autoSpaceDE/>
        <w:autoSpaceDN/>
        <w:adjustRightInd/>
        <w:jc w:val="both"/>
        <w:rPr>
          <w:rFonts w:ascii="Times New Roman" w:hAnsi="Times New Roman" w:cs="Times New Roman"/>
          <w:sz w:val="28"/>
          <w:szCs w:val="28"/>
        </w:rPr>
      </w:pP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autoSpaceDE/>
        <w:autoSpaceDN/>
        <w:adjustRightInd/>
        <w:ind w:firstLine="709"/>
        <w:contextualSpacing/>
        <w:jc w:val="both"/>
        <w:rPr>
          <w:rFonts w:ascii="Times New Roman" w:hAnsi="Times New Roman" w:cs="Times New Roman"/>
          <w:sz w:val="28"/>
          <w:szCs w:val="28"/>
        </w:rPr>
      </w:pPr>
      <w:r w:rsidRPr="0047521A">
        <w:rPr>
          <w:rFonts w:ascii="Times New Roman" w:hAnsi="Times New Roman" w:cs="Times New Roman"/>
          <w:sz w:val="28"/>
          <w:szCs w:val="28"/>
        </w:rPr>
        <w:t>Решением Совета депутатов</w:t>
      </w:r>
      <w:r w:rsidRPr="0047521A">
        <w:rPr>
          <w:rFonts w:ascii="Calibri" w:hAnsi="Calibri" w:cs="Times New Roman"/>
          <w:sz w:val="28"/>
          <w:szCs w:val="28"/>
        </w:rPr>
        <w:t xml:space="preserve"> </w:t>
      </w:r>
      <w:r w:rsidRPr="0047521A">
        <w:rPr>
          <w:rFonts w:ascii="Times New Roman" w:hAnsi="Times New Roman" w:cs="Times New Roman"/>
          <w:sz w:val="28"/>
          <w:szCs w:val="28"/>
        </w:rPr>
        <w:t>муниципального образования Чёрноотрожского сельсовета третьего созыва от  23 ноября  2016 года № 77 «О передаче к осуществлению части полномочий администрации Чёрноотрожского сельсовета на 2017 год» часть полномочий администрации Чёрноотрожского сельсовета  переданы администрации Саракташского района:</w:t>
      </w:r>
    </w:p>
    <w:p w:rsidR="0047521A" w:rsidRPr="0047521A" w:rsidRDefault="0047521A" w:rsidP="0047521A">
      <w:pPr>
        <w:widowControl/>
        <w:autoSpaceDE/>
        <w:autoSpaceDN/>
        <w:adjustRightInd/>
        <w:ind w:firstLine="709"/>
        <w:contextualSpacing/>
        <w:jc w:val="both"/>
        <w:rPr>
          <w:rFonts w:ascii="Times New Roman" w:hAnsi="Times New Roman" w:cs="Times New Roman"/>
          <w:sz w:val="28"/>
          <w:szCs w:val="28"/>
        </w:rPr>
      </w:pPr>
      <w:r w:rsidRPr="0047521A">
        <w:rPr>
          <w:rFonts w:ascii="Times New Roman" w:hAnsi="Times New Roman" w:cs="Times New Roman"/>
          <w:sz w:val="28"/>
          <w:szCs w:val="28"/>
        </w:rPr>
        <w:t>1. По обеспечению услугами организаций культуры и библиотечного обслуживания жителей муниципального образования Чёрноотрожский сельсовет.</w:t>
      </w:r>
    </w:p>
    <w:p w:rsidR="0047521A" w:rsidRPr="0047521A" w:rsidRDefault="0047521A" w:rsidP="0047521A">
      <w:pPr>
        <w:widowControl/>
        <w:autoSpaceDE/>
        <w:autoSpaceDN/>
        <w:adjustRightInd/>
        <w:ind w:firstLine="709"/>
        <w:contextualSpacing/>
        <w:jc w:val="both"/>
        <w:rPr>
          <w:rFonts w:ascii="Times New Roman" w:hAnsi="Times New Roman" w:cs="Times New Roman"/>
          <w:sz w:val="28"/>
          <w:szCs w:val="28"/>
        </w:rPr>
      </w:pPr>
      <w:r w:rsidRPr="0047521A">
        <w:rPr>
          <w:rFonts w:ascii="Times New Roman" w:hAnsi="Times New Roman" w:cs="Times New Roman"/>
          <w:sz w:val="28"/>
          <w:szCs w:val="28"/>
        </w:rPr>
        <w:t>2. По градостроительной деятельности муниципального образования Чёрноотрожский сельсовет:</w:t>
      </w:r>
    </w:p>
    <w:p w:rsidR="0047521A" w:rsidRPr="0047521A" w:rsidRDefault="0047521A" w:rsidP="0047521A">
      <w:pPr>
        <w:widowControl/>
        <w:autoSpaceDE/>
        <w:autoSpaceDN/>
        <w:adjustRightInd/>
        <w:spacing w:before="240"/>
        <w:ind w:firstLine="709"/>
        <w:contextualSpacing/>
        <w:jc w:val="both"/>
        <w:rPr>
          <w:rFonts w:ascii="Times New Roman" w:hAnsi="Times New Roman" w:cs="Times New Roman"/>
          <w:sz w:val="28"/>
          <w:szCs w:val="28"/>
        </w:rPr>
      </w:pPr>
      <w:r w:rsidRPr="0047521A">
        <w:rPr>
          <w:rFonts w:ascii="Times New Roman" w:hAnsi="Times New Roman" w:cs="Times New Roman"/>
          <w:sz w:val="28"/>
          <w:szCs w:val="28"/>
        </w:rPr>
        <w:t>2.1. Подготовка и утверждение документов территориального планирования муниципального образования Чёрноотрожский сельсовет;</w:t>
      </w:r>
    </w:p>
    <w:p w:rsidR="0047521A" w:rsidRPr="0047521A" w:rsidRDefault="0047521A" w:rsidP="0047521A">
      <w:pPr>
        <w:widowControl/>
        <w:autoSpaceDE/>
        <w:autoSpaceDN/>
        <w:adjustRightInd/>
        <w:spacing w:before="240"/>
        <w:ind w:firstLine="709"/>
        <w:contextualSpacing/>
        <w:jc w:val="both"/>
        <w:rPr>
          <w:rFonts w:ascii="Times New Roman" w:hAnsi="Times New Roman" w:cs="Times New Roman"/>
          <w:sz w:val="28"/>
          <w:szCs w:val="28"/>
        </w:rPr>
      </w:pPr>
      <w:r w:rsidRPr="0047521A">
        <w:rPr>
          <w:rFonts w:ascii="Times New Roman" w:hAnsi="Times New Roman" w:cs="Times New Roman"/>
          <w:sz w:val="28"/>
          <w:szCs w:val="28"/>
        </w:rPr>
        <w:t>2.2. Утверждение местных нормативов градостроительного проектирования  муниципального образования Чёрноотрожский сельсовет;</w:t>
      </w:r>
    </w:p>
    <w:p w:rsidR="0047521A" w:rsidRPr="0047521A" w:rsidRDefault="0047521A" w:rsidP="0047521A">
      <w:pPr>
        <w:widowControl/>
        <w:autoSpaceDE/>
        <w:autoSpaceDN/>
        <w:adjustRightInd/>
        <w:spacing w:before="240"/>
        <w:ind w:firstLine="709"/>
        <w:contextualSpacing/>
        <w:jc w:val="both"/>
        <w:rPr>
          <w:rFonts w:ascii="Times New Roman" w:hAnsi="Times New Roman" w:cs="Times New Roman"/>
          <w:sz w:val="28"/>
          <w:szCs w:val="28"/>
        </w:rPr>
      </w:pPr>
      <w:r w:rsidRPr="0047521A">
        <w:rPr>
          <w:rFonts w:ascii="Times New Roman" w:hAnsi="Times New Roman" w:cs="Times New Roman"/>
          <w:sz w:val="28"/>
          <w:szCs w:val="28"/>
        </w:rPr>
        <w:t>2.3. Утверждение правил землепользования и застройки территории муниципального образования Чёрноотрожский сельсовет;</w:t>
      </w:r>
    </w:p>
    <w:p w:rsidR="0047521A" w:rsidRPr="0047521A" w:rsidRDefault="0047521A" w:rsidP="0047521A">
      <w:pPr>
        <w:widowControl/>
        <w:autoSpaceDE/>
        <w:autoSpaceDN/>
        <w:adjustRightInd/>
        <w:spacing w:before="240"/>
        <w:ind w:firstLine="709"/>
        <w:contextualSpacing/>
        <w:jc w:val="both"/>
        <w:rPr>
          <w:rFonts w:ascii="Times New Roman" w:hAnsi="Times New Roman" w:cs="Times New Roman"/>
          <w:sz w:val="28"/>
          <w:szCs w:val="28"/>
        </w:rPr>
      </w:pPr>
      <w:r w:rsidRPr="0047521A">
        <w:rPr>
          <w:rFonts w:ascii="Times New Roman" w:hAnsi="Times New Roman" w:cs="Times New Roman"/>
          <w:sz w:val="28"/>
          <w:szCs w:val="28"/>
        </w:rPr>
        <w:t>2.4. Утверждение подготовленной на основании документов террито-риального планирования документации по планировке территории муниципального образования Чёрноотрожский сельсовет, за исключением случаев, предусмотренных Градостроительным кодексом Российской Федерации от 29 декабря 2004 года № 190-ФЗ;</w:t>
      </w:r>
    </w:p>
    <w:p w:rsidR="0047521A" w:rsidRPr="0047521A" w:rsidRDefault="0047521A" w:rsidP="0047521A">
      <w:pPr>
        <w:widowControl/>
        <w:autoSpaceDE/>
        <w:autoSpaceDN/>
        <w:adjustRightInd/>
        <w:spacing w:before="240"/>
        <w:ind w:firstLine="709"/>
        <w:contextualSpacing/>
        <w:jc w:val="both"/>
        <w:rPr>
          <w:rFonts w:ascii="Times New Roman" w:hAnsi="Times New Roman" w:cs="Times New Roman"/>
          <w:sz w:val="28"/>
          <w:szCs w:val="28"/>
        </w:rPr>
      </w:pPr>
      <w:r w:rsidRPr="0047521A">
        <w:rPr>
          <w:rFonts w:ascii="Times New Roman" w:hAnsi="Times New Roman" w:cs="Times New Roman"/>
          <w:sz w:val="28"/>
          <w:szCs w:val="28"/>
        </w:rPr>
        <w:t>2.5.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Чёрноотрожский сельсовет.</w:t>
      </w:r>
    </w:p>
    <w:p w:rsidR="0047521A" w:rsidRPr="0047521A" w:rsidRDefault="0047521A" w:rsidP="0047521A">
      <w:pPr>
        <w:widowControl/>
        <w:autoSpaceDE/>
        <w:autoSpaceDN/>
        <w:adjustRightInd/>
        <w:spacing w:before="240"/>
        <w:ind w:firstLine="709"/>
        <w:contextualSpacing/>
        <w:jc w:val="both"/>
        <w:rPr>
          <w:rFonts w:ascii="Times New Roman" w:hAnsi="Times New Roman" w:cs="Times New Roman"/>
          <w:sz w:val="28"/>
          <w:szCs w:val="28"/>
        </w:rPr>
      </w:pPr>
      <w:r w:rsidRPr="0047521A">
        <w:rPr>
          <w:rFonts w:ascii="Times New Roman" w:hAnsi="Times New Roman" w:cs="Times New Roman"/>
          <w:sz w:val="28"/>
          <w:szCs w:val="28"/>
        </w:rPr>
        <w:t>3. Определение поставщиков (подрядчиков, исполнителей) для муниципальных заказчиков администрации  муниципального образования Чёрноотрожский сельсовет.</w:t>
      </w:r>
    </w:p>
    <w:p w:rsidR="0047521A" w:rsidRPr="0047521A" w:rsidRDefault="0047521A" w:rsidP="0047521A">
      <w:pPr>
        <w:widowControl/>
        <w:autoSpaceDE/>
        <w:autoSpaceDN/>
        <w:adjustRightInd/>
        <w:spacing w:before="240"/>
        <w:ind w:firstLine="709"/>
        <w:contextualSpacing/>
        <w:jc w:val="both"/>
        <w:rPr>
          <w:rFonts w:ascii="Times New Roman" w:hAnsi="Times New Roman" w:cs="Times New Roman"/>
          <w:sz w:val="28"/>
          <w:szCs w:val="28"/>
        </w:rPr>
      </w:pPr>
      <w:r w:rsidRPr="0047521A">
        <w:rPr>
          <w:rFonts w:ascii="Times New Roman" w:hAnsi="Times New Roman" w:cs="Times New Roman"/>
          <w:sz w:val="28"/>
          <w:szCs w:val="28"/>
        </w:rPr>
        <w:t>4. Организация водоснабжения населения на территории муниципального образования Чёрноотрожский сельсовет.</w:t>
      </w:r>
    </w:p>
    <w:p w:rsidR="0047521A" w:rsidRPr="0047521A" w:rsidRDefault="0047521A" w:rsidP="0047521A">
      <w:pPr>
        <w:widowControl/>
        <w:autoSpaceDE/>
        <w:autoSpaceDN/>
        <w:adjustRightInd/>
        <w:spacing w:before="240"/>
        <w:ind w:firstLine="709"/>
        <w:contextualSpacing/>
        <w:jc w:val="both"/>
        <w:rPr>
          <w:rFonts w:ascii="Times New Roman" w:hAnsi="Times New Roman" w:cs="Times New Roman"/>
          <w:sz w:val="28"/>
          <w:szCs w:val="28"/>
        </w:rPr>
      </w:pPr>
      <w:r w:rsidRPr="0047521A">
        <w:rPr>
          <w:rFonts w:ascii="Times New Roman" w:hAnsi="Times New Roman" w:cs="Times New Roman"/>
          <w:sz w:val="28"/>
          <w:szCs w:val="28"/>
        </w:rPr>
        <w:t>5. Организация теплоснабжения населения на территории муниципального образования Чёрноотрожский сельсовет.</w:t>
      </w:r>
    </w:p>
    <w:p w:rsidR="0047521A" w:rsidRPr="0047521A" w:rsidRDefault="0047521A" w:rsidP="0047521A">
      <w:pPr>
        <w:widowControl/>
        <w:autoSpaceDE/>
        <w:autoSpaceDN/>
        <w:adjustRightInd/>
        <w:spacing w:before="240"/>
        <w:ind w:firstLine="709"/>
        <w:contextualSpacing/>
        <w:jc w:val="both"/>
        <w:rPr>
          <w:rFonts w:ascii="Times New Roman" w:hAnsi="Times New Roman" w:cs="Times New Roman"/>
          <w:sz w:val="28"/>
          <w:szCs w:val="28"/>
        </w:rPr>
      </w:pPr>
      <w:r w:rsidRPr="0047521A">
        <w:rPr>
          <w:rFonts w:ascii="Times New Roman" w:hAnsi="Times New Roman" w:cs="Times New Roman"/>
          <w:sz w:val="28"/>
          <w:szCs w:val="28"/>
        </w:rPr>
        <w:t>6. Организация водоотведения на территории муниципального образования Чёрноотрожский сельсовет.</w:t>
      </w:r>
    </w:p>
    <w:p w:rsidR="0047521A" w:rsidRPr="0047521A" w:rsidRDefault="0047521A" w:rsidP="0047521A">
      <w:pPr>
        <w:widowControl/>
        <w:autoSpaceDE/>
        <w:autoSpaceDN/>
        <w:adjustRightInd/>
        <w:ind w:firstLine="709"/>
        <w:jc w:val="both"/>
        <w:rPr>
          <w:rFonts w:ascii="Calibri" w:hAnsi="Calibri" w:cs="Times New Roman"/>
          <w:sz w:val="28"/>
          <w:szCs w:val="28"/>
        </w:rPr>
      </w:pPr>
      <w:r w:rsidRPr="0047521A">
        <w:rPr>
          <w:rFonts w:ascii="Times New Roman" w:hAnsi="Times New Roman" w:cs="Times New Roman"/>
          <w:sz w:val="28"/>
          <w:szCs w:val="28"/>
        </w:rPr>
        <w:t>Решением Совета депутатов</w:t>
      </w:r>
      <w:r w:rsidRPr="0047521A">
        <w:rPr>
          <w:rFonts w:ascii="Calibri" w:hAnsi="Calibri" w:cs="Times New Roman"/>
          <w:sz w:val="28"/>
          <w:szCs w:val="28"/>
        </w:rPr>
        <w:t xml:space="preserve"> </w:t>
      </w:r>
      <w:r w:rsidRPr="0047521A">
        <w:rPr>
          <w:rFonts w:ascii="Times New Roman" w:hAnsi="Times New Roman" w:cs="Times New Roman"/>
          <w:sz w:val="28"/>
          <w:szCs w:val="28"/>
        </w:rPr>
        <w:t>муниципального образования Чёрноотрожского сельсовета третьего созыва от  22</w:t>
      </w:r>
      <w:r w:rsidRPr="0047521A">
        <w:rPr>
          <w:rFonts w:ascii="Calibri" w:hAnsi="Calibri" w:cs="Times New Roman"/>
          <w:sz w:val="28"/>
          <w:szCs w:val="28"/>
        </w:rPr>
        <w:t xml:space="preserve"> </w:t>
      </w:r>
      <w:r w:rsidRPr="0047521A">
        <w:rPr>
          <w:rFonts w:ascii="Times New Roman" w:hAnsi="Times New Roman" w:cs="Times New Roman"/>
          <w:sz w:val="28"/>
          <w:szCs w:val="28"/>
        </w:rPr>
        <w:t xml:space="preserve"> декабря  2016 года №</w:t>
      </w:r>
      <w:r w:rsidRPr="0047521A">
        <w:rPr>
          <w:rFonts w:ascii="Calibri" w:hAnsi="Calibri" w:cs="Times New Roman"/>
          <w:sz w:val="28"/>
          <w:szCs w:val="28"/>
        </w:rPr>
        <w:t xml:space="preserve">  84 «</w:t>
      </w:r>
      <w:r w:rsidRPr="0047521A">
        <w:rPr>
          <w:rFonts w:ascii="Times New Roman" w:hAnsi="Times New Roman" w:cs="Times New Roman"/>
          <w:sz w:val="28"/>
          <w:szCs w:val="28"/>
        </w:rPr>
        <w:t>О передаче к осуществлению части полномочий администрации Чёрноотрожского сельсовета Саракташского района по обеспечению жильем молодых семей на 2017 год» администрации Чёрноотрожского сельсовета на 2017 год переданы к осуществлению часть полномочий по решению вопросов местного значения администрации Саракташского района  по обеспечению жильем молодых семей</w:t>
      </w:r>
      <w:r w:rsidRPr="0047521A">
        <w:rPr>
          <w:rFonts w:ascii="Calibri" w:hAnsi="Calibri" w:cs="Times New Roman"/>
          <w:sz w:val="28"/>
          <w:szCs w:val="28"/>
        </w:rPr>
        <w:t xml:space="preserve">. </w:t>
      </w:r>
    </w:p>
    <w:p w:rsidR="0047521A" w:rsidRPr="0047521A" w:rsidRDefault="0047521A" w:rsidP="0047521A">
      <w:pPr>
        <w:widowControl/>
        <w:autoSpaceDE/>
        <w:autoSpaceDN/>
        <w:adjustRightInd/>
        <w:spacing w:line="240" w:lineRule="atLeast"/>
        <w:ind w:firstLine="709"/>
        <w:jc w:val="both"/>
        <w:rPr>
          <w:rFonts w:ascii="Times New Roman" w:hAnsi="Times New Roman" w:cs="Times New Roman"/>
          <w:color w:val="FF0000"/>
          <w:sz w:val="28"/>
          <w:szCs w:val="28"/>
        </w:rPr>
      </w:pPr>
      <w:r w:rsidRPr="0047521A">
        <w:rPr>
          <w:rFonts w:ascii="Times New Roman" w:hAnsi="Times New Roman" w:cs="Times New Roman"/>
          <w:sz w:val="28"/>
          <w:szCs w:val="28"/>
        </w:rPr>
        <w:lastRenderedPageBreak/>
        <w:t>Администрация в 2016 году продолжила исполнение  ряда государственных полномочий</w:t>
      </w:r>
      <w:r w:rsidRPr="0047521A">
        <w:rPr>
          <w:rFonts w:ascii="Times New Roman" w:hAnsi="Times New Roman" w:cs="Times New Roman"/>
          <w:color w:val="FF0000"/>
          <w:sz w:val="28"/>
          <w:szCs w:val="28"/>
        </w:rPr>
        <w:t>.</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xml:space="preserve">Приняты нормативно правовые документы по противодействию коррупции - по предоставлению сведений о доходах депутатов Совета депутатов Черноотрожского сельсовета, положение о </w:t>
      </w:r>
      <w:r w:rsidRPr="0047521A">
        <w:rPr>
          <w:rFonts w:ascii="Times New Roman" w:hAnsi="Times New Roman" w:cs="Times New Roman"/>
          <w:bCs/>
          <w:sz w:val="28"/>
          <w:szCs w:val="28"/>
        </w:rPr>
        <w:t>комиссии по соблюдению требований к служебному поведению муниципальных служащих и урегулированию конфликта интересов в муниципальном образовании Чёрноотрожский сельсовет</w:t>
      </w:r>
      <w:r w:rsidRPr="0047521A">
        <w:rPr>
          <w:rFonts w:ascii="Times New Roman" w:hAnsi="Times New Roman" w:cs="Times New Roman"/>
          <w:bCs/>
          <w:sz w:val="24"/>
          <w:szCs w:val="24"/>
        </w:rPr>
        <w:t xml:space="preserve"> </w:t>
      </w:r>
      <w:r w:rsidRPr="0047521A">
        <w:rPr>
          <w:rFonts w:ascii="Times New Roman" w:hAnsi="Times New Roman" w:cs="Times New Roman"/>
          <w:sz w:val="28"/>
          <w:szCs w:val="28"/>
        </w:rPr>
        <w:t>и другие, регламентирующие поведение и ответственность муниципальных служащих.</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В администрации сельсовета ведется работа с обращениями граждан, всего в 2016 году зарегистрировано 11 письменных обращений (2015 год- 7).  На все даны ответы. 12 декабря 2016 года был организован общероссийский день приема граждан.</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Выдано справок всего:                     3132 шт.</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xml:space="preserve">                   в т.ч.  о составе семьи -  2950</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xml:space="preserve">                              о ЛПХ                -   182</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В 2016 году проведено 11 аппаратных совещаний, рассмотрен 31 вопрос.</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Среди них контрольные вопросы – об исполнении бюджета, о работе администрации по наполнению доходной части бюджета, о подготовке образовательных учреждений к началу нового учебного года, профилактике правонарушений в муниципальном образовании  и другие.</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В 2016 году проведено 8 собраний граждан в 7 населенных пунктах, в них приняло участие  850 человек, с охватом от 15 человек  в малых селах, до 60 - 80 человек  в крупных населенных пунктах.</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В течение 2016 года осуществляли свою деятельность общественные организации:</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административная комиссия (председатель комиссии        Иманкулова С.З.). Проведено 2 заседания, рассмотрено 5 протоколов.</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ОИДН (председатель Мишустина И.А.). Проведено 4 заседания.</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Совет ветеранов (председатель Гусев П.Г.). Проведено 2 заседания.</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Женсовет (председатель Жучкова В.Н.). Проведено 6 заседаний.</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6 старост  сел</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Общественный Совет по профилактике преступлений и правонарушений (председатель Заикин А.А.) – 5 заседания.</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На сегодня основной формой осуществления местного самоуправления являются: муниципальные выборы, публичные слушания, собрания граждан, опрос граждан, обращения граждан в органы местного самоуправления.</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Экономическую основу сельсовета составляет муниципальное имущество и средства бюджета сельсовета.</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p>
    <w:tbl>
      <w:tblPr>
        <w:tblW w:w="9739" w:type="dxa"/>
        <w:tblInd w:w="93" w:type="dxa"/>
        <w:tblLook w:val="04A0"/>
      </w:tblPr>
      <w:tblGrid>
        <w:gridCol w:w="4780"/>
        <w:gridCol w:w="2031"/>
        <w:gridCol w:w="68"/>
        <w:gridCol w:w="1289"/>
        <w:gridCol w:w="71"/>
        <w:gridCol w:w="1109"/>
        <w:gridCol w:w="391"/>
      </w:tblGrid>
      <w:tr w:rsidR="0047521A" w:rsidRPr="0047521A" w:rsidTr="00446074">
        <w:trPr>
          <w:trHeight w:val="375"/>
        </w:trPr>
        <w:tc>
          <w:tcPr>
            <w:tcW w:w="8239" w:type="dxa"/>
            <w:gridSpan w:val="5"/>
            <w:tcBorders>
              <w:top w:val="nil"/>
              <w:left w:val="nil"/>
              <w:bottom w:val="nil"/>
              <w:right w:val="nil"/>
            </w:tcBorders>
            <w:shd w:val="clear" w:color="auto" w:fill="auto"/>
            <w:noWrap/>
            <w:vAlign w:val="bottom"/>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 xml:space="preserve">                                                                        </w:t>
            </w:r>
          </w:p>
        </w:tc>
        <w:tc>
          <w:tcPr>
            <w:tcW w:w="1500" w:type="dxa"/>
            <w:gridSpan w:val="2"/>
            <w:tcBorders>
              <w:top w:val="nil"/>
              <w:left w:val="nil"/>
              <w:bottom w:val="nil"/>
              <w:right w:val="nil"/>
            </w:tcBorders>
            <w:shd w:val="clear" w:color="auto" w:fill="auto"/>
            <w:noWrap/>
            <w:vAlign w:val="bottom"/>
            <w:hideMark/>
          </w:tcPr>
          <w:p w:rsidR="0047521A" w:rsidRPr="0047521A" w:rsidRDefault="0047521A" w:rsidP="0047521A">
            <w:pPr>
              <w:widowControl/>
              <w:autoSpaceDE/>
              <w:autoSpaceDN/>
              <w:adjustRightInd/>
              <w:rPr>
                <w:rFonts w:ascii="Arial CYR" w:hAnsi="Arial CYR" w:cs="Arial CYR"/>
              </w:rPr>
            </w:pPr>
          </w:p>
        </w:tc>
      </w:tr>
      <w:tr w:rsidR="0047521A" w:rsidRPr="0047521A" w:rsidTr="00446074">
        <w:trPr>
          <w:trHeight w:val="375"/>
        </w:trPr>
        <w:tc>
          <w:tcPr>
            <w:tcW w:w="9739" w:type="dxa"/>
            <w:gridSpan w:val="7"/>
            <w:tcBorders>
              <w:top w:val="nil"/>
              <w:left w:val="nil"/>
              <w:bottom w:val="nil"/>
              <w:right w:val="nil"/>
            </w:tcBorders>
            <w:shd w:val="clear" w:color="auto" w:fill="auto"/>
            <w:noWrap/>
            <w:vAlign w:val="bottom"/>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lastRenderedPageBreak/>
              <w:t xml:space="preserve">                                                                        </w:t>
            </w:r>
          </w:p>
        </w:tc>
      </w:tr>
      <w:tr w:rsidR="0047521A" w:rsidRPr="0047521A" w:rsidTr="00446074">
        <w:trPr>
          <w:trHeight w:val="375"/>
        </w:trPr>
        <w:tc>
          <w:tcPr>
            <w:tcW w:w="9739" w:type="dxa"/>
            <w:gridSpan w:val="7"/>
            <w:tcBorders>
              <w:top w:val="nil"/>
              <w:left w:val="nil"/>
              <w:bottom w:val="nil"/>
              <w:right w:val="nil"/>
            </w:tcBorders>
            <w:shd w:val="clear" w:color="auto" w:fill="auto"/>
            <w:noWrap/>
            <w:vAlign w:val="bottom"/>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 xml:space="preserve">                                                                      </w:t>
            </w:r>
          </w:p>
        </w:tc>
      </w:tr>
      <w:tr w:rsidR="0047521A" w:rsidRPr="0047521A" w:rsidTr="00446074">
        <w:trPr>
          <w:trHeight w:val="375"/>
        </w:trPr>
        <w:tc>
          <w:tcPr>
            <w:tcW w:w="9739" w:type="dxa"/>
            <w:gridSpan w:val="7"/>
            <w:tcBorders>
              <w:top w:val="nil"/>
              <w:left w:val="nil"/>
              <w:bottom w:val="nil"/>
              <w:right w:val="nil"/>
            </w:tcBorders>
            <w:shd w:val="clear" w:color="auto" w:fill="auto"/>
            <w:noWrap/>
            <w:vAlign w:val="bottom"/>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 xml:space="preserve">                                                                        </w:t>
            </w:r>
          </w:p>
        </w:tc>
      </w:tr>
      <w:tr w:rsidR="0047521A" w:rsidRPr="0047521A" w:rsidTr="00446074">
        <w:trPr>
          <w:trHeight w:val="322"/>
        </w:trPr>
        <w:tc>
          <w:tcPr>
            <w:tcW w:w="9739" w:type="dxa"/>
            <w:gridSpan w:val="7"/>
            <w:vMerge w:val="restart"/>
            <w:tcBorders>
              <w:top w:val="nil"/>
              <w:left w:val="nil"/>
              <w:bottom w:val="single" w:sz="4" w:space="0" w:color="000000"/>
              <w:right w:val="nil"/>
            </w:tcBorders>
            <w:shd w:val="clear" w:color="auto" w:fill="auto"/>
            <w:vAlign w:val="center"/>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Исполнение бюджета администрации муниципального образования Чёрноотрожский сельсовет за  2016 год по доходам</w:t>
            </w:r>
          </w:p>
        </w:tc>
      </w:tr>
      <w:tr w:rsidR="0047521A" w:rsidRPr="0047521A" w:rsidTr="00446074">
        <w:trPr>
          <w:trHeight w:val="630"/>
        </w:trPr>
        <w:tc>
          <w:tcPr>
            <w:tcW w:w="9739" w:type="dxa"/>
            <w:gridSpan w:val="7"/>
            <w:vMerge/>
            <w:tcBorders>
              <w:top w:val="nil"/>
              <w:left w:val="nil"/>
              <w:bottom w:val="single" w:sz="4" w:space="0" w:color="000000"/>
              <w:right w:val="nil"/>
            </w:tcBorders>
            <w:vAlign w:val="center"/>
            <w:hideMark/>
          </w:tcPr>
          <w:p w:rsidR="0047521A" w:rsidRPr="0047521A" w:rsidRDefault="0047521A" w:rsidP="0047521A">
            <w:pPr>
              <w:widowControl/>
              <w:autoSpaceDE/>
              <w:autoSpaceDN/>
              <w:adjustRightInd/>
              <w:rPr>
                <w:rFonts w:ascii="Times New Roman" w:hAnsi="Times New Roman" w:cs="Times New Roman"/>
                <w:sz w:val="28"/>
                <w:szCs w:val="28"/>
              </w:rPr>
            </w:pPr>
          </w:p>
        </w:tc>
      </w:tr>
      <w:tr w:rsidR="0047521A" w:rsidRPr="0047521A" w:rsidTr="00446074">
        <w:trPr>
          <w:trHeight w:val="1035"/>
        </w:trPr>
        <w:tc>
          <w:tcPr>
            <w:tcW w:w="4780" w:type="dxa"/>
            <w:vMerge w:val="restart"/>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 </w:t>
            </w:r>
          </w:p>
        </w:tc>
        <w:tc>
          <w:tcPr>
            <w:tcW w:w="2099" w:type="dxa"/>
            <w:gridSpan w:val="2"/>
            <w:vMerge w:val="restart"/>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Утвержденный бюджет тыс.руб.</w:t>
            </w:r>
          </w:p>
        </w:tc>
        <w:tc>
          <w:tcPr>
            <w:tcW w:w="2860" w:type="dxa"/>
            <w:gridSpan w:val="4"/>
            <w:tcBorders>
              <w:top w:val="single" w:sz="4" w:space="0" w:color="auto"/>
              <w:left w:val="nil"/>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исполнено</w:t>
            </w:r>
          </w:p>
        </w:tc>
      </w:tr>
      <w:tr w:rsidR="0047521A" w:rsidRPr="0047521A" w:rsidTr="00446074">
        <w:trPr>
          <w:trHeight w:val="360"/>
        </w:trPr>
        <w:tc>
          <w:tcPr>
            <w:tcW w:w="4780" w:type="dxa"/>
            <w:vMerge/>
            <w:tcBorders>
              <w:top w:val="nil"/>
              <w:left w:val="single" w:sz="4" w:space="0" w:color="auto"/>
              <w:bottom w:val="single" w:sz="4" w:space="0" w:color="auto"/>
              <w:right w:val="single" w:sz="4" w:space="0" w:color="auto"/>
            </w:tcBorders>
            <w:vAlign w:val="center"/>
            <w:hideMark/>
          </w:tcPr>
          <w:p w:rsidR="0047521A" w:rsidRPr="0047521A" w:rsidRDefault="0047521A" w:rsidP="0047521A">
            <w:pPr>
              <w:widowControl/>
              <w:autoSpaceDE/>
              <w:autoSpaceDN/>
              <w:adjustRightInd/>
              <w:rPr>
                <w:rFonts w:ascii="Times New Roman" w:hAnsi="Times New Roman" w:cs="Times New Roman"/>
                <w:sz w:val="28"/>
                <w:szCs w:val="28"/>
              </w:rPr>
            </w:pPr>
          </w:p>
        </w:tc>
        <w:tc>
          <w:tcPr>
            <w:tcW w:w="2099" w:type="dxa"/>
            <w:gridSpan w:val="2"/>
            <w:vMerge/>
            <w:tcBorders>
              <w:top w:val="nil"/>
              <w:left w:val="single" w:sz="4" w:space="0" w:color="auto"/>
              <w:bottom w:val="single" w:sz="4" w:space="0" w:color="auto"/>
              <w:right w:val="single" w:sz="4" w:space="0" w:color="auto"/>
            </w:tcBorders>
            <w:vAlign w:val="center"/>
            <w:hideMark/>
          </w:tcPr>
          <w:p w:rsidR="0047521A" w:rsidRPr="0047521A" w:rsidRDefault="0047521A" w:rsidP="0047521A">
            <w:pPr>
              <w:widowControl/>
              <w:autoSpaceDE/>
              <w:autoSpaceDN/>
              <w:adjustRightInd/>
              <w:rPr>
                <w:rFonts w:ascii="Times New Roman" w:hAnsi="Times New Roman" w:cs="Times New Roman"/>
                <w:sz w:val="28"/>
                <w:szCs w:val="28"/>
              </w:rPr>
            </w:pPr>
          </w:p>
        </w:tc>
        <w:tc>
          <w:tcPr>
            <w:tcW w:w="1360" w:type="dxa"/>
            <w:gridSpan w:val="2"/>
            <w:tcBorders>
              <w:top w:val="nil"/>
              <w:left w:val="nil"/>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тыс.руб.</w:t>
            </w:r>
          </w:p>
        </w:tc>
        <w:tc>
          <w:tcPr>
            <w:tcW w:w="1500" w:type="dxa"/>
            <w:gridSpan w:val="2"/>
            <w:tcBorders>
              <w:top w:val="nil"/>
              <w:left w:val="nil"/>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w:t>
            </w:r>
          </w:p>
        </w:tc>
      </w:tr>
      <w:tr w:rsidR="0047521A" w:rsidRPr="0047521A" w:rsidTr="00446074">
        <w:trPr>
          <w:trHeight w:val="390"/>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Налог на доходы физических лиц</w:t>
            </w:r>
          </w:p>
        </w:tc>
        <w:tc>
          <w:tcPr>
            <w:tcW w:w="2099"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5222,00</w:t>
            </w:r>
          </w:p>
        </w:tc>
        <w:tc>
          <w:tcPr>
            <w:tcW w:w="136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5453,90</w:t>
            </w:r>
          </w:p>
        </w:tc>
        <w:tc>
          <w:tcPr>
            <w:tcW w:w="150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104,4</w:t>
            </w:r>
          </w:p>
        </w:tc>
      </w:tr>
      <w:tr w:rsidR="0047521A" w:rsidRPr="0047521A" w:rsidTr="00446074">
        <w:trPr>
          <w:trHeight w:val="360"/>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налог на имущество</w:t>
            </w:r>
          </w:p>
        </w:tc>
        <w:tc>
          <w:tcPr>
            <w:tcW w:w="2099"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127,00</w:t>
            </w:r>
          </w:p>
        </w:tc>
        <w:tc>
          <w:tcPr>
            <w:tcW w:w="136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118,70</w:t>
            </w:r>
          </w:p>
        </w:tc>
        <w:tc>
          <w:tcPr>
            <w:tcW w:w="150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93,5</w:t>
            </w:r>
          </w:p>
        </w:tc>
      </w:tr>
      <w:tr w:rsidR="0047521A" w:rsidRPr="0047521A" w:rsidTr="00446074">
        <w:trPr>
          <w:trHeight w:val="360"/>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единый сельхозналог</w:t>
            </w:r>
          </w:p>
        </w:tc>
        <w:tc>
          <w:tcPr>
            <w:tcW w:w="2099"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0,00</w:t>
            </w:r>
          </w:p>
        </w:tc>
        <w:tc>
          <w:tcPr>
            <w:tcW w:w="136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23,30</w:t>
            </w:r>
          </w:p>
        </w:tc>
        <w:tc>
          <w:tcPr>
            <w:tcW w:w="150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0,0</w:t>
            </w:r>
          </w:p>
        </w:tc>
      </w:tr>
      <w:tr w:rsidR="0047521A" w:rsidRPr="0047521A" w:rsidTr="00446074">
        <w:trPr>
          <w:trHeight w:val="480"/>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Земельный налог с организаций</w:t>
            </w:r>
          </w:p>
        </w:tc>
        <w:tc>
          <w:tcPr>
            <w:tcW w:w="2099"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818,00</w:t>
            </w:r>
          </w:p>
        </w:tc>
        <w:tc>
          <w:tcPr>
            <w:tcW w:w="136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819,70</w:t>
            </w:r>
          </w:p>
        </w:tc>
        <w:tc>
          <w:tcPr>
            <w:tcW w:w="150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100,2</w:t>
            </w:r>
          </w:p>
        </w:tc>
      </w:tr>
      <w:tr w:rsidR="0047521A" w:rsidRPr="0047521A" w:rsidTr="00446074">
        <w:trPr>
          <w:trHeight w:val="465"/>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Земельный налог с физических лиц</w:t>
            </w:r>
          </w:p>
        </w:tc>
        <w:tc>
          <w:tcPr>
            <w:tcW w:w="2099"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1800,00</w:t>
            </w:r>
          </w:p>
        </w:tc>
        <w:tc>
          <w:tcPr>
            <w:tcW w:w="136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1828,70</w:t>
            </w:r>
          </w:p>
        </w:tc>
        <w:tc>
          <w:tcPr>
            <w:tcW w:w="150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101,6</w:t>
            </w:r>
          </w:p>
        </w:tc>
      </w:tr>
      <w:tr w:rsidR="0047521A" w:rsidRPr="0047521A" w:rsidTr="00446074">
        <w:trPr>
          <w:trHeight w:val="435"/>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Государственная пошлина</w:t>
            </w:r>
          </w:p>
        </w:tc>
        <w:tc>
          <w:tcPr>
            <w:tcW w:w="2099"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0,00</w:t>
            </w:r>
          </w:p>
        </w:tc>
        <w:tc>
          <w:tcPr>
            <w:tcW w:w="136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4,30</w:t>
            </w:r>
          </w:p>
        </w:tc>
        <w:tc>
          <w:tcPr>
            <w:tcW w:w="150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0,0</w:t>
            </w:r>
          </w:p>
        </w:tc>
      </w:tr>
      <w:tr w:rsidR="0047521A" w:rsidRPr="0047521A" w:rsidTr="00446074">
        <w:trPr>
          <w:trHeight w:val="435"/>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Акцизы от уплаты на ГСМ</w:t>
            </w:r>
          </w:p>
        </w:tc>
        <w:tc>
          <w:tcPr>
            <w:tcW w:w="2099"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2208,00</w:t>
            </w:r>
          </w:p>
        </w:tc>
        <w:tc>
          <w:tcPr>
            <w:tcW w:w="136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2848,00</w:t>
            </w:r>
          </w:p>
        </w:tc>
        <w:tc>
          <w:tcPr>
            <w:tcW w:w="150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129,0</w:t>
            </w:r>
          </w:p>
        </w:tc>
      </w:tr>
      <w:tr w:rsidR="0047521A" w:rsidRPr="0047521A" w:rsidTr="00446074">
        <w:trPr>
          <w:trHeight w:val="1125"/>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налог, взимаемый с налогоплательщиков, выбравших в качестве налогооблажения доходы</w:t>
            </w:r>
          </w:p>
        </w:tc>
        <w:tc>
          <w:tcPr>
            <w:tcW w:w="2099"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63,00</w:t>
            </w:r>
          </w:p>
        </w:tc>
        <w:tc>
          <w:tcPr>
            <w:tcW w:w="136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164,50</w:t>
            </w:r>
          </w:p>
        </w:tc>
        <w:tc>
          <w:tcPr>
            <w:tcW w:w="150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261,1</w:t>
            </w:r>
          </w:p>
        </w:tc>
      </w:tr>
      <w:tr w:rsidR="0047521A" w:rsidRPr="0047521A" w:rsidTr="00446074">
        <w:trPr>
          <w:trHeight w:val="1110"/>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Доходы от сдачи в аренду имущества, находящегося в муниципальной собственности</w:t>
            </w:r>
          </w:p>
        </w:tc>
        <w:tc>
          <w:tcPr>
            <w:tcW w:w="2099"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62,80</w:t>
            </w:r>
          </w:p>
        </w:tc>
        <w:tc>
          <w:tcPr>
            <w:tcW w:w="136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66,90</w:t>
            </w:r>
          </w:p>
        </w:tc>
        <w:tc>
          <w:tcPr>
            <w:tcW w:w="150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106,5</w:t>
            </w:r>
          </w:p>
        </w:tc>
      </w:tr>
      <w:tr w:rsidR="0047521A" w:rsidRPr="0047521A" w:rsidTr="00446074">
        <w:trPr>
          <w:trHeight w:val="885"/>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доходы от предпринимательской и иной приносящей доход деятельности</w:t>
            </w:r>
          </w:p>
        </w:tc>
        <w:tc>
          <w:tcPr>
            <w:tcW w:w="2099"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180,00</w:t>
            </w:r>
          </w:p>
        </w:tc>
        <w:tc>
          <w:tcPr>
            <w:tcW w:w="136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180,80</w:t>
            </w:r>
          </w:p>
        </w:tc>
        <w:tc>
          <w:tcPr>
            <w:tcW w:w="150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100,4</w:t>
            </w:r>
          </w:p>
        </w:tc>
      </w:tr>
      <w:tr w:rsidR="0047521A" w:rsidRPr="0047521A" w:rsidTr="00446074">
        <w:trPr>
          <w:trHeight w:val="1335"/>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Дотация бюджетам поселений на выравнивание уровня бюджетной обеспеченности</w:t>
            </w:r>
          </w:p>
        </w:tc>
        <w:tc>
          <w:tcPr>
            <w:tcW w:w="2099"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8952,00</w:t>
            </w:r>
          </w:p>
        </w:tc>
        <w:tc>
          <w:tcPr>
            <w:tcW w:w="136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8952,00</w:t>
            </w:r>
          </w:p>
        </w:tc>
        <w:tc>
          <w:tcPr>
            <w:tcW w:w="150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100,0</w:t>
            </w:r>
          </w:p>
        </w:tc>
      </w:tr>
      <w:tr w:rsidR="0047521A" w:rsidRPr="0047521A" w:rsidTr="00446074">
        <w:trPr>
          <w:trHeight w:val="1470"/>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Субвенции поселениям на выполнение полномочий по гос регистрации актов гражданского состояния</w:t>
            </w:r>
          </w:p>
        </w:tc>
        <w:tc>
          <w:tcPr>
            <w:tcW w:w="2099"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32,00</w:t>
            </w:r>
          </w:p>
        </w:tc>
        <w:tc>
          <w:tcPr>
            <w:tcW w:w="136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32,00</w:t>
            </w:r>
          </w:p>
        </w:tc>
        <w:tc>
          <w:tcPr>
            <w:tcW w:w="150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100,0</w:t>
            </w:r>
          </w:p>
        </w:tc>
      </w:tr>
      <w:tr w:rsidR="0047521A" w:rsidRPr="0047521A" w:rsidTr="00446074">
        <w:trPr>
          <w:trHeight w:val="1545"/>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Субвенции на осуществление полномочий по первичному воинскому учету на территориях, где отсутствуют военные комиссариаты</w:t>
            </w:r>
          </w:p>
        </w:tc>
        <w:tc>
          <w:tcPr>
            <w:tcW w:w="2099"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190,50</w:t>
            </w:r>
          </w:p>
        </w:tc>
        <w:tc>
          <w:tcPr>
            <w:tcW w:w="136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190,50</w:t>
            </w:r>
          </w:p>
        </w:tc>
        <w:tc>
          <w:tcPr>
            <w:tcW w:w="150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100,0</w:t>
            </w:r>
          </w:p>
        </w:tc>
      </w:tr>
      <w:tr w:rsidR="0047521A" w:rsidRPr="0047521A" w:rsidTr="00446074">
        <w:trPr>
          <w:trHeight w:val="660"/>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lastRenderedPageBreak/>
              <w:t>Доходы бюджета ИТОГО:</w:t>
            </w:r>
          </w:p>
        </w:tc>
        <w:tc>
          <w:tcPr>
            <w:tcW w:w="2099"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19655,30</w:t>
            </w:r>
          </w:p>
        </w:tc>
        <w:tc>
          <w:tcPr>
            <w:tcW w:w="136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20683,30</w:t>
            </w:r>
          </w:p>
        </w:tc>
        <w:tc>
          <w:tcPr>
            <w:tcW w:w="150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105,2</w:t>
            </w:r>
          </w:p>
        </w:tc>
      </w:tr>
      <w:tr w:rsidR="0047521A" w:rsidRPr="0047521A" w:rsidTr="00446074">
        <w:trPr>
          <w:trHeight w:val="255"/>
        </w:trPr>
        <w:tc>
          <w:tcPr>
            <w:tcW w:w="4780" w:type="dxa"/>
            <w:tcBorders>
              <w:top w:val="nil"/>
              <w:left w:val="nil"/>
              <w:bottom w:val="nil"/>
              <w:right w:val="nil"/>
            </w:tcBorders>
            <w:shd w:val="clear" w:color="auto" w:fill="auto"/>
            <w:noWrap/>
            <w:vAlign w:val="bottom"/>
            <w:hideMark/>
          </w:tcPr>
          <w:p w:rsidR="0047521A" w:rsidRPr="0047521A" w:rsidRDefault="0047521A" w:rsidP="0047521A">
            <w:pPr>
              <w:widowControl/>
              <w:autoSpaceDE/>
              <w:autoSpaceDN/>
              <w:adjustRightInd/>
              <w:rPr>
                <w:rFonts w:ascii="Arial CYR" w:hAnsi="Arial CYR" w:cs="Arial CYR"/>
              </w:rPr>
            </w:pPr>
          </w:p>
        </w:tc>
        <w:tc>
          <w:tcPr>
            <w:tcW w:w="2099" w:type="dxa"/>
            <w:gridSpan w:val="2"/>
            <w:tcBorders>
              <w:top w:val="nil"/>
              <w:left w:val="nil"/>
              <w:bottom w:val="nil"/>
              <w:right w:val="nil"/>
            </w:tcBorders>
            <w:shd w:val="clear" w:color="auto" w:fill="auto"/>
            <w:noWrap/>
            <w:vAlign w:val="bottom"/>
            <w:hideMark/>
          </w:tcPr>
          <w:p w:rsidR="0047521A" w:rsidRPr="0047521A" w:rsidRDefault="0047521A" w:rsidP="0047521A">
            <w:pPr>
              <w:widowControl/>
              <w:autoSpaceDE/>
              <w:autoSpaceDN/>
              <w:adjustRightInd/>
              <w:rPr>
                <w:rFonts w:ascii="Arial CYR" w:hAnsi="Arial CYR" w:cs="Arial CYR"/>
              </w:rPr>
            </w:pPr>
          </w:p>
        </w:tc>
        <w:tc>
          <w:tcPr>
            <w:tcW w:w="1360" w:type="dxa"/>
            <w:gridSpan w:val="2"/>
            <w:tcBorders>
              <w:top w:val="nil"/>
              <w:left w:val="nil"/>
              <w:bottom w:val="nil"/>
              <w:right w:val="nil"/>
            </w:tcBorders>
            <w:shd w:val="clear" w:color="auto" w:fill="auto"/>
            <w:noWrap/>
            <w:vAlign w:val="bottom"/>
            <w:hideMark/>
          </w:tcPr>
          <w:p w:rsidR="0047521A" w:rsidRPr="0047521A" w:rsidRDefault="0047521A" w:rsidP="0047521A">
            <w:pPr>
              <w:widowControl/>
              <w:autoSpaceDE/>
              <w:autoSpaceDN/>
              <w:adjustRightInd/>
              <w:rPr>
                <w:rFonts w:ascii="Arial CYR" w:hAnsi="Arial CYR" w:cs="Arial CYR"/>
              </w:rPr>
            </w:pPr>
          </w:p>
        </w:tc>
        <w:tc>
          <w:tcPr>
            <w:tcW w:w="1500" w:type="dxa"/>
            <w:gridSpan w:val="2"/>
            <w:tcBorders>
              <w:top w:val="nil"/>
              <w:left w:val="nil"/>
              <w:bottom w:val="nil"/>
              <w:right w:val="nil"/>
            </w:tcBorders>
            <w:shd w:val="clear" w:color="auto" w:fill="auto"/>
            <w:noWrap/>
            <w:vAlign w:val="bottom"/>
            <w:hideMark/>
          </w:tcPr>
          <w:p w:rsidR="0047521A" w:rsidRPr="0047521A" w:rsidRDefault="0047521A" w:rsidP="0047521A">
            <w:pPr>
              <w:widowControl/>
              <w:autoSpaceDE/>
              <w:autoSpaceDN/>
              <w:adjustRightInd/>
              <w:rPr>
                <w:rFonts w:ascii="Arial CYR" w:hAnsi="Arial CYR" w:cs="Arial CYR"/>
              </w:rPr>
            </w:pPr>
          </w:p>
        </w:tc>
      </w:tr>
      <w:tr w:rsidR="0047521A" w:rsidRPr="0047521A" w:rsidTr="00446074">
        <w:trPr>
          <w:trHeight w:val="255"/>
        </w:trPr>
        <w:tc>
          <w:tcPr>
            <w:tcW w:w="4780" w:type="dxa"/>
            <w:tcBorders>
              <w:top w:val="nil"/>
              <w:left w:val="nil"/>
              <w:bottom w:val="nil"/>
              <w:right w:val="nil"/>
            </w:tcBorders>
            <w:shd w:val="clear" w:color="auto" w:fill="auto"/>
            <w:noWrap/>
            <w:vAlign w:val="bottom"/>
            <w:hideMark/>
          </w:tcPr>
          <w:p w:rsidR="0047521A" w:rsidRPr="0047521A" w:rsidRDefault="0047521A" w:rsidP="0047521A">
            <w:pPr>
              <w:widowControl/>
              <w:autoSpaceDE/>
              <w:autoSpaceDN/>
              <w:adjustRightInd/>
              <w:rPr>
                <w:rFonts w:ascii="Arial CYR" w:hAnsi="Arial CYR" w:cs="Arial CYR"/>
              </w:rPr>
            </w:pPr>
          </w:p>
        </w:tc>
        <w:tc>
          <w:tcPr>
            <w:tcW w:w="2099" w:type="dxa"/>
            <w:gridSpan w:val="2"/>
            <w:tcBorders>
              <w:top w:val="nil"/>
              <w:left w:val="nil"/>
              <w:bottom w:val="nil"/>
              <w:right w:val="nil"/>
            </w:tcBorders>
            <w:shd w:val="clear" w:color="auto" w:fill="auto"/>
            <w:noWrap/>
            <w:vAlign w:val="bottom"/>
            <w:hideMark/>
          </w:tcPr>
          <w:p w:rsidR="0047521A" w:rsidRPr="0047521A" w:rsidRDefault="0047521A" w:rsidP="0047521A">
            <w:pPr>
              <w:widowControl/>
              <w:autoSpaceDE/>
              <w:autoSpaceDN/>
              <w:adjustRightInd/>
              <w:rPr>
                <w:rFonts w:ascii="Arial CYR" w:hAnsi="Arial CYR" w:cs="Arial CYR"/>
              </w:rPr>
            </w:pPr>
          </w:p>
        </w:tc>
        <w:tc>
          <w:tcPr>
            <w:tcW w:w="1360" w:type="dxa"/>
            <w:gridSpan w:val="2"/>
            <w:tcBorders>
              <w:top w:val="nil"/>
              <w:left w:val="nil"/>
              <w:bottom w:val="nil"/>
              <w:right w:val="nil"/>
            </w:tcBorders>
            <w:shd w:val="clear" w:color="auto" w:fill="auto"/>
            <w:noWrap/>
            <w:vAlign w:val="bottom"/>
            <w:hideMark/>
          </w:tcPr>
          <w:p w:rsidR="0047521A" w:rsidRPr="0047521A" w:rsidRDefault="0047521A" w:rsidP="0047521A">
            <w:pPr>
              <w:widowControl/>
              <w:autoSpaceDE/>
              <w:autoSpaceDN/>
              <w:adjustRightInd/>
              <w:rPr>
                <w:rFonts w:ascii="Arial CYR" w:hAnsi="Arial CYR" w:cs="Arial CYR"/>
              </w:rPr>
            </w:pPr>
          </w:p>
        </w:tc>
        <w:tc>
          <w:tcPr>
            <w:tcW w:w="1500" w:type="dxa"/>
            <w:gridSpan w:val="2"/>
            <w:tcBorders>
              <w:top w:val="nil"/>
              <w:left w:val="nil"/>
              <w:bottom w:val="nil"/>
              <w:right w:val="nil"/>
            </w:tcBorders>
            <w:shd w:val="clear" w:color="auto" w:fill="auto"/>
            <w:noWrap/>
            <w:vAlign w:val="bottom"/>
            <w:hideMark/>
          </w:tcPr>
          <w:p w:rsidR="0047521A" w:rsidRPr="0047521A" w:rsidRDefault="0047521A" w:rsidP="0047521A">
            <w:pPr>
              <w:widowControl/>
              <w:autoSpaceDE/>
              <w:autoSpaceDN/>
              <w:adjustRightInd/>
              <w:rPr>
                <w:rFonts w:ascii="Arial CYR" w:hAnsi="Arial CYR" w:cs="Arial CYR"/>
              </w:rPr>
            </w:pPr>
          </w:p>
        </w:tc>
      </w:tr>
      <w:tr w:rsidR="0047521A" w:rsidRPr="0047521A" w:rsidTr="00446074">
        <w:trPr>
          <w:trHeight w:val="255"/>
        </w:trPr>
        <w:tc>
          <w:tcPr>
            <w:tcW w:w="4780" w:type="dxa"/>
            <w:tcBorders>
              <w:top w:val="nil"/>
              <w:left w:val="nil"/>
              <w:bottom w:val="nil"/>
              <w:right w:val="nil"/>
            </w:tcBorders>
            <w:shd w:val="clear" w:color="auto" w:fill="auto"/>
            <w:noWrap/>
            <w:vAlign w:val="bottom"/>
            <w:hideMark/>
          </w:tcPr>
          <w:p w:rsidR="0047521A" w:rsidRPr="0047521A" w:rsidRDefault="0047521A" w:rsidP="0047521A">
            <w:pPr>
              <w:widowControl/>
              <w:autoSpaceDE/>
              <w:autoSpaceDN/>
              <w:adjustRightInd/>
              <w:rPr>
                <w:rFonts w:ascii="Arial CYR" w:hAnsi="Arial CYR" w:cs="Arial CYR"/>
              </w:rPr>
            </w:pPr>
          </w:p>
        </w:tc>
        <w:tc>
          <w:tcPr>
            <w:tcW w:w="2099" w:type="dxa"/>
            <w:gridSpan w:val="2"/>
            <w:tcBorders>
              <w:top w:val="nil"/>
              <w:left w:val="nil"/>
              <w:bottom w:val="nil"/>
              <w:right w:val="nil"/>
            </w:tcBorders>
            <w:shd w:val="clear" w:color="auto" w:fill="auto"/>
            <w:noWrap/>
            <w:vAlign w:val="bottom"/>
            <w:hideMark/>
          </w:tcPr>
          <w:p w:rsidR="0047521A" w:rsidRPr="0047521A" w:rsidRDefault="0047521A" w:rsidP="0047521A">
            <w:pPr>
              <w:widowControl/>
              <w:autoSpaceDE/>
              <w:autoSpaceDN/>
              <w:adjustRightInd/>
              <w:rPr>
                <w:rFonts w:ascii="Arial CYR" w:hAnsi="Arial CYR" w:cs="Arial CYR"/>
              </w:rPr>
            </w:pPr>
          </w:p>
        </w:tc>
        <w:tc>
          <w:tcPr>
            <w:tcW w:w="1360" w:type="dxa"/>
            <w:gridSpan w:val="2"/>
            <w:tcBorders>
              <w:top w:val="nil"/>
              <w:left w:val="nil"/>
              <w:bottom w:val="nil"/>
              <w:right w:val="nil"/>
            </w:tcBorders>
            <w:shd w:val="clear" w:color="auto" w:fill="auto"/>
            <w:noWrap/>
            <w:vAlign w:val="bottom"/>
            <w:hideMark/>
          </w:tcPr>
          <w:p w:rsidR="0047521A" w:rsidRPr="0047521A" w:rsidRDefault="0047521A" w:rsidP="0047521A">
            <w:pPr>
              <w:widowControl/>
              <w:autoSpaceDE/>
              <w:autoSpaceDN/>
              <w:adjustRightInd/>
              <w:rPr>
                <w:rFonts w:ascii="Arial CYR" w:hAnsi="Arial CYR" w:cs="Arial CYR"/>
              </w:rPr>
            </w:pPr>
          </w:p>
        </w:tc>
        <w:tc>
          <w:tcPr>
            <w:tcW w:w="1500" w:type="dxa"/>
            <w:gridSpan w:val="2"/>
            <w:tcBorders>
              <w:top w:val="nil"/>
              <w:left w:val="nil"/>
              <w:bottom w:val="nil"/>
              <w:right w:val="nil"/>
            </w:tcBorders>
            <w:shd w:val="clear" w:color="auto" w:fill="auto"/>
            <w:noWrap/>
            <w:vAlign w:val="bottom"/>
            <w:hideMark/>
          </w:tcPr>
          <w:p w:rsidR="0047521A" w:rsidRPr="0047521A" w:rsidRDefault="0047521A" w:rsidP="0047521A">
            <w:pPr>
              <w:widowControl/>
              <w:autoSpaceDE/>
              <w:autoSpaceDN/>
              <w:adjustRightInd/>
              <w:rPr>
                <w:rFonts w:ascii="Arial CYR" w:hAnsi="Arial CYR" w:cs="Arial CYR"/>
              </w:rPr>
            </w:pPr>
          </w:p>
        </w:tc>
      </w:tr>
      <w:tr w:rsidR="0047521A" w:rsidRPr="0047521A" w:rsidTr="00446074">
        <w:trPr>
          <w:gridAfter w:val="1"/>
          <w:wAfter w:w="391" w:type="dxa"/>
          <w:trHeight w:val="322"/>
        </w:trPr>
        <w:tc>
          <w:tcPr>
            <w:tcW w:w="9348" w:type="dxa"/>
            <w:gridSpan w:val="6"/>
            <w:vMerge w:val="restart"/>
            <w:tcBorders>
              <w:top w:val="nil"/>
              <w:left w:val="nil"/>
              <w:bottom w:val="single" w:sz="4" w:space="0" w:color="000000"/>
              <w:right w:val="nil"/>
            </w:tcBorders>
            <w:shd w:val="clear" w:color="auto" w:fill="auto"/>
            <w:vAlign w:val="center"/>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Исполнение бюджета администрации муниципального образования Чёрноотрожский сельсовет за   2016 год по расходам</w:t>
            </w:r>
          </w:p>
        </w:tc>
      </w:tr>
      <w:tr w:rsidR="0047521A" w:rsidRPr="0047521A" w:rsidTr="00446074">
        <w:trPr>
          <w:gridAfter w:val="1"/>
          <w:wAfter w:w="391" w:type="dxa"/>
          <w:trHeight w:val="630"/>
        </w:trPr>
        <w:tc>
          <w:tcPr>
            <w:tcW w:w="9348" w:type="dxa"/>
            <w:gridSpan w:val="6"/>
            <w:vMerge/>
            <w:tcBorders>
              <w:top w:val="nil"/>
              <w:left w:val="nil"/>
              <w:bottom w:val="single" w:sz="4" w:space="0" w:color="000000"/>
              <w:right w:val="nil"/>
            </w:tcBorders>
            <w:vAlign w:val="center"/>
            <w:hideMark/>
          </w:tcPr>
          <w:p w:rsidR="0047521A" w:rsidRPr="0047521A" w:rsidRDefault="0047521A" w:rsidP="0047521A">
            <w:pPr>
              <w:widowControl/>
              <w:autoSpaceDE/>
              <w:autoSpaceDN/>
              <w:adjustRightInd/>
              <w:rPr>
                <w:rFonts w:ascii="Times New Roman" w:hAnsi="Times New Roman" w:cs="Times New Roman"/>
                <w:sz w:val="28"/>
                <w:szCs w:val="28"/>
              </w:rPr>
            </w:pPr>
          </w:p>
        </w:tc>
      </w:tr>
      <w:tr w:rsidR="0047521A" w:rsidRPr="0047521A" w:rsidTr="00446074">
        <w:trPr>
          <w:gridAfter w:val="1"/>
          <w:wAfter w:w="391" w:type="dxa"/>
          <w:trHeight w:val="1035"/>
        </w:trPr>
        <w:tc>
          <w:tcPr>
            <w:tcW w:w="4780" w:type="dxa"/>
            <w:vMerge w:val="restart"/>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 </w:t>
            </w:r>
          </w:p>
        </w:tc>
        <w:tc>
          <w:tcPr>
            <w:tcW w:w="2031" w:type="dxa"/>
            <w:vMerge w:val="restart"/>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Утвержденный бюджет тыс.руб.</w:t>
            </w:r>
          </w:p>
        </w:tc>
        <w:tc>
          <w:tcPr>
            <w:tcW w:w="2537" w:type="dxa"/>
            <w:gridSpan w:val="4"/>
            <w:tcBorders>
              <w:top w:val="single" w:sz="4" w:space="0" w:color="auto"/>
              <w:left w:val="nil"/>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исполнено</w:t>
            </w:r>
          </w:p>
        </w:tc>
      </w:tr>
      <w:tr w:rsidR="0047521A" w:rsidRPr="0047521A" w:rsidTr="00446074">
        <w:trPr>
          <w:gridAfter w:val="1"/>
          <w:wAfter w:w="391" w:type="dxa"/>
          <w:trHeight w:val="360"/>
        </w:trPr>
        <w:tc>
          <w:tcPr>
            <w:tcW w:w="4780" w:type="dxa"/>
            <w:vMerge/>
            <w:tcBorders>
              <w:top w:val="nil"/>
              <w:left w:val="single" w:sz="4" w:space="0" w:color="auto"/>
              <w:bottom w:val="single" w:sz="4" w:space="0" w:color="auto"/>
              <w:right w:val="single" w:sz="4" w:space="0" w:color="auto"/>
            </w:tcBorders>
            <w:vAlign w:val="center"/>
            <w:hideMark/>
          </w:tcPr>
          <w:p w:rsidR="0047521A" w:rsidRPr="0047521A" w:rsidRDefault="0047521A" w:rsidP="0047521A">
            <w:pPr>
              <w:widowControl/>
              <w:autoSpaceDE/>
              <w:autoSpaceDN/>
              <w:adjustRightInd/>
              <w:rPr>
                <w:rFonts w:ascii="Times New Roman" w:hAnsi="Times New Roman" w:cs="Times New Roman"/>
                <w:sz w:val="28"/>
                <w:szCs w:val="28"/>
              </w:rPr>
            </w:pPr>
          </w:p>
        </w:tc>
        <w:tc>
          <w:tcPr>
            <w:tcW w:w="2031" w:type="dxa"/>
            <w:vMerge/>
            <w:tcBorders>
              <w:top w:val="nil"/>
              <w:left w:val="single" w:sz="4" w:space="0" w:color="auto"/>
              <w:bottom w:val="single" w:sz="4" w:space="0" w:color="auto"/>
              <w:right w:val="single" w:sz="4" w:space="0" w:color="auto"/>
            </w:tcBorders>
            <w:vAlign w:val="center"/>
            <w:hideMark/>
          </w:tcPr>
          <w:p w:rsidR="0047521A" w:rsidRPr="0047521A" w:rsidRDefault="0047521A" w:rsidP="0047521A">
            <w:pPr>
              <w:widowControl/>
              <w:autoSpaceDE/>
              <w:autoSpaceDN/>
              <w:adjustRightInd/>
              <w:rPr>
                <w:rFonts w:ascii="Times New Roman" w:hAnsi="Times New Roman" w:cs="Times New Roman"/>
                <w:sz w:val="28"/>
                <w:szCs w:val="28"/>
              </w:rPr>
            </w:pPr>
          </w:p>
        </w:tc>
        <w:tc>
          <w:tcPr>
            <w:tcW w:w="1357" w:type="dxa"/>
            <w:gridSpan w:val="2"/>
            <w:tcBorders>
              <w:top w:val="nil"/>
              <w:left w:val="nil"/>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тыс.руб.</w:t>
            </w:r>
          </w:p>
        </w:tc>
        <w:tc>
          <w:tcPr>
            <w:tcW w:w="1180" w:type="dxa"/>
            <w:gridSpan w:val="2"/>
            <w:tcBorders>
              <w:top w:val="nil"/>
              <w:left w:val="nil"/>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w:t>
            </w:r>
          </w:p>
        </w:tc>
      </w:tr>
      <w:tr w:rsidR="0047521A" w:rsidRPr="0047521A" w:rsidTr="00446074">
        <w:trPr>
          <w:gridAfter w:val="1"/>
          <w:wAfter w:w="391" w:type="dxa"/>
          <w:trHeight w:val="1200"/>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функционирование высшего должностного лица субъекта РФ и муниципального образования</w:t>
            </w:r>
          </w:p>
        </w:tc>
        <w:tc>
          <w:tcPr>
            <w:tcW w:w="2031" w:type="dxa"/>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828,80</w:t>
            </w:r>
          </w:p>
        </w:tc>
        <w:tc>
          <w:tcPr>
            <w:tcW w:w="1357"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828,80</w:t>
            </w:r>
          </w:p>
        </w:tc>
        <w:tc>
          <w:tcPr>
            <w:tcW w:w="118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100,0</w:t>
            </w:r>
          </w:p>
        </w:tc>
      </w:tr>
      <w:tr w:rsidR="0047521A" w:rsidRPr="0047521A" w:rsidTr="00446074">
        <w:trPr>
          <w:gridAfter w:val="1"/>
          <w:wAfter w:w="391" w:type="dxa"/>
          <w:trHeight w:val="1560"/>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 xml:space="preserve">функционирование Правительства </w:t>
            </w:r>
            <w:proofErr w:type="spellStart"/>
            <w:r w:rsidRPr="0047521A">
              <w:rPr>
                <w:rFonts w:ascii="Times New Roman" w:hAnsi="Times New Roman" w:cs="Times New Roman"/>
                <w:sz w:val="28"/>
                <w:szCs w:val="28"/>
              </w:rPr>
              <w:t>РФ,высших</w:t>
            </w:r>
            <w:proofErr w:type="spellEnd"/>
            <w:r w:rsidRPr="0047521A">
              <w:rPr>
                <w:rFonts w:ascii="Times New Roman" w:hAnsi="Times New Roman" w:cs="Times New Roman"/>
                <w:sz w:val="28"/>
                <w:szCs w:val="28"/>
              </w:rPr>
              <w:t xml:space="preserve"> исполнительных органов государственной власти субъектов </w:t>
            </w:r>
            <w:proofErr w:type="spellStart"/>
            <w:r w:rsidRPr="0047521A">
              <w:rPr>
                <w:rFonts w:ascii="Times New Roman" w:hAnsi="Times New Roman" w:cs="Times New Roman"/>
                <w:sz w:val="28"/>
                <w:szCs w:val="28"/>
              </w:rPr>
              <w:t>РФ,местных</w:t>
            </w:r>
            <w:proofErr w:type="spellEnd"/>
            <w:r w:rsidRPr="0047521A">
              <w:rPr>
                <w:rFonts w:ascii="Times New Roman" w:hAnsi="Times New Roman" w:cs="Times New Roman"/>
                <w:sz w:val="28"/>
                <w:szCs w:val="28"/>
              </w:rPr>
              <w:t xml:space="preserve"> администраций</w:t>
            </w:r>
          </w:p>
        </w:tc>
        <w:tc>
          <w:tcPr>
            <w:tcW w:w="2031" w:type="dxa"/>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5175,00</w:t>
            </w:r>
          </w:p>
        </w:tc>
        <w:tc>
          <w:tcPr>
            <w:tcW w:w="1357"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5175,00</w:t>
            </w:r>
          </w:p>
        </w:tc>
        <w:tc>
          <w:tcPr>
            <w:tcW w:w="118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100,0</w:t>
            </w:r>
          </w:p>
        </w:tc>
      </w:tr>
      <w:tr w:rsidR="0047521A" w:rsidRPr="0047521A" w:rsidTr="00446074">
        <w:trPr>
          <w:gridAfter w:val="1"/>
          <w:wAfter w:w="391" w:type="dxa"/>
          <w:trHeight w:val="750"/>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другие общегосударственные вопросы</w:t>
            </w:r>
          </w:p>
        </w:tc>
        <w:tc>
          <w:tcPr>
            <w:tcW w:w="2031" w:type="dxa"/>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32,00</w:t>
            </w:r>
          </w:p>
        </w:tc>
        <w:tc>
          <w:tcPr>
            <w:tcW w:w="1357"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32,00</w:t>
            </w:r>
          </w:p>
        </w:tc>
        <w:tc>
          <w:tcPr>
            <w:tcW w:w="118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100,0</w:t>
            </w:r>
          </w:p>
        </w:tc>
      </w:tr>
      <w:tr w:rsidR="0047521A" w:rsidRPr="0047521A" w:rsidTr="00446074">
        <w:trPr>
          <w:gridAfter w:val="1"/>
          <w:wAfter w:w="391" w:type="dxa"/>
          <w:trHeight w:val="750"/>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мобилизация и вневойсковая подготовка</w:t>
            </w:r>
          </w:p>
        </w:tc>
        <w:tc>
          <w:tcPr>
            <w:tcW w:w="2031" w:type="dxa"/>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190,50</w:t>
            </w:r>
          </w:p>
        </w:tc>
        <w:tc>
          <w:tcPr>
            <w:tcW w:w="1357"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190,50</w:t>
            </w:r>
          </w:p>
        </w:tc>
        <w:tc>
          <w:tcPr>
            <w:tcW w:w="118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100,0</w:t>
            </w:r>
          </w:p>
        </w:tc>
      </w:tr>
      <w:tr w:rsidR="0047521A" w:rsidRPr="0047521A" w:rsidTr="00446074">
        <w:trPr>
          <w:gridAfter w:val="1"/>
          <w:wAfter w:w="391" w:type="dxa"/>
          <w:trHeight w:val="735"/>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обеспечение противопожарной безопасности</w:t>
            </w:r>
          </w:p>
        </w:tc>
        <w:tc>
          <w:tcPr>
            <w:tcW w:w="2031" w:type="dxa"/>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64,50</w:t>
            </w:r>
          </w:p>
        </w:tc>
        <w:tc>
          <w:tcPr>
            <w:tcW w:w="1357"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64,50</w:t>
            </w:r>
          </w:p>
        </w:tc>
        <w:tc>
          <w:tcPr>
            <w:tcW w:w="118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100,0</w:t>
            </w:r>
          </w:p>
        </w:tc>
      </w:tr>
      <w:tr w:rsidR="0047521A" w:rsidRPr="0047521A" w:rsidTr="00446074">
        <w:trPr>
          <w:gridAfter w:val="1"/>
          <w:wAfter w:w="391" w:type="dxa"/>
          <w:trHeight w:val="1125"/>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другие вопросы в области национальной безопасности и правоохранительной деятельности</w:t>
            </w:r>
          </w:p>
        </w:tc>
        <w:tc>
          <w:tcPr>
            <w:tcW w:w="2031" w:type="dxa"/>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8,20</w:t>
            </w:r>
          </w:p>
        </w:tc>
        <w:tc>
          <w:tcPr>
            <w:tcW w:w="1357"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8,20</w:t>
            </w:r>
          </w:p>
        </w:tc>
        <w:tc>
          <w:tcPr>
            <w:tcW w:w="118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100,0</w:t>
            </w:r>
          </w:p>
        </w:tc>
      </w:tr>
      <w:tr w:rsidR="0047521A" w:rsidRPr="0047521A" w:rsidTr="00446074">
        <w:trPr>
          <w:gridAfter w:val="1"/>
          <w:wAfter w:w="391" w:type="dxa"/>
          <w:trHeight w:val="510"/>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жилищное  хозяйство</w:t>
            </w:r>
          </w:p>
        </w:tc>
        <w:tc>
          <w:tcPr>
            <w:tcW w:w="2031" w:type="dxa"/>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3,60</w:t>
            </w:r>
          </w:p>
        </w:tc>
        <w:tc>
          <w:tcPr>
            <w:tcW w:w="1357"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3,60</w:t>
            </w:r>
          </w:p>
        </w:tc>
        <w:tc>
          <w:tcPr>
            <w:tcW w:w="118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100,0</w:t>
            </w:r>
          </w:p>
        </w:tc>
      </w:tr>
      <w:tr w:rsidR="0047521A" w:rsidRPr="0047521A" w:rsidTr="00446074">
        <w:trPr>
          <w:gridAfter w:val="1"/>
          <w:wAfter w:w="391" w:type="dxa"/>
          <w:trHeight w:val="570"/>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благоустройство</w:t>
            </w:r>
          </w:p>
        </w:tc>
        <w:tc>
          <w:tcPr>
            <w:tcW w:w="2031" w:type="dxa"/>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4253,90</w:t>
            </w:r>
          </w:p>
        </w:tc>
        <w:tc>
          <w:tcPr>
            <w:tcW w:w="1357"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4253,90</w:t>
            </w:r>
          </w:p>
        </w:tc>
        <w:tc>
          <w:tcPr>
            <w:tcW w:w="118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100,0</w:t>
            </w:r>
          </w:p>
        </w:tc>
      </w:tr>
      <w:tr w:rsidR="0047521A" w:rsidRPr="0047521A" w:rsidTr="00446074">
        <w:trPr>
          <w:gridAfter w:val="1"/>
          <w:wAfter w:w="391" w:type="dxa"/>
          <w:trHeight w:val="495"/>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культура</w:t>
            </w:r>
          </w:p>
        </w:tc>
        <w:tc>
          <w:tcPr>
            <w:tcW w:w="2031" w:type="dxa"/>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2026,50</w:t>
            </w:r>
          </w:p>
        </w:tc>
        <w:tc>
          <w:tcPr>
            <w:tcW w:w="1357"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2026,50</w:t>
            </w:r>
          </w:p>
        </w:tc>
        <w:tc>
          <w:tcPr>
            <w:tcW w:w="118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100,0</w:t>
            </w:r>
          </w:p>
        </w:tc>
      </w:tr>
      <w:tr w:rsidR="0047521A" w:rsidRPr="0047521A" w:rsidTr="00446074">
        <w:trPr>
          <w:gridAfter w:val="1"/>
          <w:wAfter w:w="391" w:type="dxa"/>
          <w:trHeight w:val="375"/>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трансферты по культуре</w:t>
            </w:r>
          </w:p>
        </w:tc>
        <w:tc>
          <w:tcPr>
            <w:tcW w:w="2031" w:type="dxa"/>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4715,40</w:t>
            </w:r>
          </w:p>
        </w:tc>
        <w:tc>
          <w:tcPr>
            <w:tcW w:w="1357"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4595,90</w:t>
            </w:r>
          </w:p>
        </w:tc>
        <w:tc>
          <w:tcPr>
            <w:tcW w:w="118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97,5</w:t>
            </w:r>
          </w:p>
        </w:tc>
      </w:tr>
      <w:tr w:rsidR="0047521A" w:rsidRPr="0047521A" w:rsidTr="00446074">
        <w:trPr>
          <w:gridAfter w:val="1"/>
          <w:wAfter w:w="391" w:type="dxa"/>
          <w:trHeight w:val="435"/>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физическая культура и спорт</w:t>
            </w:r>
          </w:p>
        </w:tc>
        <w:tc>
          <w:tcPr>
            <w:tcW w:w="2031" w:type="dxa"/>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172,00</w:t>
            </w:r>
          </w:p>
        </w:tc>
        <w:tc>
          <w:tcPr>
            <w:tcW w:w="1357"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172,00</w:t>
            </w:r>
          </w:p>
        </w:tc>
        <w:tc>
          <w:tcPr>
            <w:tcW w:w="118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100,0</w:t>
            </w:r>
          </w:p>
        </w:tc>
      </w:tr>
      <w:tr w:rsidR="0047521A" w:rsidRPr="0047521A" w:rsidTr="00446074">
        <w:trPr>
          <w:gridAfter w:val="1"/>
          <w:wAfter w:w="391" w:type="dxa"/>
          <w:trHeight w:val="435"/>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дорожный хозяйство</w:t>
            </w:r>
          </w:p>
        </w:tc>
        <w:tc>
          <w:tcPr>
            <w:tcW w:w="2031" w:type="dxa"/>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2241,00</w:t>
            </w:r>
          </w:p>
        </w:tc>
        <w:tc>
          <w:tcPr>
            <w:tcW w:w="1357"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2236,80</w:t>
            </w:r>
          </w:p>
        </w:tc>
        <w:tc>
          <w:tcPr>
            <w:tcW w:w="118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99,8</w:t>
            </w:r>
          </w:p>
        </w:tc>
      </w:tr>
      <w:tr w:rsidR="0047521A" w:rsidRPr="0047521A" w:rsidTr="00446074">
        <w:trPr>
          <w:gridAfter w:val="1"/>
          <w:wAfter w:w="391" w:type="dxa"/>
          <w:trHeight w:val="435"/>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прочие субсидии поселений</w:t>
            </w:r>
          </w:p>
        </w:tc>
        <w:tc>
          <w:tcPr>
            <w:tcW w:w="2031" w:type="dxa"/>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13,10</w:t>
            </w:r>
          </w:p>
        </w:tc>
        <w:tc>
          <w:tcPr>
            <w:tcW w:w="1357"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13,10</w:t>
            </w:r>
          </w:p>
        </w:tc>
        <w:tc>
          <w:tcPr>
            <w:tcW w:w="118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100,0</w:t>
            </w:r>
          </w:p>
        </w:tc>
      </w:tr>
      <w:tr w:rsidR="0047521A" w:rsidRPr="0047521A" w:rsidTr="00446074">
        <w:trPr>
          <w:gridAfter w:val="1"/>
          <w:wAfter w:w="391" w:type="dxa"/>
          <w:trHeight w:val="660"/>
        </w:trPr>
        <w:tc>
          <w:tcPr>
            <w:tcW w:w="4780" w:type="dxa"/>
            <w:tcBorders>
              <w:top w:val="nil"/>
              <w:left w:val="single" w:sz="4" w:space="0" w:color="auto"/>
              <w:bottom w:val="single" w:sz="4" w:space="0" w:color="auto"/>
              <w:right w:val="single" w:sz="4" w:space="0" w:color="auto"/>
            </w:tcBorders>
            <w:shd w:val="clear" w:color="auto" w:fill="auto"/>
            <w:hideMark/>
          </w:tcPr>
          <w:p w:rsidR="0047521A" w:rsidRPr="0047521A" w:rsidRDefault="0047521A" w:rsidP="0047521A">
            <w:pPr>
              <w:widowControl/>
              <w:autoSpaceDE/>
              <w:autoSpaceDN/>
              <w:adjustRightInd/>
              <w:rPr>
                <w:rFonts w:ascii="Times New Roman" w:hAnsi="Times New Roman" w:cs="Times New Roman"/>
                <w:sz w:val="28"/>
                <w:szCs w:val="28"/>
              </w:rPr>
            </w:pPr>
            <w:r w:rsidRPr="0047521A">
              <w:rPr>
                <w:rFonts w:ascii="Times New Roman" w:hAnsi="Times New Roman" w:cs="Times New Roman"/>
                <w:sz w:val="28"/>
                <w:szCs w:val="28"/>
              </w:rPr>
              <w:t>Расходы бюджета ИТОГО:</w:t>
            </w:r>
          </w:p>
        </w:tc>
        <w:tc>
          <w:tcPr>
            <w:tcW w:w="2031" w:type="dxa"/>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19724,50</w:t>
            </w:r>
          </w:p>
        </w:tc>
        <w:tc>
          <w:tcPr>
            <w:tcW w:w="1357"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19600,80</w:t>
            </w:r>
          </w:p>
        </w:tc>
        <w:tc>
          <w:tcPr>
            <w:tcW w:w="1180" w:type="dxa"/>
            <w:gridSpan w:val="2"/>
            <w:tcBorders>
              <w:top w:val="nil"/>
              <w:left w:val="nil"/>
              <w:bottom w:val="single" w:sz="4" w:space="0" w:color="auto"/>
              <w:right w:val="single" w:sz="4" w:space="0" w:color="auto"/>
            </w:tcBorders>
            <w:shd w:val="clear" w:color="auto" w:fill="auto"/>
            <w:vAlign w:val="bottom"/>
            <w:hideMark/>
          </w:tcPr>
          <w:p w:rsidR="0047521A" w:rsidRPr="0047521A" w:rsidRDefault="0047521A" w:rsidP="0047521A">
            <w:pPr>
              <w:widowControl/>
              <w:autoSpaceDE/>
              <w:autoSpaceDN/>
              <w:adjustRightInd/>
              <w:jc w:val="center"/>
              <w:rPr>
                <w:rFonts w:ascii="Times New Roman" w:hAnsi="Times New Roman" w:cs="Times New Roman"/>
                <w:sz w:val="28"/>
                <w:szCs w:val="28"/>
              </w:rPr>
            </w:pPr>
            <w:r w:rsidRPr="0047521A">
              <w:rPr>
                <w:rFonts w:ascii="Times New Roman" w:hAnsi="Times New Roman" w:cs="Times New Roman"/>
                <w:sz w:val="28"/>
                <w:szCs w:val="28"/>
              </w:rPr>
              <w:t>99,4</w:t>
            </w:r>
          </w:p>
        </w:tc>
      </w:tr>
    </w:tbl>
    <w:p w:rsidR="0047521A" w:rsidRPr="0047521A" w:rsidRDefault="0047521A" w:rsidP="0047521A">
      <w:pPr>
        <w:widowControl/>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lastRenderedPageBreak/>
        <w:t xml:space="preserve">В апреле 2016 года проведены собрания граждан в 7 населенных пунктах сельсовета с отчетом о работе администрации Черноотрожского сельсовета за 2015 год и плане работы на 2016 год; об исполнении бюджета за 2015 год, ознакомление с бюджетом на 2016 год и плановый период 2017, 2018 годы, также  с отчётами о проделанной работе  выступили руководители учреждений и организаций сёл, старосты, руководители общественных формирований. На  собраниях граждан приняли участие Почётные граждане Чёрноотрожского сельсовета Прядкин Иван Федорович, Сулейманов Гульмир Галявович, Гусев Петр Григорьевич, Сулейманов Ахат Ибятуллович, Валитов Габтылхак Хуснулхакович, депутаты Чёрноотрожского Совета депутатов по своим округам, начальник отделения по пожаротушению села Чёрный Отрог Анисимов А.А., начальник Черноотрожского участка ООО «Водоканал» Савельев С.Г., начальник Черноотрожского ветеринарного участка Долгушин С.А., атаман Черноотрожского станичного казачьего общества Заикин А.А., начальник  пункта полиции № 2  села Черный Отрог Сайфулин Р.Г., заведующая Черноотрожской амбулаторией Грязнова С.В., настоятель храма Иоанна Богослова села Чёрный Отрог Корниенко Г.И., хазрат мусульманского религиозного общества Султангильдин Г.А.. Состоялся заинтересованный разговор жителей о совместной работе администрации сельсовета и населения по решению вопросов местного значения о проблемах  и путях их решения. Были утверждены графики проведения субботников по очистке территории сел и кладбищ по каждому селу. </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Организованно прошли мероприятия, посвященные 71 летию Победы в Великой Отечественной войне 1941-1945 годов.</w:t>
      </w:r>
      <w:r w:rsidRPr="0047521A">
        <w:rPr>
          <w:rFonts w:ascii="Times New Roman" w:hAnsi="Times New Roman" w:cs="Times New Roman"/>
          <w:sz w:val="24"/>
          <w:szCs w:val="24"/>
        </w:rPr>
        <w:t xml:space="preserve"> </w:t>
      </w:r>
      <w:r w:rsidRPr="0047521A">
        <w:rPr>
          <w:rFonts w:ascii="Times New Roman" w:hAnsi="Times New Roman" w:cs="Times New Roman"/>
          <w:sz w:val="28"/>
          <w:szCs w:val="28"/>
        </w:rPr>
        <w:t>Работниками культуры совместно со старостами сёл  проведены праздничные мероприятия в сёлах согласно разработанных планов. Коллективы школ провели раскрепление по вдовам, труженикам тыла по оказанию помощи в уборке территории, санитарной очистке придомовых участков, вывозе мусора.</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tabs>
          <w:tab w:val="left" w:pos="720"/>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Постоянное внимание уделяется вопросам благоустройства и санитарной очистки сёл: проводятся субботники, организована косьба сорной растительности, проводится регулярное  грейдирование улиц сёл.  В соответствии с постановлением администрации Чёрноотрожского сельсовета  от 03.02.2016 года № 17-п «О проведении смотра-конкурса по благоустройству и озеленению территории муниципального образования Чёрноотрожский сельсовет» победителем в номинации «Лучший населенный пункт сельсовета» признано село Аблязово и вручен сертификат на 20000 рублей;  победителями в номинации «Лучшее благоустройство территории учреждений и организаций сельсовета» признаны МДБУ «Черноотрожский детский сад «Солнышко» (сертификат на 7000 рублей), ГКОУ «Специальная (коррекционная) школа-интернат» с. Черный Отрог (сертификат на 5000 рублей), ГБУЗ  «Саракташская районная больница» Черноотрожская врачебная амбулатория (сертификат на 3000 рублей).</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lastRenderedPageBreak/>
        <w:t xml:space="preserve">Администрация Чёрноотрожского сельсовета, как юридическое лицо, зарегистрирована в федеральной государственной информационной системе ЕСИА (Единая система идентификации и аутентификации) на сайте Государственных услуг в сети Интернет. </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xml:space="preserve">Администрация сельсовета работает с порталом ГИС ЖКХ, проводятся подготовительные работы по электронному бюджету. Проведена инвентаризация адресного хозяйства по программе ФИАС. </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autoSpaceDE/>
        <w:autoSpaceDN/>
        <w:adjustRightInd/>
        <w:jc w:val="both"/>
        <w:rPr>
          <w:rFonts w:ascii="Times New Roman" w:hAnsi="Times New Roman" w:cs="Times New Roman"/>
          <w:sz w:val="28"/>
          <w:szCs w:val="28"/>
        </w:rPr>
      </w:pPr>
    </w:p>
    <w:p w:rsidR="0047521A" w:rsidRPr="0047521A" w:rsidRDefault="0047521A" w:rsidP="0047521A">
      <w:pPr>
        <w:widowControl/>
        <w:autoSpaceDE/>
        <w:autoSpaceDN/>
        <w:adjustRightInd/>
        <w:jc w:val="both"/>
        <w:rPr>
          <w:rFonts w:ascii="Times New Roman" w:hAnsi="Times New Roman" w:cs="Times New Roman"/>
          <w:sz w:val="28"/>
          <w:szCs w:val="28"/>
        </w:rPr>
      </w:pPr>
    </w:p>
    <w:p w:rsidR="0047521A" w:rsidRPr="0047521A" w:rsidRDefault="0047521A" w:rsidP="0047521A">
      <w:pPr>
        <w:widowControl/>
        <w:autoSpaceDE/>
        <w:autoSpaceDN/>
        <w:adjustRightInd/>
        <w:jc w:val="both"/>
        <w:rPr>
          <w:rFonts w:ascii="Times New Roman" w:hAnsi="Times New Roman" w:cs="Times New Roman"/>
          <w:sz w:val="28"/>
          <w:szCs w:val="28"/>
        </w:rPr>
      </w:pPr>
    </w:p>
    <w:p w:rsidR="0047521A" w:rsidRPr="0047521A" w:rsidRDefault="0047521A" w:rsidP="0047521A">
      <w:pPr>
        <w:widowControl/>
        <w:autoSpaceDE/>
        <w:autoSpaceDN/>
        <w:adjustRightInd/>
        <w:jc w:val="both"/>
        <w:rPr>
          <w:rFonts w:ascii="Times New Roman" w:hAnsi="Times New Roman" w:cs="Times New Roman"/>
          <w:sz w:val="28"/>
          <w:szCs w:val="28"/>
        </w:rPr>
      </w:pPr>
    </w:p>
    <w:p w:rsidR="0047521A" w:rsidRPr="0047521A" w:rsidRDefault="0047521A" w:rsidP="0047521A">
      <w:pPr>
        <w:widowControl/>
        <w:autoSpaceDE/>
        <w:autoSpaceDN/>
        <w:adjustRightInd/>
        <w:jc w:val="both"/>
        <w:rPr>
          <w:rFonts w:ascii="Times New Roman" w:hAnsi="Times New Roman" w:cs="Times New Roman"/>
          <w:sz w:val="28"/>
          <w:szCs w:val="28"/>
        </w:rPr>
      </w:pP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Общество с ограниченной ответственностью «Сельскохозяйственное предприятие «Колос» создано 12 марта 2015 года. Учредитель ООО «</w:t>
      </w:r>
      <w:proofErr w:type="spellStart"/>
      <w:r w:rsidRPr="0047521A">
        <w:rPr>
          <w:rFonts w:ascii="Times New Roman" w:hAnsi="Times New Roman" w:cs="Times New Roman"/>
          <w:sz w:val="28"/>
          <w:szCs w:val="28"/>
        </w:rPr>
        <w:t>Инвестагро</w:t>
      </w:r>
      <w:proofErr w:type="spellEnd"/>
      <w:r w:rsidRPr="0047521A">
        <w:rPr>
          <w:rFonts w:ascii="Times New Roman" w:hAnsi="Times New Roman" w:cs="Times New Roman"/>
          <w:sz w:val="28"/>
          <w:szCs w:val="28"/>
        </w:rPr>
        <w:t>».</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xml:space="preserve"> </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Отделения входящие в ООО «СП «Колос»:</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tabs>
          <w:tab w:val="left" w:pos="709"/>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xml:space="preserve">Черноотрожское отделение (с землями с. Каменноозерное, с. </w:t>
      </w:r>
      <w:proofErr w:type="spellStart"/>
      <w:r w:rsidRPr="0047521A">
        <w:rPr>
          <w:rFonts w:ascii="Times New Roman" w:hAnsi="Times New Roman" w:cs="Times New Roman"/>
          <w:sz w:val="28"/>
          <w:szCs w:val="28"/>
        </w:rPr>
        <w:t>Нежинка</w:t>
      </w:r>
      <w:proofErr w:type="spellEnd"/>
      <w:r w:rsidRPr="0047521A">
        <w:rPr>
          <w:rFonts w:ascii="Times New Roman" w:hAnsi="Times New Roman" w:cs="Times New Roman"/>
          <w:sz w:val="28"/>
          <w:szCs w:val="28"/>
        </w:rPr>
        <w:t xml:space="preserve"> Оренбургского района, п. Светлый Сакмарского района), (производство мяса КРС, молока, зерновых культур, семян подсолнечника и кормов) на территории муниципального образования Черноотрожский сельсовет и муниципального образования Федоровский Первый сельсовет</w:t>
      </w:r>
    </w:p>
    <w:p w:rsidR="0047521A" w:rsidRPr="0047521A" w:rsidRDefault="0047521A" w:rsidP="0047521A">
      <w:pPr>
        <w:widowControl/>
        <w:tabs>
          <w:tab w:val="left" w:pos="851"/>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ab/>
      </w:r>
      <w:proofErr w:type="spellStart"/>
      <w:r w:rsidRPr="0047521A">
        <w:rPr>
          <w:rFonts w:ascii="Times New Roman" w:hAnsi="Times New Roman" w:cs="Times New Roman"/>
          <w:sz w:val="28"/>
          <w:szCs w:val="28"/>
        </w:rPr>
        <w:t>Надеждинское</w:t>
      </w:r>
      <w:proofErr w:type="spellEnd"/>
      <w:r w:rsidRPr="0047521A">
        <w:rPr>
          <w:rFonts w:ascii="Times New Roman" w:hAnsi="Times New Roman" w:cs="Times New Roman"/>
          <w:sz w:val="28"/>
          <w:szCs w:val="28"/>
        </w:rPr>
        <w:t xml:space="preserve"> отделение (производство мяса КРС, молока, зерна, подсолнечника и кормов)  -  на территории муниципального образования </w:t>
      </w:r>
      <w:proofErr w:type="spellStart"/>
      <w:r w:rsidRPr="0047521A">
        <w:rPr>
          <w:rFonts w:ascii="Times New Roman" w:hAnsi="Times New Roman" w:cs="Times New Roman"/>
          <w:sz w:val="28"/>
          <w:szCs w:val="28"/>
        </w:rPr>
        <w:t>Надеждинский</w:t>
      </w:r>
      <w:proofErr w:type="spellEnd"/>
      <w:r w:rsidRPr="0047521A">
        <w:rPr>
          <w:rFonts w:ascii="Times New Roman" w:hAnsi="Times New Roman" w:cs="Times New Roman"/>
          <w:sz w:val="28"/>
          <w:szCs w:val="28"/>
        </w:rPr>
        <w:t xml:space="preserve"> сельсовет</w:t>
      </w:r>
    </w:p>
    <w:p w:rsidR="0047521A" w:rsidRPr="0047521A" w:rsidRDefault="0047521A" w:rsidP="0047521A">
      <w:pPr>
        <w:widowControl/>
        <w:tabs>
          <w:tab w:val="left" w:pos="851"/>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ab/>
      </w:r>
      <w:proofErr w:type="spellStart"/>
      <w:r w:rsidRPr="0047521A">
        <w:rPr>
          <w:rFonts w:ascii="Times New Roman" w:hAnsi="Times New Roman" w:cs="Times New Roman"/>
          <w:sz w:val="28"/>
          <w:szCs w:val="28"/>
        </w:rPr>
        <w:t>Каировское</w:t>
      </w:r>
      <w:proofErr w:type="spellEnd"/>
      <w:r w:rsidRPr="0047521A">
        <w:rPr>
          <w:rFonts w:ascii="Times New Roman" w:hAnsi="Times New Roman" w:cs="Times New Roman"/>
          <w:sz w:val="28"/>
          <w:szCs w:val="28"/>
        </w:rPr>
        <w:t xml:space="preserve"> отделение (производство мяса КРС, зерна, подсолнечника и кормов) - на территории муниципального образования </w:t>
      </w:r>
      <w:proofErr w:type="spellStart"/>
      <w:r w:rsidRPr="0047521A">
        <w:rPr>
          <w:rFonts w:ascii="Times New Roman" w:hAnsi="Times New Roman" w:cs="Times New Roman"/>
          <w:sz w:val="28"/>
          <w:szCs w:val="28"/>
        </w:rPr>
        <w:t>Каировский</w:t>
      </w:r>
      <w:proofErr w:type="spellEnd"/>
      <w:r w:rsidRPr="0047521A">
        <w:rPr>
          <w:rFonts w:ascii="Times New Roman" w:hAnsi="Times New Roman" w:cs="Times New Roman"/>
          <w:sz w:val="28"/>
          <w:szCs w:val="28"/>
        </w:rPr>
        <w:t xml:space="preserve"> сельсовет</w:t>
      </w:r>
    </w:p>
    <w:p w:rsidR="0047521A" w:rsidRPr="0047521A" w:rsidRDefault="0047521A" w:rsidP="0047521A">
      <w:pPr>
        <w:widowControl/>
        <w:autoSpaceDE/>
        <w:autoSpaceDN/>
        <w:adjustRightInd/>
        <w:ind w:firstLine="567"/>
        <w:jc w:val="both"/>
        <w:rPr>
          <w:rFonts w:ascii="Times New Roman" w:hAnsi="Times New Roman" w:cs="Times New Roman"/>
          <w:sz w:val="28"/>
          <w:szCs w:val="28"/>
        </w:rPr>
      </w:pPr>
      <w:r w:rsidRPr="0047521A">
        <w:rPr>
          <w:rFonts w:ascii="Times New Roman" w:hAnsi="Times New Roman" w:cs="Times New Roman"/>
          <w:sz w:val="28"/>
          <w:szCs w:val="28"/>
        </w:rPr>
        <w:tab/>
      </w:r>
      <w:proofErr w:type="spellStart"/>
      <w:r w:rsidRPr="0047521A">
        <w:rPr>
          <w:rFonts w:ascii="Times New Roman" w:hAnsi="Times New Roman" w:cs="Times New Roman"/>
          <w:sz w:val="28"/>
          <w:szCs w:val="28"/>
        </w:rPr>
        <w:t>Бурунчинское</w:t>
      </w:r>
      <w:proofErr w:type="spellEnd"/>
      <w:r w:rsidRPr="0047521A">
        <w:rPr>
          <w:rFonts w:ascii="Times New Roman" w:hAnsi="Times New Roman" w:cs="Times New Roman"/>
          <w:sz w:val="28"/>
          <w:szCs w:val="28"/>
        </w:rPr>
        <w:t xml:space="preserve"> отделение (производство мяса КРС, молока, зерна, подсолнечника и кормов) – на территории муниципального образования </w:t>
      </w:r>
      <w:proofErr w:type="spellStart"/>
      <w:r w:rsidRPr="0047521A">
        <w:rPr>
          <w:rFonts w:ascii="Times New Roman" w:hAnsi="Times New Roman" w:cs="Times New Roman"/>
          <w:sz w:val="28"/>
          <w:szCs w:val="28"/>
        </w:rPr>
        <w:t>Бурунчинский</w:t>
      </w:r>
      <w:proofErr w:type="spellEnd"/>
      <w:r w:rsidRPr="0047521A">
        <w:rPr>
          <w:rFonts w:ascii="Times New Roman" w:hAnsi="Times New Roman" w:cs="Times New Roman"/>
          <w:sz w:val="28"/>
          <w:szCs w:val="28"/>
        </w:rPr>
        <w:t xml:space="preserve"> сельсовет</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xml:space="preserve">    Земля по Саракташскому, </w:t>
      </w:r>
      <w:proofErr w:type="spellStart"/>
      <w:r w:rsidRPr="0047521A">
        <w:rPr>
          <w:rFonts w:ascii="Times New Roman" w:hAnsi="Times New Roman" w:cs="Times New Roman"/>
          <w:sz w:val="28"/>
          <w:szCs w:val="28"/>
        </w:rPr>
        <w:t>Сакмарскому</w:t>
      </w:r>
      <w:proofErr w:type="spellEnd"/>
      <w:r w:rsidRPr="0047521A">
        <w:rPr>
          <w:rFonts w:ascii="Times New Roman" w:hAnsi="Times New Roman" w:cs="Times New Roman"/>
          <w:sz w:val="28"/>
          <w:szCs w:val="28"/>
        </w:rPr>
        <w:t xml:space="preserve"> и Оренбургскому районам – 67,7 тыс. га. в том числе пашня – 43,9 тыс. га. </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Структура посевных площадей за 2016г.:</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Наименование культур</w:t>
      </w:r>
      <w:r w:rsidRPr="0047521A">
        <w:rPr>
          <w:rFonts w:ascii="Times New Roman" w:hAnsi="Times New Roman" w:cs="Times New Roman"/>
          <w:sz w:val="28"/>
          <w:szCs w:val="28"/>
        </w:rPr>
        <w:tab/>
        <w:t xml:space="preserve">     Площадь, га</w:t>
      </w:r>
      <w:r w:rsidRPr="0047521A">
        <w:rPr>
          <w:rFonts w:ascii="Times New Roman" w:hAnsi="Times New Roman" w:cs="Times New Roman"/>
          <w:sz w:val="28"/>
          <w:szCs w:val="28"/>
        </w:rPr>
        <w:tab/>
        <w:t xml:space="preserve">Урожайность, </w:t>
      </w:r>
      <w:proofErr w:type="spellStart"/>
      <w:r w:rsidRPr="0047521A">
        <w:rPr>
          <w:rFonts w:ascii="Times New Roman" w:hAnsi="Times New Roman" w:cs="Times New Roman"/>
          <w:sz w:val="28"/>
          <w:szCs w:val="28"/>
        </w:rPr>
        <w:t>ц</w:t>
      </w:r>
      <w:proofErr w:type="spellEnd"/>
      <w:r w:rsidRPr="0047521A">
        <w:rPr>
          <w:rFonts w:ascii="Times New Roman" w:hAnsi="Times New Roman" w:cs="Times New Roman"/>
          <w:sz w:val="28"/>
          <w:szCs w:val="28"/>
        </w:rPr>
        <w:t>/га</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Яровая пшеница</w:t>
      </w:r>
      <w:r w:rsidRPr="0047521A">
        <w:rPr>
          <w:rFonts w:ascii="Times New Roman" w:hAnsi="Times New Roman" w:cs="Times New Roman"/>
          <w:sz w:val="28"/>
          <w:szCs w:val="28"/>
        </w:rPr>
        <w:tab/>
        <w:t xml:space="preserve">                  7776</w:t>
      </w:r>
      <w:r w:rsidRPr="0047521A">
        <w:rPr>
          <w:rFonts w:ascii="Times New Roman" w:hAnsi="Times New Roman" w:cs="Times New Roman"/>
          <w:sz w:val="28"/>
          <w:szCs w:val="28"/>
        </w:rPr>
        <w:tab/>
        <w:t xml:space="preserve">                       9,6</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Яровая пшеница твердая</w:t>
      </w:r>
      <w:r w:rsidRPr="0047521A">
        <w:rPr>
          <w:rFonts w:ascii="Times New Roman" w:hAnsi="Times New Roman" w:cs="Times New Roman"/>
          <w:sz w:val="28"/>
          <w:szCs w:val="28"/>
        </w:rPr>
        <w:tab/>
        <w:t xml:space="preserve"> 409</w:t>
      </w:r>
      <w:r w:rsidRPr="0047521A">
        <w:rPr>
          <w:rFonts w:ascii="Times New Roman" w:hAnsi="Times New Roman" w:cs="Times New Roman"/>
          <w:sz w:val="28"/>
          <w:szCs w:val="28"/>
        </w:rPr>
        <w:tab/>
        <w:t xml:space="preserve">                      10</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Ячмень</w:t>
      </w:r>
      <w:r w:rsidRPr="0047521A">
        <w:rPr>
          <w:rFonts w:ascii="Times New Roman" w:hAnsi="Times New Roman" w:cs="Times New Roman"/>
          <w:sz w:val="28"/>
          <w:szCs w:val="28"/>
        </w:rPr>
        <w:tab/>
        <w:t xml:space="preserve">                          6444</w:t>
      </w:r>
      <w:r w:rsidRPr="0047521A">
        <w:rPr>
          <w:rFonts w:ascii="Times New Roman" w:hAnsi="Times New Roman" w:cs="Times New Roman"/>
          <w:sz w:val="28"/>
          <w:szCs w:val="28"/>
        </w:rPr>
        <w:tab/>
        <w:t xml:space="preserve">                       9,1</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Овес</w:t>
      </w:r>
      <w:r w:rsidRPr="0047521A">
        <w:rPr>
          <w:rFonts w:ascii="Times New Roman" w:hAnsi="Times New Roman" w:cs="Times New Roman"/>
          <w:sz w:val="28"/>
          <w:szCs w:val="28"/>
        </w:rPr>
        <w:tab/>
        <w:t xml:space="preserve">                          1259</w:t>
      </w:r>
      <w:r w:rsidRPr="0047521A">
        <w:rPr>
          <w:rFonts w:ascii="Times New Roman" w:hAnsi="Times New Roman" w:cs="Times New Roman"/>
          <w:sz w:val="28"/>
          <w:szCs w:val="28"/>
        </w:rPr>
        <w:tab/>
        <w:t xml:space="preserve">                      10</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lastRenderedPageBreak/>
        <w:t>Подсолнечник</w:t>
      </w:r>
      <w:r w:rsidRPr="0047521A">
        <w:rPr>
          <w:rFonts w:ascii="Times New Roman" w:hAnsi="Times New Roman" w:cs="Times New Roman"/>
          <w:sz w:val="28"/>
          <w:szCs w:val="28"/>
        </w:rPr>
        <w:tab/>
        <w:t xml:space="preserve">                   7010</w:t>
      </w:r>
      <w:r w:rsidRPr="0047521A">
        <w:rPr>
          <w:rFonts w:ascii="Times New Roman" w:hAnsi="Times New Roman" w:cs="Times New Roman"/>
          <w:sz w:val="28"/>
          <w:szCs w:val="28"/>
        </w:rPr>
        <w:tab/>
        <w:t xml:space="preserve">                        7,3</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Кукуруза на силос</w:t>
      </w:r>
      <w:r w:rsidRPr="0047521A">
        <w:rPr>
          <w:rFonts w:ascii="Times New Roman" w:hAnsi="Times New Roman" w:cs="Times New Roman"/>
          <w:sz w:val="28"/>
          <w:szCs w:val="28"/>
        </w:rPr>
        <w:tab/>
        <w:t xml:space="preserve">          2155                      </w:t>
      </w:r>
      <w:r w:rsidRPr="0047521A">
        <w:rPr>
          <w:rFonts w:ascii="Times New Roman" w:hAnsi="Times New Roman" w:cs="Times New Roman"/>
          <w:sz w:val="28"/>
          <w:szCs w:val="28"/>
        </w:rPr>
        <w:tab/>
        <w:t>80,1</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Однолетние травы</w:t>
      </w:r>
      <w:r w:rsidRPr="0047521A">
        <w:rPr>
          <w:rFonts w:ascii="Times New Roman" w:hAnsi="Times New Roman" w:cs="Times New Roman"/>
          <w:sz w:val="28"/>
          <w:szCs w:val="28"/>
        </w:rPr>
        <w:tab/>
        <w:t xml:space="preserve">          1417</w:t>
      </w:r>
      <w:r w:rsidRPr="0047521A">
        <w:rPr>
          <w:rFonts w:ascii="Times New Roman" w:hAnsi="Times New Roman" w:cs="Times New Roman"/>
          <w:sz w:val="28"/>
          <w:szCs w:val="28"/>
        </w:rPr>
        <w:tab/>
        <w:t xml:space="preserve">                      17,7</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Многолетние травы</w:t>
      </w:r>
      <w:r w:rsidRPr="0047521A">
        <w:rPr>
          <w:rFonts w:ascii="Times New Roman" w:hAnsi="Times New Roman" w:cs="Times New Roman"/>
          <w:sz w:val="28"/>
          <w:szCs w:val="28"/>
        </w:rPr>
        <w:tab/>
        <w:t xml:space="preserve">          3491</w:t>
      </w:r>
      <w:r w:rsidRPr="0047521A">
        <w:rPr>
          <w:rFonts w:ascii="Times New Roman" w:hAnsi="Times New Roman" w:cs="Times New Roman"/>
          <w:sz w:val="28"/>
          <w:szCs w:val="28"/>
        </w:rPr>
        <w:tab/>
        <w:t xml:space="preserve">                      19,4</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Пары</w:t>
      </w:r>
      <w:r w:rsidRPr="0047521A">
        <w:rPr>
          <w:rFonts w:ascii="Times New Roman" w:hAnsi="Times New Roman" w:cs="Times New Roman"/>
          <w:sz w:val="28"/>
          <w:szCs w:val="28"/>
        </w:rPr>
        <w:tab/>
        <w:t xml:space="preserve">                         11736</w:t>
      </w:r>
      <w:r w:rsidRPr="0047521A">
        <w:rPr>
          <w:rFonts w:ascii="Times New Roman" w:hAnsi="Times New Roman" w:cs="Times New Roman"/>
          <w:sz w:val="28"/>
          <w:szCs w:val="28"/>
        </w:rPr>
        <w:tab/>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Среднегодовое поголовье КРС всего собственного 364 гол. из них 220 коров. Арендованный скот у ООО «НПО «Южный Урал» 4607 голов из них КРС молочного направления 2829 голов, в том числе 580 голов коровы, КРС мясного направления 1778 гол., в том числе коровы 607 голов. Кроме того обслуживается мясной скот ООО «МК «Меркурий» - 1042 головы, в том числе коров 350 голов.</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Продуктивность скота за 2016 г.:</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xml:space="preserve"> </w:t>
      </w:r>
      <w:r w:rsidRPr="0047521A">
        <w:rPr>
          <w:rFonts w:ascii="Times New Roman" w:hAnsi="Times New Roman" w:cs="Times New Roman"/>
          <w:sz w:val="28"/>
          <w:szCs w:val="28"/>
        </w:rPr>
        <w:tab/>
        <w:t xml:space="preserve">                                            Факт 2016 г.</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Надой на 1 ф.к., кг</w:t>
      </w:r>
      <w:r w:rsidRPr="0047521A">
        <w:rPr>
          <w:rFonts w:ascii="Times New Roman" w:hAnsi="Times New Roman" w:cs="Times New Roman"/>
          <w:sz w:val="28"/>
          <w:szCs w:val="28"/>
        </w:rPr>
        <w:tab/>
        <w:t xml:space="preserve">                                    2969</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Среднесуточный привес молодняка КРС, гр.</w:t>
      </w:r>
      <w:r w:rsidRPr="0047521A">
        <w:rPr>
          <w:rFonts w:ascii="Times New Roman" w:hAnsi="Times New Roman" w:cs="Times New Roman"/>
          <w:sz w:val="28"/>
          <w:szCs w:val="28"/>
        </w:rPr>
        <w:tab/>
        <w:t>559</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Произведено молока, т</w:t>
      </w:r>
      <w:r w:rsidRPr="0047521A">
        <w:rPr>
          <w:rFonts w:ascii="Times New Roman" w:hAnsi="Times New Roman" w:cs="Times New Roman"/>
          <w:sz w:val="28"/>
          <w:szCs w:val="28"/>
        </w:rPr>
        <w:tab/>
        <w:t xml:space="preserve">                                    2654,3</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Произведено привеса КРС, т</w:t>
      </w:r>
      <w:r w:rsidRPr="0047521A">
        <w:rPr>
          <w:rFonts w:ascii="Times New Roman" w:hAnsi="Times New Roman" w:cs="Times New Roman"/>
          <w:sz w:val="28"/>
          <w:szCs w:val="28"/>
        </w:rPr>
        <w:tab/>
        <w:t xml:space="preserve">                             527,3</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xml:space="preserve"> </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xml:space="preserve">Как социально значимый проект, предприятие обеспечивает свыше 520 рабочих мест в Саракташском районе Оренбургской области. Среднемесячная заработная плата одного работника занятого в сельскохозяйственном производстве за 2016 год составила 16683 руб. </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Сумма отчислений в бюджет и внебюджетные фонды за 2016 год составили более 33 млн. руб.</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В 2016г. в производство растениеводческой продукции было вложено более 297 млн. руб., в производство животноводческой продукции 74 млн. руб. В 2017 году планируется вложить 595 млн. руб. и 91 млн.руб. соответственно. Кроме того инвестировать приобретение новой техники на сумму 64 млн. руб.</w:t>
      </w: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tabs>
          <w:tab w:val="left" w:pos="2265"/>
        </w:tabs>
        <w:autoSpaceDE/>
        <w:autoSpaceDN/>
        <w:adjustRightInd/>
        <w:ind w:firstLine="709"/>
        <w:jc w:val="both"/>
        <w:rPr>
          <w:rFonts w:ascii="Times New Roman" w:hAnsi="Times New Roman" w:cs="Times New Roman"/>
          <w:b/>
          <w:sz w:val="28"/>
          <w:szCs w:val="28"/>
        </w:rPr>
      </w:pPr>
      <w:r w:rsidRPr="0047521A">
        <w:rPr>
          <w:rFonts w:ascii="Times New Roman" w:hAnsi="Times New Roman" w:cs="Times New Roman"/>
          <w:sz w:val="28"/>
          <w:szCs w:val="28"/>
        </w:rPr>
        <w:tab/>
        <w:t xml:space="preserve"> Кроме всего, предприятие проводит работу по возрождению сел. Ежегодно выделяется спонсорская помощь около 1 миллиона рублей: детским учреждениям, детским лагерям, церковным приходам, на проведение праздников сел и деревень, поддерживаются ветераны войны и труда, работавшие ранее в хозяйствах. В счет заработной платы выделяется сельскохозяйственная продукция (мясо, зерно, сено, солома) оказываются услуги по вспашке огородов и приусадебных участков. В зимний период проводится очистка сельских дорог, по необходимости выделяется транспорт. Поддерживаются партнерские отношения с местными муниципальными органами на селе.</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b/>
          <w:sz w:val="28"/>
          <w:szCs w:val="28"/>
        </w:rPr>
        <w:t>ООО «МТС-АГРО»</w:t>
      </w:r>
      <w:r w:rsidRPr="0047521A">
        <w:rPr>
          <w:rFonts w:ascii="Times New Roman" w:hAnsi="Times New Roman" w:cs="Times New Roman"/>
          <w:sz w:val="28"/>
          <w:szCs w:val="28"/>
        </w:rPr>
        <w:t xml:space="preserve"> работает на территории МО «Черноотрожский сельский совет» с 2001 года. Среднесписочная численность работников 21 человек.</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lastRenderedPageBreak/>
        <w:t xml:space="preserve">В настоящее время обрабатывается всего 7941 га сельскохозяйственных угодий. В том числе по договорам аренды и субаренды производство зерновых ведется на землях 227 дольщиков. </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xml:space="preserve">По результатам работы 2015 года 1162 га пострадало от засухи. Что сказалось на производственных показателях предприятия. Валовой сбор за 2016 год составил 6400 тонн. </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xml:space="preserve"> ООО «МТС-АГРО» является семеноводческим хозяйством и является оригинатором сорта мягкой пшеницы «Саратовская-42». </w:t>
      </w:r>
    </w:p>
    <w:p w:rsidR="0047521A" w:rsidRPr="0047521A" w:rsidRDefault="0047521A" w:rsidP="0047521A">
      <w:pPr>
        <w:widowControl/>
        <w:ind w:firstLine="708"/>
        <w:jc w:val="both"/>
        <w:rPr>
          <w:rFonts w:ascii="Times New Roman" w:hAnsi="Times New Roman" w:cs="Times New Roman"/>
          <w:bCs/>
          <w:sz w:val="28"/>
          <w:szCs w:val="28"/>
        </w:rPr>
      </w:pPr>
      <w:r w:rsidRPr="0047521A">
        <w:rPr>
          <w:rFonts w:ascii="Times New Roman" w:hAnsi="Times New Roman" w:cs="Times New Roman"/>
          <w:bCs/>
          <w:sz w:val="28"/>
          <w:szCs w:val="28"/>
        </w:rPr>
        <w:t xml:space="preserve">Основным направлением </w:t>
      </w:r>
      <w:r w:rsidRPr="0047521A">
        <w:rPr>
          <w:rFonts w:ascii="Times New Roman" w:hAnsi="Times New Roman" w:cs="Times New Roman"/>
          <w:b/>
          <w:sz w:val="28"/>
          <w:szCs w:val="28"/>
        </w:rPr>
        <w:t>ООО «Яр-Мак-строй»</w:t>
      </w:r>
      <w:r w:rsidRPr="0047521A">
        <w:rPr>
          <w:rFonts w:ascii="Times New Roman" w:hAnsi="Times New Roman" w:cs="Times New Roman"/>
          <w:sz w:val="28"/>
          <w:szCs w:val="28"/>
        </w:rPr>
        <w:t xml:space="preserve"> </w:t>
      </w:r>
      <w:r w:rsidRPr="0047521A">
        <w:rPr>
          <w:rFonts w:ascii="Times New Roman" w:hAnsi="Times New Roman" w:cs="Times New Roman"/>
          <w:bCs/>
          <w:sz w:val="28"/>
          <w:szCs w:val="28"/>
        </w:rPr>
        <w:t xml:space="preserve">является строительно-производственная деятельность. </w:t>
      </w:r>
    </w:p>
    <w:p w:rsidR="0047521A" w:rsidRPr="0047521A" w:rsidRDefault="0047521A" w:rsidP="0047521A">
      <w:pPr>
        <w:widowControl/>
        <w:ind w:firstLine="708"/>
        <w:jc w:val="both"/>
        <w:rPr>
          <w:rFonts w:ascii="Times New Roman" w:hAnsi="Times New Roman" w:cs="Times New Roman"/>
          <w:bCs/>
          <w:sz w:val="28"/>
          <w:szCs w:val="28"/>
        </w:rPr>
      </w:pPr>
      <w:r w:rsidRPr="0047521A">
        <w:rPr>
          <w:rFonts w:ascii="Times New Roman" w:hAnsi="Times New Roman" w:cs="Times New Roman"/>
          <w:bCs/>
          <w:sz w:val="28"/>
          <w:szCs w:val="28"/>
        </w:rPr>
        <w:t xml:space="preserve">В 2016 году продолжились строительные работы  «Центра Образования имени В.С. Черномырдина», рассчитанного на 350 детей. Благодаря наличию собственного автопарка, специализированной техники и собственного производства (растворного узла, цеха по производству </w:t>
      </w:r>
      <w:proofErr w:type="spellStart"/>
      <w:r w:rsidRPr="0047521A">
        <w:rPr>
          <w:rFonts w:ascii="Times New Roman" w:hAnsi="Times New Roman" w:cs="Times New Roman"/>
          <w:bCs/>
          <w:sz w:val="28"/>
          <w:szCs w:val="28"/>
        </w:rPr>
        <w:t>керамзитоблоков</w:t>
      </w:r>
      <w:proofErr w:type="spellEnd"/>
      <w:r w:rsidRPr="0047521A">
        <w:rPr>
          <w:rFonts w:ascii="Times New Roman" w:hAnsi="Times New Roman" w:cs="Times New Roman"/>
          <w:bCs/>
          <w:sz w:val="28"/>
          <w:szCs w:val="28"/>
        </w:rPr>
        <w:t xml:space="preserve">, тротуарной плитки, железобетонных колец) значительно ускорился строительный процесс. </w:t>
      </w:r>
    </w:p>
    <w:p w:rsidR="0047521A" w:rsidRPr="0047521A" w:rsidRDefault="0047521A" w:rsidP="0047521A">
      <w:pPr>
        <w:widowControl/>
        <w:ind w:firstLine="708"/>
        <w:jc w:val="both"/>
        <w:rPr>
          <w:rFonts w:ascii="Times New Roman" w:hAnsi="Times New Roman" w:cs="Times New Roman"/>
          <w:bCs/>
          <w:sz w:val="28"/>
          <w:szCs w:val="28"/>
        </w:rPr>
      </w:pPr>
      <w:r w:rsidRPr="0047521A">
        <w:rPr>
          <w:rFonts w:ascii="Times New Roman" w:hAnsi="Times New Roman" w:cs="Times New Roman"/>
          <w:bCs/>
          <w:sz w:val="28"/>
          <w:szCs w:val="28"/>
        </w:rPr>
        <w:t>ООО «Яр-Мак-строй» оказывает услуги населению (транспортные услуги, аренда спец. техники). Прибыль от оказанных услуг за 2016 год составила 1 995 тыс. руб., среднесписочная численность – 124 чел.</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b/>
          <w:sz w:val="28"/>
          <w:szCs w:val="28"/>
        </w:rPr>
        <w:t>ЗАО «Черноотрожское ХПП»</w:t>
      </w:r>
      <w:r w:rsidRPr="0047521A">
        <w:rPr>
          <w:rFonts w:ascii="Times New Roman" w:hAnsi="Times New Roman" w:cs="Times New Roman"/>
          <w:sz w:val="28"/>
          <w:szCs w:val="28"/>
        </w:rPr>
        <w:t xml:space="preserve"> (генеральный директор Жанбаев Жадгер Бахчанович) является стабильно работающим предприятием на протяжении многих последних лет. Коллектив предприятия составляет 30 человек. В 2016 году данным предприятием заготовлено 33491 тонн зерна (2015 - 20648 тонн), в том числе 15137 тонн подсолнечника (2015 - 14580 тонн), отгружено 27795 тонн (2015 - 15404 тонны), в том числе 17245  тонн подсолнечника (2015 – 10782 тонны). Просушено 7069 тонн зерна (2015 – 6397).</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xml:space="preserve">Предприятие постоянно оказывает помощь в проведении мероприятий, юбилеев сел, активно поддерживаются школы, коллективы художественной самодеятельности. </w:t>
      </w:r>
    </w:p>
    <w:p w:rsidR="0047521A" w:rsidRPr="0047521A" w:rsidRDefault="0047521A" w:rsidP="0047521A">
      <w:pPr>
        <w:widowControl/>
        <w:autoSpaceDE/>
        <w:autoSpaceDN/>
        <w:adjustRightInd/>
        <w:ind w:firstLine="709"/>
        <w:jc w:val="both"/>
        <w:rPr>
          <w:rFonts w:ascii="Times New Roman" w:hAnsi="Times New Roman" w:cs="Times New Roman"/>
          <w:bCs/>
          <w:sz w:val="28"/>
          <w:szCs w:val="28"/>
        </w:rPr>
      </w:pPr>
      <w:r w:rsidRPr="0047521A">
        <w:rPr>
          <w:rFonts w:ascii="Times New Roman" w:hAnsi="Times New Roman" w:cs="Times New Roman"/>
          <w:sz w:val="28"/>
          <w:szCs w:val="28"/>
        </w:rPr>
        <w:t xml:space="preserve">Стабильно работает коллектив </w:t>
      </w:r>
      <w:r w:rsidRPr="0047521A">
        <w:rPr>
          <w:rFonts w:ascii="Times New Roman" w:hAnsi="Times New Roman" w:cs="Times New Roman"/>
          <w:b/>
          <w:sz w:val="28"/>
          <w:szCs w:val="28"/>
        </w:rPr>
        <w:t>ООО «Оренбив»</w:t>
      </w:r>
      <w:r w:rsidRPr="0047521A">
        <w:rPr>
          <w:rFonts w:ascii="Times New Roman" w:hAnsi="Times New Roman" w:cs="Times New Roman"/>
          <w:sz w:val="28"/>
          <w:szCs w:val="28"/>
        </w:rPr>
        <w:t xml:space="preserve"> - предприятие, занимающееся </w:t>
      </w:r>
      <w:r w:rsidRPr="0047521A">
        <w:rPr>
          <w:rFonts w:ascii="Times New Roman" w:hAnsi="Times New Roman" w:cs="Times New Roman"/>
          <w:bCs/>
          <w:sz w:val="28"/>
          <w:szCs w:val="28"/>
        </w:rPr>
        <w:t>убоем крупного рогатого скота</w:t>
      </w:r>
      <w:r w:rsidRPr="0047521A">
        <w:rPr>
          <w:rFonts w:ascii="Times New Roman" w:hAnsi="Times New Roman" w:cs="Times New Roman"/>
          <w:sz w:val="28"/>
          <w:szCs w:val="28"/>
        </w:rPr>
        <w:t xml:space="preserve">.  </w:t>
      </w:r>
      <w:r w:rsidRPr="0047521A">
        <w:rPr>
          <w:rFonts w:ascii="Times New Roman" w:hAnsi="Times New Roman" w:cs="Times New Roman"/>
          <w:bCs/>
          <w:sz w:val="28"/>
          <w:szCs w:val="28"/>
        </w:rPr>
        <w:t>Контроль качества на всех этапах производства продукции управляется при помощи высокотехнологичных и инновационных систем, признанных наиболее современными и эффективными на сегодняшний момент в мире.</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highlight w:val="white"/>
          <w:shd w:val="clear" w:color="auto" w:fill="FFFF00"/>
        </w:rPr>
        <w:t>Объем убоя в 2016 г. составил 32 494 головы КРС (+87% к 2015 г.), объем производства бескостного мяса составил 5 751 тонну, что на 83% больше предыдущего года. Среднесписочная численность предприятия за 2016 г. увеличилась на 52 человека, достигнув 197 человек. Предприятие продолжило в 2016 году расширение своих производственных площадей. В начале года были закончены работы по расширению цеха обвалки, что позволило увеличить производительность мясокомбината. В настоящий момент ведутся строительные работы по увеличению холодильных камер, реконструкции цеха технических фабрикатов, строится гараж для грузового транспорта.</w:t>
      </w:r>
      <w:r w:rsidRPr="0047521A">
        <w:rPr>
          <w:rFonts w:ascii="Times New Roman" w:hAnsi="Times New Roman" w:cs="Times New Roman"/>
          <w:sz w:val="28"/>
          <w:szCs w:val="28"/>
          <w:shd w:val="clear" w:color="auto" w:fill="FFFF00"/>
        </w:rPr>
        <w:t xml:space="preserve">  </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lastRenderedPageBreak/>
        <w:t xml:space="preserve">ООО «Оренбив» занимает уверенное положение на рынке переработки и реализации говядины, имея партнерские отношения с большим числом крупных клиентов во многих регионах России. </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xml:space="preserve">Обеспечивая конституционное право граждан на образование, на территории сельсовета функционируют 4 общеобразовательные школы (2 средние, 2 основные), специальная коррекционная школа-интернат, в которых обучается 498 детей школьного возраста.  </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Решением двадцатого заседания Совета депутатов Саракташского района четвёртого созыва от 23.12.2016 №160 «О награждении знаком «За заслуги перед Саракташским районом» Иванова Владимира Васильевича, заместителя директора по гражданско-патриотическому воспитанию МОБУ «Черноотрожская средняя общеобразовательная школа имени Черномырдина Виктора Степановича» за особо выдающиеся заслуги, связанные с развитием Саракташского района, Иванов Владимир Васильевич, заместитель директора по гражданско-патриотическому воспитанию МОБУ «Черноотрожская средняя общеобразовательная школа им.Черномырдина В.С.»  награжден  знаком «За заслуги перед Саракташским районом»</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xml:space="preserve">МДБУ «Черноотрожский </w:t>
      </w:r>
      <w:r w:rsidRPr="0047521A">
        <w:rPr>
          <w:rFonts w:ascii="Times New Roman" w:hAnsi="Times New Roman" w:cs="Times New Roman"/>
          <w:b/>
          <w:sz w:val="28"/>
          <w:szCs w:val="28"/>
        </w:rPr>
        <w:t>детский сад «Солнышко»</w:t>
      </w:r>
      <w:r w:rsidRPr="0047521A">
        <w:rPr>
          <w:rFonts w:ascii="Times New Roman" w:hAnsi="Times New Roman" w:cs="Times New Roman"/>
          <w:sz w:val="28"/>
          <w:szCs w:val="28"/>
        </w:rPr>
        <w:t xml:space="preserve">  в августе 2014 года переехал в новое здание. Детский сад рассчитан на 220 мест, на сегодняшний день детский сад посещают 188 ребенка. В детском саду работает дружный коллектив из  36 человек.</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В здание Никитинской средней общеобразовательной школы функционирует дошкольное учреждение для 25 ребят.</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autoSpaceDE/>
        <w:autoSpaceDN/>
        <w:adjustRightInd/>
        <w:ind w:firstLine="709"/>
        <w:jc w:val="both"/>
        <w:rPr>
          <w:rFonts w:ascii="Times New Roman" w:hAnsi="Times New Roman" w:cs="Times New Roman"/>
          <w:color w:val="000000"/>
          <w:sz w:val="28"/>
          <w:szCs w:val="28"/>
        </w:rPr>
      </w:pPr>
      <w:r w:rsidRPr="0047521A">
        <w:rPr>
          <w:rFonts w:ascii="Times New Roman" w:hAnsi="Times New Roman" w:cs="Times New Roman"/>
          <w:color w:val="000000"/>
          <w:sz w:val="28"/>
          <w:szCs w:val="28"/>
        </w:rPr>
        <w:t xml:space="preserve"> </w:t>
      </w:r>
      <w:r w:rsidRPr="0047521A">
        <w:rPr>
          <w:rFonts w:ascii="Times New Roman" w:hAnsi="Times New Roman" w:cs="Times New Roman"/>
          <w:sz w:val="28"/>
          <w:szCs w:val="28"/>
        </w:rPr>
        <w:t xml:space="preserve">Около 30 лет принимает своих учеников государственное казенное специальное общеобразовательное учреждение </w:t>
      </w:r>
      <w:r w:rsidRPr="0047521A">
        <w:rPr>
          <w:rFonts w:ascii="Times New Roman" w:hAnsi="Times New Roman" w:cs="Times New Roman"/>
          <w:b/>
          <w:sz w:val="28"/>
          <w:szCs w:val="28"/>
        </w:rPr>
        <w:t>«Специальная (коррекционная) школа-интернат</w:t>
      </w:r>
      <w:r w:rsidRPr="0047521A">
        <w:rPr>
          <w:rFonts w:ascii="Times New Roman" w:hAnsi="Times New Roman" w:cs="Times New Roman"/>
          <w:sz w:val="28"/>
          <w:szCs w:val="28"/>
        </w:rPr>
        <w:t xml:space="preserve">. В 2016-2017 учебном году в школе-интернате  обучается 121 ребенок из 11 районов Оренбургской области. </w:t>
      </w:r>
    </w:p>
    <w:p w:rsidR="0047521A" w:rsidRPr="0047521A" w:rsidRDefault="0047521A" w:rsidP="0047521A">
      <w:pPr>
        <w:widowControl/>
        <w:autoSpaceDE/>
        <w:autoSpaceDN/>
        <w:adjustRightInd/>
        <w:ind w:firstLine="709"/>
        <w:jc w:val="both"/>
        <w:rPr>
          <w:rFonts w:ascii="Times New Roman" w:hAnsi="Times New Roman" w:cs="Times New Roman"/>
          <w:color w:val="000000"/>
          <w:sz w:val="28"/>
          <w:szCs w:val="28"/>
        </w:rPr>
      </w:pPr>
      <w:r w:rsidRPr="0047521A">
        <w:rPr>
          <w:rFonts w:ascii="Times New Roman" w:hAnsi="Times New Roman" w:cs="Times New Roman"/>
          <w:b/>
          <w:color w:val="000000"/>
          <w:sz w:val="28"/>
          <w:szCs w:val="28"/>
        </w:rPr>
        <w:t>Черноотрожская амбулатория</w:t>
      </w:r>
      <w:r w:rsidRPr="0047521A">
        <w:rPr>
          <w:rFonts w:ascii="Times New Roman" w:hAnsi="Times New Roman" w:cs="Times New Roman"/>
          <w:color w:val="000000"/>
          <w:sz w:val="28"/>
          <w:szCs w:val="28"/>
        </w:rPr>
        <w:t xml:space="preserve"> обслуживает участок с населением 5482 человека, из них детей и подростков – 833 (до 1 года – 52 человека). Медицинская помощь оказывается поликлиникой- 50 посещений в смену, стационаром дневного  пребывания на 8 коек, 11-тью ФАПами, подстанцией СМП, обслуживающей 18 населенных пунктов с радиусом обслуживания </w:t>
      </w:r>
      <w:smartTag w:uri="urn:schemas-microsoft-com:office:smarttags" w:element="metricconverter">
        <w:smartTagPr>
          <w:attr w:name="ProductID" w:val="50 км"/>
        </w:smartTagPr>
        <w:r w:rsidRPr="0047521A">
          <w:rPr>
            <w:rFonts w:ascii="Times New Roman" w:hAnsi="Times New Roman" w:cs="Times New Roman"/>
            <w:color w:val="000000"/>
            <w:sz w:val="28"/>
            <w:szCs w:val="28"/>
          </w:rPr>
          <w:t>50 км</w:t>
        </w:r>
      </w:smartTag>
      <w:r w:rsidRPr="0047521A">
        <w:rPr>
          <w:rFonts w:ascii="Times New Roman" w:hAnsi="Times New Roman" w:cs="Times New Roman"/>
          <w:color w:val="000000"/>
          <w:sz w:val="28"/>
          <w:szCs w:val="28"/>
        </w:rPr>
        <w:t>.</w:t>
      </w:r>
    </w:p>
    <w:p w:rsidR="0047521A" w:rsidRPr="0047521A" w:rsidRDefault="0047521A" w:rsidP="0047521A">
      <w:pPr>
        <w:widowControl/>
        <w:autoSpaceDE/>
        <w:autoSpaceDN/>
        <w:adjustRightInd/>
        <w:ind w:firstLine="709"/>
        <w:jc w:val="both"/>
        <w:rPr>
          <w:rFonts w:ascii="Times New Roman" w:hAnsi="Times New Roman" w:cs="Times New Roman"/>
          <w:color w:val="000000"/>
          <w:sz w:val="28"/>
          <w:szCs w:val="28"/>
        </w:rPr>
      </w:pPr>
      <w:r w:rsidRPr="0047521A">
        <w:rPr>
          <w:rFonts w:ascii="Times New Roman" w:hAnsi="Times New Roman" w:cs="Times New Roman"/>
          <w:color w:val="000000"/>
          <w:sz w:val="28"/>
          <w:szCs w:val="28"/>
        </w:rPr>
        <w:t>В  поликлинике  ведет  прием  врач терапевт  С.В.Грязнова, врач педиатр Е.П. Митина, зубной врач Г.И.Ильина, врач-рентгенолог В.М. Баленко, в  стационаре  работает терапевт И.Р. Нигматуллина.</w:t>
      </w:r>
    </w:p>
    <w:p w:rsidR="0047521A" w:rsidRPr="0047521A" w:rsidRDefault="0047521A" w:rsidP="0047521A">
      <w:pPr>
        <w:widowControl/>
        <w:autoSpaceDE/>
        <w:autoSpaceDN/>
        <w:adjustRightInd/>
        <w:ind w:firstLine="709"/>
        <w:jc w:val="both"/>
        <w:rPr>
          <w:rFonts w:ascii="Times New Roman" w:hAnsi="Times New Roman" w:cs="Times New Roman"/>
          <w:color w:val="000000"/>
          <w:sz w:val="28"/>
          <w:szCs w:val="28"/>
        </w:rPr>
      </w:pPr>
      <w:r w:rsidRPr="0047521A">
        <w:rPr>
          <w:rFonts w:ascii="Times New Roman" w:hAnsi="Times New Roman" w:cs="Times New Roman"/>
          <w:color w:val="000000"/>
          <w:sz w:val="28"/>
          <w:szCs w:val="28"/>
        </w:rPr>
        <w:t xml:space="preserve">На участке </w:t>
      </w:r>
      <w:r w:rsidRPr="0047521A">
        <w:rPr>
          <w:rFonts w:ascii="Times New Roman" w:hAnsi="Times New Roman" w:cs="Times New Roman"/>
          <w:sz w:val="28"/>
          <w:szCs w:val="28"/>
        </w:rPr>
        <w:t>ведётся лечебно-профилактическая работа. Проводится  всеобщая диспансеризация  взрослого  и  детского населения  согласно  утвержденного  графика.</w:t>
      </w:r>
      <w:r w:rsidRPr="0047521A">
        <w:rPr>
          <w:rFonts w:ascii="Times New Roman" w:hAnsi="Times New Roman" w:cs="Times New Roman"/>
          <w:color w:val="000000"/>
          <w:sz w:val="28"/>
          <w:szCs w:val="28"/>
        </w:rPr>
        <w:t xml:space="preserve">  Особое  внимание  уделяется  детям из  </w:t>
      </w:r>
      <w:r w:rsidRPr="0047521A">
        <w:rPr>
          <w:rFonts w:ascii="Times New Roman" w:hAnsi="Times New Roman" w:cs="Times New Roman"/>
          <w:color w:val="000000"/>
          <w:sz w:val="28"/>
          <w:szCs w:val="28"/>
        </w:rPr>
        <w:lastRenderedPageBreak/>
        <w:t xml:space="preserve">многодетных  и  социально – неблагополучных  семей. Работа  ведется совместно  с  администрацией  села. </w:t>
      </w:r>
    </w:p>
    <w:p w:rsidR="0047521A" w:rsidRPr="0047521A" w:rsidRDefault="0047521A" w:rsidP="0047521A">
      <w:pPr>
        <w:widowControl/>
        <w:autoSpaceDE/>
        <w:autoSpaceDN/>
        <w:adjustRightInd/>
        <w:ind w:firstLine="709"/>
        <w:jc w:val="both"/>
        <w:rPr>
          <w:rFonts w:ascii="Times New Roman" w:hAnsi="Times New Roman" w:cs="Times New Roman"/>
          <w:color w:val="000000"/>
          <w:sz w:val="28"/>
          <w:szCs w:val="28"/>
        </w:rPr>
      </w:pPr>
      <w:r w:rsidRPr="0047521A">
        <w:rPr>
          <w:rFonts w:ascii="Times New Roman" w:hAnsi="Times New Roman" w:cs="Times New Roman"/>
          <w:color w:val="000000"/>
          <w:sz w:val="28"/>
          <w:szCs w:val="28"/>
        </w:rPr>
        <w:t xml:space="preserve">В  2016 году полностью  компьютеризированы  рабочие  места, с  выходом в  интернет. Это необходимо  для  выверки  и постоянного  контроля  базы  данных  пациентов  участка, включая  необходимый  набор  сведений о пациенте (полис, СНИЛС, льготы, инвалидность, диспансерная  группа),  что  ускорит  выписку  льготных  лекарственных  средств,  направлений  в  областную клиническую  больницу с записью  к  врачам  на прием  через Интернет – приемную. </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xml:space="preserve">Администрация и Совет депутатов сельсовета, рассматривая вопрос  </w:t>
      </w:r>
      <w:r w:rsidRPr="0047521A">
        <w:rPr>
          <w:rFonts w:ascii="Times New Roman" w:hAnsi="Times New Roman" w:cs="Times New Roman"/>
          <w:b/>
          <w:sz w:val="28"/>
          <w:szCs w:val="28"/>
        </w:rPr>
        <w:t>развития спорта и физкультуры</w:t>
      </w:r>
      <w:r w:rsidRPr="0047521A">
        <w:rPr>
          <w:rFonts w:ascii="Times New Roman" w:hAnsi="Times New Roman" w:cs="Times New Roman"/>
          <w:sz w:val="28"/>
          <w:szCs w:val="28"/>
        </w:rPr>
        <w:t xml:space="preserve">  на территории сельсовета ставят своей задачей  воспитание  здорового человека (в физиологическом, нравственном, патриотическом  плане). А без регулярных занятий  физкультурой и спортом такая цель не возможна.</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Совместно  с депутатами  сельского,  районного  Советов депутатов,  руководителями  и активом  были определены направления работы. Охватить всё невозможно, да и материальных средств не хватит. На протяжении последних лет  поддерживаются такие виды спорта  как футбол, волейбол,  легкая атлетика, лыжи, борьба, т.е. те виды, где есть кадры  и возможности создания условий  для занятий.</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xml:space="preserve">Игнатенко Юрий Васильевич, депутат Совета депутатов Чёрноотрожского сельсовета, тренер по лыжной подготовке от ДЮСШ совместно с учителем физкультуры Никитинской средней школы Алистратовым Юрием Николаевичем проводит подготовку детей к соревнованиям различного уровня. </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Учащиеся Никитинской средней общеобразовательной школы  являются активными участниками районных и областных соревнований, входят в сборную района по лёгкой атлетике, лыжным гонкам и биатлону. Учащиеся занимают призовые места на областных соревнованиях.</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xml:space="preserve">Скоро в селе Черный Отрог откроется современный  </w:t>
      </w:r>
      <w:r w:rsidRPr="0047521A">
        <w:rPr>
          <w:rFonts w:ascii="Times New Roman" w:hAnsi="Times New Roman" w:cs="Times New Roman"/>
          <w:b/>
          <w:sz w:val="28"/>
          <w:szCs w:val="28"/>
        </w:rPr>
        <w:t>музейный комплекс</w:t>
      </w:r>
      <w:r w:rsidRPr="0047521A">
        <w:rPr>
          <w:rFonts w:ascii="Times New Roman" w:hAnsi="Times New Roman" w:cs="Times New Roman"/>
          <w:sz w:val="28"/>
          <w:szCs w:val="28"/>
        </w:rPr>
        <w:t>, посвященный памяти нашего знаменитого земляка – Виктора Степановича Черномырдина. Собственно, музей уже работает и постепенно становится центром притяжения для всех, кто интересуется историей и культурой страны и своей «малой Родины».</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Ежегодно, в апреле и в ноябре в Оренбургской области проводятся ставшие уже традиционными Дни памяти В.С. Черномырдина. 9 апреля и 3 ноября 2016 года сотрудники музея совместно с администрацией  принимали  участие в организации и проведении торжественного митинга на газоперерабатывающем заводе ООО «Газпром добыча Оренбург», посвященного  В.С. Черномырдину.</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 xml:space="preserve">2016  год в </w:t>
      </w:r>
      <w:r w:rsidRPr="0047521A">
        <w:rPr>
          <w:rFonts w:ascii="Times New Roman" w:hAnsi="Times New Roman" w:cs="Times New Roman"/>
          <w:b/>
          <w:sz w:val="28"/>
          <w:szCs w:val="28"/>
        </w:rPr>
        <w:t>музыкальной жизни</w:t>
      </w:r>
      <w:r w:rsidRPr="0047521A">
        <w:rPr>
          <w:rFonts w:ascii="Times New Roman" w:hAnsi="Times New Roman" w:cs="Times New Roman"/>
          <w:sz w:val="28"/>
          <w:szCs w:val="28"/>
        </w:rPr>
        <w:t xml:space="preserve"> Чёрного Отрога явился насыщенным, ярким, продуктивным. Это праздничные и отчетные концерты, участие и победы в конкурсах и фестивалях различного уровня. В июне народный оркестр народных инструментов Центра досуга с. Чёрный Отрог </w:t>
      </w:r>
      <w:r w:rsidRPr="0047521A">
        <w:rPr>
          <w:rFonts w:ascii="Times New Roman" w:hAnsi="Times New Roman" w:cs="Times New Roman"/>
          <w:sz w:val="28"/>
          <w:szCs w:val="28"/>
        </w:rPr>
        <w:lastRenderedPageBreak/>
        <w:t xml:space="preserve">(руководитель Кожемяк Н.Н.) отметил 30 летний юбилей, августе отметил 10-ти летний юбилей детский ансамбль казачьей песни «Зоренька» (руководитель Ратиева Л.Н.), в декабре - 10-ти летний юбилей народных хор казачьей песни «Добрая воля» (руководитель Ковшакова О.Ю.). </w:t>
      </w: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p>
    <w:p w:rsidR="0047521A" w:rsidRPr="0047521A" w:rsidRDefault="0047521A" w:rsidP="0047521A">
      <w:pPr>
        <w:widowControl/>
        <w:autoSpaceDE/>
        <w:autoSpaceDN/>
        <w:adjustRightInd/>
        <w:ind w:firstLine="709"/>
        <w:jc w:val="both"/>
        <w:rPr>
          <w:rFonts w:ascii="Times New Roman" w:hAnsi="Times New Roman" w:cs="Times New Roman"/>
          <w:sz w:val="28"/>
          <w:szCs w:val="28"/>
        </w:rPr>
      </w:pPr>
      <w:r w:rsidRPr="0047521A">
        <w:rPr>
          <w:rFonts w:ascii="Times New Roman" w:hAnsi="Times New Roman" w:cs="Times New Roman"/>
          <w:sz w:val="28"/>
          <w:szCs w:val="28"/>
        </w:rPr>
        <w:t>В мае 2016 года состоялся приезд Цицина Константина Георгиевича, генерального директора государственной корпорации «Фонд содействия реформированию жилищно-коммунального хозяйства», Степашина Сергея Вадимовича, председателя наблюдательного совета государственной корпорации «Фонд содействия реформированию жилищно-коммунального хозяйства», Николаевой Елены Леонидовны, депутата Государственной Думы Федерального Собрания Российской Федерации шестого созыва, Балыкина Сергея Викторовича, первого вице-губернатора-первого заместителя председателя Правительства Оренбургской области, Самсонова Павла Васильевича, вице-губернатора-заместителя председателя Правительства Оренбургской области.</w:t>
      </w:r>
    </w:p>
    <w:p w:rsidR="0047521A" w:rsidRDefault="0047521A">
      <w:pPr>
        <w:widowControl/>
        <w:autoSpaceDE/>
        <w:autoSpaceDN/>
        <w:adjustRightInd/>
        <w:spacing w:after="200" w:line="276" w:lineRule="auto"/>
      </w:pPr>
    </w:p>
    <w:sectPr w:rsidR="0047521A" w:rsidSect="00B15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66071"/>
    <w:multiLevelType w:val="hybridMultilevel"/>
    <w:tmpl w:val="13E497FA"/>
    <w:lvl w:ilvl="0" w:tplc="68A02C98">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21F7F"/>
    <w:rsid w:val="00035DA9"/>
    <w:rsid w:val="0005639C"/>
    <w:rsid w:val="00064471"/>
    <w:rsid w:val="002215EA"/>
    <w:rsid w:val="002C0170"/>
    <w:rsid w:val="002E5F9E"/>
    <w:rsid w:val="0047521A"/>
    <w:rsid w:val="00530069"/>
    <w:rsid w:val="005820F0"/>
    <w:rsid w:val="00622BCC"/>
    <w:rsid w:val="007806BD"/>
    <w:rsid w:val="00803EC5"/>
    <w:rsid w:val="008E79F8"/>
    <w:rsid w:val="009D74E9"/>
    <w:rsid w:val="00A96E42"/>
    <w:rsid w:val="00B151D8"/>
    <w:rsid w:val="00BE25ED"/>
    <w:rsid w:val="00D2735E"/>
    <w:rsid w:val="00DD7539"/>
    <w:rsid w:val="00F21F7F"/>
    <w:rsid w:val="00FD0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6">
    <w:name w:val="heading 6"/>
    <w:basedOn w:val="a"/>
    <w:next w:val="a"/>
    <w:link w:val="60"/>
    <w:qFormat/>
    <w:rsid w:val="00F21F7F"/>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21F7F"/>
    <w:rPr>
      <w:rFonts w:ascii="Times New Roman" w:eastAsia="Times New Roman" w:hAnsi="Times New Roman" w:cs="Times New Roman"/>
      <w:b/>
      <w:bCs/>
      <w:lang w:eastAsia="ru-RU"/>
    </w:rPr>
  </w:style>
  <w:style w:type="paragraph" w:styleId="a3">
    <w:name w:val="Balloon Text"/>
    <w:basedOn w:val="a"/>
    <w:link w:val="a4"/>
    <w:uiPriority w:val="99"/>
    <w:semiHidden/>
    <w:unhideWhenUsed/>
    <w:rsid w:val="00F21F7F"/>
    <w:rPr>
      <w:rFonts w:ascii="Tahoma" w:hAnsi="Tahoma" w:cs="Tahoma"/>
      <w:sz w:val="16"/>
      <w:szCs w:val="16"/>
    </w:rPr>
  </w:style>
  <w:style w:type="character" w:customStyle="1" w:styleId="a4">
    <w:name w:val="Текст выноски Знак"/>
    <w:basedOn w:val="a0"/>
    <w:link w:val="a3"/>
    <w:uiPriority w:val="99"/>
    <w:semiHidden/>
    <w:rsid w:val="00F21F7F"/>
    <w:rPr>
      <w:rFonts w:ascii="Tahoma" w:eastAsia="Times New Roman" w:hAnsi="Tahoma" w:cs="Tahoma"/>
      <w:sz w:val="16"/>
      <w:szCs w:val="16"/>
      <w:lang w:eastAsia="ru-RU"/>
    </w:rPr>
  </w:style>
  <w:style w:type="paragraph" w:customStyle="1" w:styleId="ConsPlusNormal">
    <w:name w:val="ConsPlusNormal"/>
    <w:rsid w:val="00F21F7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4012</Words>
  <Characters>22870</Characters>
  <Application>Microsoft Office Word</Application>
  <DocSecurity>0</DocSecurity>
  <Lines>190</Lines>
  <Paragraphs>53</Paragraphs>
  <ScaleCrop>false</ScaleCrop>
  <Company>Reanimator Extreme Edition</Company>
  <LinksUpToDate>false</LinksUpToDate>
  <CharactersWithSpaces>26829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cp:lastPrinted>2017-03-30T09:52:00Z</cp:lastPrinted>
  <dcterms:created xsi:type="dcterms:W3CDTF">2017-03-27T07:47:00Z</dcterms:created>
  <dcterms:modified xsi:type="dcterms:W3CDTF">2017-03-31T05:50:00Z</dcterms:modified>
</cp:coreProperties>
</file>