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0B655D" w:rsidRPr="00C61994" w:rsidTr="00D93EA2">
        <w:trPr>
          <w:trHeight w:val="961"/>
          <w:jc w:val="center"/>
        </w:trPr>
        <w:tc>
          <w:tcPr>
            <w:tcW w:w="3321" w:type="dxa"/>
          </w:tcPr>
          <w:p w:rsidR="000B655D" w:rsidRPr="00C61994" w:rsidRDefault="000B655D" w:rsidP="00D93EA2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0B655D" w:rsidRPr="00C61994" w:rsidRDefault="005775D6" w:rsidP="00D93EA2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994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0B655D" w:rsidRPr="00C61994" w:rsidRDefault="000B655D" w:rsidP="006C7D84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199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0B655D" w:rsidRPr="00C61994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1994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0B655D" w:rsidRPr="00C61994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C61994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0B655D" w:rsidRPr="00C61994" w:rsidRDefault="000B655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0B655D" w:rsidRPr="00C61994" w:rsidRDefault="000B655D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61994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C61994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0B655D" w:rsidRPr="00C61994" w:rsidRDefault="006C7D84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 xml:space="preserve">очередного сорок первого заседания </w:t>
      </w:r>
      <w:r w:rsidR="000B655D" w:rsidRPr="00C61994"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</w:p>
    <w:p w:rsidR="000B655D" w:rsidRPr="00C61994" w:rsidRDefault="000B655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0B655D" w:rsidRPr="00C61994" w:rsidRDefault="000B655D" w:rsidP="00970F45">
      <w:pPr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AE6098" w:rsidP="008971B2">
      <w:pPr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26.03.2020</w:t>
      </w:r>
      <w:r w:rsidR="000B655D" w:rsidRPr="00C61994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6C7D84" w:rsidRPr="00C61994">
        <w:rPr>
          <w:rFonts w:ascii="Times New Roman" w:hAnsi="Times New Roman" w:cs="Times New Roman"/>
          <w:sz w:val="28"/>
          <w:szCs w:val="28"/>
        </w:rPr>
        <w:t xml:space="preserve"> </w:t>
      </w:r>
      <w:r w:rsidR="000B655D" w:rsidRPr="00C61994">
        <w:rPr>
          <w:rFonts w:ascii="Times New Roman" w:hAnsi="Times New Roman" w:cs="Times New Roman"/>
          <w:sz w:val="28"/>
          <w:szCs w:val="28"/>
        </w:rPr>
        <w:t xml:space="preserve">    с. Черный Отрог   </w:t>
      </w:r>
      <w:r w:rsidRPr="00C61994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6C7D84" w:rsidRPr="00C61994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61994">
        <w:rPr>
          <w:rFonts w:ascii="Times New Roman" w:hAnsi="Times New Roman" w:cs="Times New Roman"/>
          <w:sz w:val="28"/>
          <w:szCs w:val="28"/>
        </w:rPr>
        <w:t xml:space="preserve">       №</w:t>
      </w:r>
      <w:r w:rsidR="00977208" w:rsidRPr="00C61994">
        <w:rPr>
          <w:rFonts w:ascii="Times New Roman" w:hAnsi="Times New Roman" w:cs="Times New Roman"/>
          <w:sz w:val="28"/>
          <w:szCs w:val="28"/>
        </w:rPr>
        <w:t>250</w:t>
      </w:r>
    </w:p>
    <w:p w:rsidR="000B655D" w:rsidRPr="00C61994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C61994" w:rsidRDefault="000B655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0B655D" w:rsidRPr="00C61994" w:rsidRDefault="00977208" w:rsidP="006C7D84">
      <w:pPr>
        <w:ind w:left="851" w:right="989"/>
        <w:contextualSpacing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 xml:space="preserve">Об утверждении Порядка предоставления межбюджетных трансфертов из бюджета муниципального образования Черноотрожский сельсовет Саракташского района Оренбургской области </w:t>
      </w:r>
      <w:r w:rsidRPr="00C61994">
        <w:rPr>
          <w:rFonts w:ascii="Times New Roman" w:hAnsi="Times New Roman" w:cs="Times New Roman"/>
          <w:bCs/>
          <w:sz w:val="28"/>
          <w:szCs w:val="28"/>
        </w:rPr>
        <w:t xml:space="preserve">бюджету муниципального образования </w:t>
      </w:r>
      <w:proofErr w:type="spellStart"/>
      <w:r w:rsidRPr="00C61994"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 w:rsidRPr="00C6199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Pr="00C61994">
        <w:rPr>
          <w:rFonts w:ascii="Times New Roman" w:hAnsi="Times New Roman" w:cs="Times New Roman"/>
          <w:sz w:val="28"/>
          <w:szCs w:val="28"/>
        </w:rPr>
        <w:t xml:space="preserve"> </w:t>
      </w:r>
      <w:r w:rsidR="006C7D84" w:rsidRPr="00C61994">
        <w:rPr>
          <w:rFonts w:ascii="Times New Roman" w:hAnsi="Times New Roman" w:cs="Times New Roman"/>
          <w:sz w:val="28"/>
          <w:szCs w:val="28"/>
        </w:rPr>
        <w:t>Оренбургской области</w:t>
      </w:r>
    </w:p>
    <w:p w:rsidR="008971B2" w:rsidRPr="00C61994" w:rsidRDefault="008971B2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977208" w:rsidP="00977208">
      <w:pPr>
        <w:ind w:firstLine="709"/>
        <w:jc w:val="both"/>
        <w:rPr>
          <w:rFonts w:ascii="Times New Roman" w:hAnsi="Times New Roman" w:cs="Times New Roman"/>
          <w:sz w:val="28"/>
        </w:rPr>
      </w:pPr>
      <w:proofErr w:type="gramStart"/>
      <w:r w:rsidRPr="00C61994">
        <w:rPr>
          <w:rFonts w:ascii="Times New Roman" w:hAnsi="Times New Roman" w:cs="Times New Roman"/>
          <w:sz w:val="28"/>
        </w:rPr>
        <w:t xml:space="preserve">В соответствии со </w:t>
      </w:r>
      <w:hyperlink r:id="rId6" w:tooltip="&quot;Бюджетный кодекс Российской Федерации&quot; от 31.07.1998 N 145-ФЗ (ред. от 22.10.2014){КонсультантПлюс}" w:history="1">
        <w:r w:rsidRPr="00C61994">
          <w:rPr>
            <w:rFonts w:ascii="Times New Roman" w:hAnsi="Times New Roman" w:cs="Times New Roman"/>
            <w:sz w:val="28"/>
          </w:rPr>
          <w:t>статьями 9</w:t>
        </w:r>
      </w:hyperlink>
      <w:r w:rsidRPr="00C61994">
        <w:rPr>
          <w:rFonts w:ascii="Times New Roman" w:hAnsi="Times New Roman" w:cs="Times New Roman"/>
          <w:sz w:val="28"/>
        </w:rPr>
        <w:t xml:space="preserve"> и 142.5 Бюджетного кодекса Российской Федерации, частью 4 статьи 65 Федерального закона от 6 октября </w:t>
      </w:r>
      <w:smartTag w:uri="urn:schemas-microsoft-com:office:smarttags" w:element="metricconverter">
        <w:smartTagPr>
          <w:attr w:name="ProductID" w:val="2003 г"/>
        </w:smartTagPr>
        <w:r w:rsidRPr="00C61994">
          <w:rPr>
            <w:rFonts w:ascii="Times New Roman" w:hAnsi="Times New Roman" w:cs="Times New Roman"/>
            <w:sz w:val="28"/>
          </w:rPr>
          <w:t>2003 г</w:t>
        </w:r>
      </w:smartTag>
      <w:r w:rsidRPr="00C61994">
        <w:rPr>
          <w:rFonts w:ascii="Times New Roman" w:hAnsi="Times New Roman" w:cs="Times New Roman"/>
          <w:sz w:val="28"/>
        </w:rPr>
        <w:t xml:space="preserve">. № 131-ФЗ «Об общих принципах организации местного самоуправления в Российской Федерации», Уставом муниципального образования Черноотрожский сельсовет Саракташского района Оренбургской области и </w:t>
      </w:r>
      <w:r w:rsidR="00C61994">
        <w:rPr>
          <w:rFonts w:ascii="Times New Roman" w:hAnsi="Times New Roman" w:cs="Times New Roman"/>
          <w:sz w:val="28"/>
        </w:rPr>
        <w:t>Положением о бюджетном процессе</w:t>
      </w:r>
      <w:r w:rsidRPr="00C61994">
        <w:rPr>
          <w:rFonts w:ascii="Times New Roman" w:hAnsi="Times New Roman" w:cs="Times New Roman"/>
          <w:sz w:val="28"/>
        </w:rPr>
        <w:t xml:space="preserve"> Черноотрожского сельсовета, утвержденным решением Совета депутатов Черноотрожского сельсовета Саракташского района Оренбургской области от</w:t>
      </w:r>
      <w:r w:rsidRPr="00C61994">
        <w:rPr>
          <w:rFonts w:ascii="Times New Roman" w:hAnsi="Times New Roman" w:cs="Times New Roman"/>
        </w:rPr>
        <w:t xml:space="preserve"> </w:t>
      </w:r>
      <w:r w:rsidR="006C7D84" w:rsidRPr="00C61994">
        <w:rPr>
          <w:rFonts w:ascii="Times New Roman" w:hAnsi="Times New Roman" w:cs="Times New Roman"/>
          <w:sz w:val="28"/>
        </w:rPr>
        <w:t>02.07.2019</w:t>
      </w:r>
      <w:proofErr w:type="gramEnd"/>
      <w:r w:rsidR="006C7D84" w:rsidRPr="00C61994">
        <w:rPr>
          <w:rFonts w:ascii="Times New Roman" w:hAnsi="Times New Roman" w:cs="Times New Roman"/>
          <w:sz w:val="28"/>
        </w:rPr>
        <w:t xml:space="preserve"> № 214</w:t>
      </w:r>
    </w:p>
    <w:p w:rsidR="00977208" w:rsidRPr="00C61994" w:rsidRDefault="00977208" w:rsidP="00977208">
      <w:pPr>
        <w:ind w:firstLine="709"/>
        <w:jc w:val="both"/>
        <w:rPr>
          <w:rFonts w:ascii="Times New Roman" w:hAnsi="Times New Roman" w:cs="Times New Roman"/>
          <w:sz w:val="28"/>
        </w:rPr>
      </w:pPr>
    </w:p>
    <w:p w:rsidR="00977208" w:rsidRPr="00C61994" w:rsidRDefault="00977208" w:rsidP="0097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Совет депутатов Черноотрожского сельсовета</w:t>
      </w:r>
    </w:p>
    <w:p w:rsidR="006C7D84" w:rsidRPr="00C61994" w:rsidRDefault="006C7D84" w:rsidP="0097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977208" w:rsidP="0097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РЕШИЛ:</w:t>
      </w:r>
    </w:p>
    <w:p w:rsidR="00977208" w:rsidRPr="00C61994" w:rsidRDefault="00977208" w:rsidP="0097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6C7D84" w:rsidP="0097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1.</w:t>
      </w:r>
      <w:r w:rsidRPr="00C61994">
        <w:rPr>
          <w:rFonts w:ascii="Times New Roman" w:hAnsi="Times New Roman" w:cs="Times New Roman"/>
          <w:sz w:val="28"/>
          <w:szCs w:val="28"/>
        </w:rPr>
        <w:tab/>
        <w:t xml:space="preserve">Утвердить </w:t>
      </w:r>
      <w:r w:rsidR="00977208" w:rsidRPr="00C61994">
        <w:rPr>
          <w:rFonts w:ascii="Times New Roman" w:hAnsi="Times New Roman" w:cs="Times New Roman"/>
          <w:sz w:val="28"/>
          <w:szCs w:val="28"/>
        </w:rPr>
        <w:t xml:space="preserve">Порядок предоставления межбюджетных трансфертов из бюджета муниципального образования Черноотрожский сельсовет Саракташского района Оренбургской области бюджету муниципального образования </w:t>
      </w:r>
      <w:proofErr w:type="spellStart"/>
      <w:r w:rsidR="00977208" w:rsidRPr="00C61994">
        <w:rPr>
          <w:rFonts w:ascii="Times New Roman" w:hAnsi="Times New Roman" w:cs="Times New Roman"/>
          <w:sz w:val="28"/>
          <w:szCs w:val="28"/>
        </w:rPr>
        <w:t>Саракташский</w:t>
      </w:r>
      <w:proofErr w:type="spellEnd"/>
      <w:r w:rsidR="00977208" w:rsidRPr="00C61994">
        <w:rPr>
          <w:rFonts w:ascii="Times New Roman" w:hAnsi="Times New Roman" w:cs="Times New Roman"/>
          <w:sz w:val="28"/>
          <w:szCs w:val="28"/>
        </w:rPr>
        <w:t xml:space="preserve"> район</w:t>
      </w:r>
      <w:r w:rsidRPr="00C61994">
        <w:rPr>
          <w:rFonts w:ascii="Times New Roman" w:hAnsi="Times New Roman" w:cs="Times New Roman"/>
          <w:sz w:val="28"/>
          <w:szCs w:val="28"/>
        </w:rPr>
        <w:t xml:space="preserve"> Оренбургской области согласно приложению к настоящему решению</w:t>
      </w:r>
      <w:r w:rsidR="00977208" w:rsidRPr="00C61994">
        <w:rPr>
          <w:rFonts w:ascii="Times New Roman" w:hAnsi="Times New Roman" w:cs="Times New Roman"/>
          <w:sz w:val="28"/>
          <w:szCs w:val="28"/>
        </w:rPr>
        <w:t>.</w:t>
      </w:r>
    </w:p>
    <w:p w:rsidR="00977208" w:rsidRDefault="00977208" w:rsidP="0097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2.</w:t>
      </w:r>
      <w:r w:rsidRPr="00C6199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C619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1994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 по бюджетной, налоговой и финансовой политике, собственности и экономическим вопросам, торговле и быту  (</w:t>
      </w:r>
      <w:proofErr w:type="spellStart"/>
      <w:r w:rsidRPr="00C61994"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 w:rsidRPr="00C61994">
        <w:rPr>
          <w:rFonts w:ascii="Times New Roman" w:hAnsi="Times New Roman" w:cs="Times New Roman"/>
          <w:sz w:val="28"/>
          <w:szCs w:val="28"/>
        </w:rPr>
        <w:t xml:space="preserve"> В.А.</w:t>
      </w:r>
      <w:r w:rsidR="00C61994">
        <w:rPr>
          <w:rFonts w:ascii="Times New Roman" w:hAnsi="Times New Roman" w:cs="Times New Roman"/>
          <w:sz w:val="28"/>
          <w:szCs w:val="28"/>
        </w:rPr>
        <w:t>).</w:t>
      </w:r>
    </w:p>
    <w:p w:rsidR="00C61994" w:rsidRDefault="00C61994" w:rsidP="0097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994" w:rsidRDefault="00C61994" w:rsidP="0097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994" w:rsidRPr="00C61994" w:rsidRDefault="00C61994" w:rsidP="0097720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C7D84" w:rsidRPr="00C61994" w:rsidRDefault="00977208" w:rsidP="006C7D84">
      <w:pPr>
        <w:tabs>
          <w:tab w:val="left" w:pos="1360"/>
        </w:tabs>
        <w:ind w:firstLine="743"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C61994">
        <w:rPr>
          <w:rFonts w:ascii="Times New Roman" w:hAnsi="Times New Roman" w:cs="Times New Roman"/>
          <w:sz w:val="28"/>
          <w:szCs w:val="28"/>
        </w:rPr>
        <w:tab/>
      </w:r>
      <w:r w:rsidR="006C7D84" w:rsidRPr="00C61994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обнародования и подлежит размещению на официальном сайте муниципального образования </w:t>
      </w:r>
      <w:hyperlink r:id="rId7" w:history="1">
        <w:r w:rsidR="006C7D84" w:rsidRPr="00C61994">
          <w:rPr>
            <w:rStyle w:val="a5"/>
            <w:rFonts w:ascii="Times New Roman" w:hAnsi="Times New Roman"/>
            <w:color w:val="auto"/>
            <w:sz w:val="28"/>
            <w:szCs w:val="28"/>
            <w:u w:val="none"/>
          </w:rPr>
          <w:t>Чёрноотрожский</w:t>
        </w:r>
      </w:hyperlink>
      <w:r w:rsidR="006C7D84" w:rsidRPr="00C61994">
        <w:rPr>
          <w:rFonts w:ascii="Times New Roman" w:hAnsi="Times New Roman" w:cs="Times New Roman"/>
        </w:rPr>
        <w:t xml:space="preserve"> </w:t>
      </w:r>
      <w:r w:rsidR="006C7D84" w:rsidRPr="00C61994">
        <w:rPr>
          <w:rFonts w:ascii="Times New Roman" w:hAnsi="Times New Roman" w:cs="Times New Roman"/>
          <w:sz w:val="28"/>
          <w:szCs w:val="28"/>
        </w:rPr>
        <w:t>сельсовет Саракташского района Оренбургской области.</w:t>
      </w:r>
    </w:p>
    <w:p w:rsidR="006C7D84" w:rsidRDefault="006C7D84" w:rsidP="00521658">
      <w:pPr>
        <w:rPr>
          <w:rFonts w:ascii="Times New Roman" w:hAnsi="Times New Roman" w:cs="Times New Roman"/>
          <w:sz w:val="28"/>
          <w:szCs w:val="28"/>
        </w:rPr>
      </w:pPr>
    </w:p>
    <w:p w:rsidR="00C61994" w:rsidRDefault="00C61994" w:rsidP="00521658">
      <w:pPr>
        <w:rPr>
          <w:rFonts w:ascii="Times New Roman" w:hAnsi="Times New Roman" w:cs="Times New Roman"/>
          <w:sz w:val="28"/>
          <w:szCs w:val="28"/>
        </w:rPr>
      </w:pPr>
    </w:p>
    <w:p w:rsidR="00C61994" w:rsidRPr="00C61994" w:rsidRDefault="00C61994" w:rsidP="00521658">
      <w:pPr>
        <w:rPr>
          <w:rFonts w:ascii="Times New Roman" w:hAnsi="Times New Roman" w:cs="Times New Roman"/>
          <w:sz w:val="28"/>
          <w:szCs w:val="28"/>
        </w:rPr>
      </w:pPr>
    </w:p>
    <w:p w:rsidR="008971B2" w:rsidRPr="00C61994" w:rsidRDefault="008971B2" w:rsidP="008971B2">
      <w:pPr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сельсовета,</w:t>
      </w:r>
    </w:p>
    <w:p w:rsidR="008971B2" w:rsidRPr="00C61994" w:rsidRDefault="008971B2" w:rsidP="008971B2">
      <w:pPr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Глава муниципального образования                                        З.Ш. Габзалилов</w:t>
      </w:r>
    </w:p>
    <w:p w:rsidR="008971B2" w:rsidRPr="00C61994" w:rsidRDefault="008971B2" w:rsidP="008971B2">
      <w:pPr>
        <w:rPr>
          <w:rFonts w:ascii="Times New Roman" w:hAnsi="Times New Roman" w:cs="Times New Roman"/>
          <w:sz w:val="28"/>
          <w:szCs w:val="28"/>
        </w:rPr>
      </w:pPr>
    </w:p>
    <w:p w:rsidR="008971B2" w:rsidRPr="00C61994" w:rsidRDefault="008971B2" w:rsidP="008971B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6C7D84" w:rsidRPr="00C61994" w:rsidRDefault="006C7D84" w:rsidP="008971B2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C61994" w:rsidRPr="00C61994" w:rsidRDefault="00C61994" w:rsidP="00C61994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Разослано: депутатам, постоянной комиссии, прокуратуре района, официальный сайт, места для обнародования НПА, в дело</w:t>
      </w: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97720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97720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97720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97720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97720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97720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97720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97720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977208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C61994" w:rsidRPr="00C61994" w:rsidRDefault="00C61994">
      <w:pPr>
        <w:widowControl/>
        <w:autoSpaceDE/>
        <w:autoSpaceDN/>
        <w:adjustRightInd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br w:type="page"/>
      </w: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C61994" w:rsidRPr="00C61994" w:rsidRDefault="00C61994" w:rsidP="00C61994">
      <w:pPr>
        <w:ind w:left="4536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61994" w:rsidRPr="00C61994" w:rsidRDefault="00C61994" w:rsidP="00C61994">
      <w:pPr>
        <w:ind w:left="4536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к решению Совета депутатов</w:t>
      </w:r>
    </w:p>
    <w:p w:rsidR="00C61994" w:rsidRPr="00C61994" w:rsidRDefault="00C61994" w:rsidP="00C61994">
      <w:pPr>
        <w:ind w:left="4536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C61994" w:rsidRPr="00C61994" w:rsidRDefault="00C61994" w:rsidP="00C61994">
      <w:pPr>
        <w:ind w:left="4536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от  26.03.2020   №  250</w:t>
      </w:r>
    </w:p>
    <w:p w:rsidR="00C61994" w:rsidRDefault="00C61994" w:rsidP="00C61994">
      <w:pPr>
        <w:tabs>
          <w:tab w:val="left" w:pos="3852"/>
        </w:tabs>
        <w:jc w:val="center"/>
        <w:rPr>
          <w:sz w:val="28"/>
          <w:szCs w:val="28"/>
        </w:rPr>
      </w:pP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977208" w:rsidP="00977208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bookmarkStart w:id="0" w:name="Par45"/>
      <w:bookmarkEnd w:id="0"/>
      <w:r w:rsidRPr="00C61994">
        <w:rPr>
          <w:rFonts w:ascii="Times New Roman" w:hAnsi="Times New Roman" w:cs="Times New Roman"/>
          <w:sz w:val="28"/>
          <w:szCs w:val="28"/>
        </w:rPr>
        <w:t>Порядок</w:t>
      </w:r>
    </w:p>
    <w:p w:rsidR="00977208" w:rsidRPr="00C61994" w:rsidRDefault="00977208" w:rsidP="009772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 xml:space="preserve"> предоставления межбюджетных трансфертов из бюджета муниципального образования Черноотрожский сельсовет Саракташского района Оренбургской области </w:t>
      </w:r>
      <w:r w:rsidRPr="00C61994">
        <w:rPr>
          <w:rFonts w:ascii="Times New Roman" w:hAnsi="Times New Roman" w:cs="Times New Roman"/>
          <w:bCs/>
          <w:sz w:val="28"/>
          <w:szCs w:val="28"/>
        </w:rPr>
        <w:t xml:space="preserve">бюджету муниципального образования </w:t>
      </w:r>
      <w:proofErr w:type="spellStart"/>
      <w:r w:rsidRPr="00C61994">
        <w:rPr>
          <w:rFonts w:ascii="Times New Roman" w:hAnsi="Times New Roman" w:cs="Times New Roman"/>
          <w:bCs/>
          <w:sz w:val="28"/>
          <w:szCs w:val="28"/>
        </w:rPr>
        <w:t>Саракташский</w:t>
      </w:r>
      <w:proofErr w:type="spellEnd"/>
      <w:r w:rsidRPr="00C61994">
        <w:rPr>
          <w:rFonts w:ascii="Times New Roman" w:hAnsi="Times New Roman" w:cs="Times New Roman"/>
          <w:bCs/>
          <w:sz w:val="28"/>
          <w:szCs w:val="28"/>
        </w:rPr>
        <w:t xml:space="preserve"> район</w:t>
      </w:r>
      <w:r w:rsidR="00C61994">
        <w:rPr>
          <w:rFonts w:ascii="Times New Roman" w:hAnsi="Times New Roman" w:cs="Times New Roman"/>
          <w:bCs/>
          <w:sz w:val="28"/>
          <w:szCs w:val="28"/>
        </w:rPr>
        <w:t xml:space="preserve"> Оренбургской области</w:t>
      </w:r>
    </w:p>
    <w:p w:rsidR="00977208" w:rsidRPr="00C61994" w:rsidRDefault="00977208" w:rsidP="00977208">
      <w:pPr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49"/>
      <w:bookmarkEnd w:id="1"/>
      <w:r w:rsidRPr="00C61994">
        <w:rPr>
          <w:rFonts w:ascii="Times New Roman" w:hAnsi="Times New Roman" w:cs="Times New Roman"/>
          <w:sz w:val="28"/>
          <w:szCs w:val="28"/>
        </w:rPr>
        <w:t>1. Настоящий Порядок предоставления межбюджетных трансфертов из бюджета муниципального образования Черноотрожский сельсовет Саракташского района Оренбургской области (далее - Порядок) устанавливает порядок предоставления межбюджетных трансфертов бюджету Саракташского района</w:t>
      </w:r>
      <w:r w:rsidR="00C61994">
        <w:rPr>
          <w:rFonts w:ascii="Times New Roman" w:hAnsi="Times New Roman" w:cs="Times New Roman"/>
          <w:sz w:val="28"/>
          <w:szCs w:val="28"/>
        </w:rPr>
        <w:t xml:space="preserve"> </w:t>
      </w:r>
      <w:r w:rsidR="00C61994">
        <w:rPr>
          <w:rFonts w:ascii="Times New Roman" w:hAnsi="Times New Roman" w:cs="Times New Roman"/>
          <w:bCs/>
          <w:sz w:val="28"/>
          <w:szCs w:val="28"/>
        </w:rPr>
        <w:t>Оренбургской области</w:t>
      </w:r>
      <w:r w:rsidRPr="00C61994">
        <w:rPr>
          <w:rFonts w:ascii="Times New Roman" w:hAnsi="Times New Roman" w:cs="Times New Roman"/>
          <w:sz w:val="28"/>
          <w:szCs w:val="28"/>
        </w:rPr>
        <w:t xml:space="preserve"> (далее – районный бюджет). 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53"/>
      <w:bookmarkEnd w:id="2"/>
      <w:r w:rsidRPr="00C61994">
        <w:rPr>
          <w:rFonts w:ascii="Times New Roman" w:hAnsi="Times New Roman" w:cs="Times New Roman"/>
          <w:sz w:val="28"/>
          <w:szCs w:val="28"/>
        </w:rPr>
        <w:t>2. Межбюджетные трансферты предоставляются в форме иных межбюджетных трансфертов.</w:t>
      </w:r>
    </w:p>
    <w:p w:rsidR="00977208" w:rsidRPr="00C61994" w:rsidRDefault="00977208" w:rsidP="00977208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 xml:space="preserve">3. Иные межбюджетные трансферты предоставляются из бюджета муниципального образования </w:t>
      </w:r>
      <w:r w:rsidR="00C61994">
        <w:rPr>
          <w:rFonts w:ascii="Times New Roman" w:hAnsi="Times New Roman" w:cs="Times New Roman"/>
          <w:sz w:val="28"/>
          <w:szCs w:val="28"/>
        </w:rPr>
        <w:t>Чё</w:t>
      </w:r>
      <w:r w:rsidRPr="00C61994">
        <w:rPr>
          <w:rFonts w:ascii="Times New Roman" w:hAnsi="Times New Roman" w:cs="Times New Roman"/>
          <w:sz w:val="28"/>
          <w:szCs w:val="28"/>
        </w:rPr>
        <w:t>рноотрожский сельсовет Саракташского района Оренбургской области (далее – бюджет поселения) в районный бюджет в виде</w:t>
      </w:r>
      <w:bookmarkStart w:id="3" w:name="Par61"/>
      <w:bookmarkStart w:id="4" w:name="Par62"/>
      <w:bookmarkEnd w:id="3"/>
      <w:bookmarkEnd w:id="4"/>
      <w:r w:rsidRPr="00C61994">
        <w:rPr>
          <w:rFonts w:ascii="Times New Roman" w:hAnsi="Times New Roman" w:cs="Times New Roman"/>
          <w:sz w:val="28"/>
          <w:szCs w:val="28"/>
        </w:rPr>
        <w:t xml:space="preserve"> межбюджетных трансфертов, передаваемых районному бюджету на осуществление части полномочий по решению вопросов местного значения сельского поселения при их передаче на уровень района в соответствии с заключенными соглашениями.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Объем межбюджетных трансфертов утверждается решением о бюджете сельского поселения на очередной финансовый год (на очередной финансовый год и плановый период).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Средства межбюджетных трансфертов перечисляются на лицевой счет районного бюджета, открытый в органе Федерального казначейства.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5" w:name="Par66"/>
      <w:bookmarkEnd w:id="5"/>
      <w:r w:rsidRPr="00C61994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Pr="00C619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1994">
        <w:rPr>
          <w:rFonts w:ascii="Times New Roman" w:hAnsi="Times New Roman" w:cs="Times New Roman"/>
          <w:sz w:val="28"/>
          <w:szCs w:val="28"/>
        </w:rPr>
        <w:t xml:space="preserve"> соблюдением администрацией района условий, целей и порядка предоставления межбюджетных трансфертов из бюджета поселения осуществляется администрацией поселения.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Pr="00C6199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61994">
        <w:rPr>
          <w:rFonts w:ascii="Times New Roman" w:hAnsi="Times New Roman" w:cs="Times New Roman"/>
          <w:sz w:val="28"/>
          <w:szCs w:val="28"/>
        </w:rPr>
        <w:t xml:space="preserve"> использованием межбюджетных трансфертов осуществляется администрацией поселения.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6. Предоставление межбюджетных трансфертов из бюджета поселения районному бюджету осуществляется за счет: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- собственных доходов бюджета поселения;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 xml:space="preserve">-  субсидий из областного бюджета. 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6" w:name="Par74"/>
      <w:bookmarkEnd w:id="6"/>
      <w:r w:rsidRPr="00C61994">
        <w:rPr>
          <w:rFonts w:ascii="Times New Roman" w:hAnsi="Times New Roman" w:cs="Times New Roman"/>
          <w:sz w:val="28"/>
          <w:szCs w:val="28"/>
        </w:rPr>
        <w:t xml:space="preserve">7. Решение о предоставлении иных межбюджетных трансфертов </w:t>
      </w:r>
      <w:r w:rsidRPr="00C61994">
        <w:rPr>
          <w:rFonts w:ascii="Times New Roman" w:hAnsi="Times New Roman" w:cs="Times New Roman"/>
          <w:sz w:val="28"/>
          <w:szCs w:val="28"/>
        </w:rPr>
        <w:lastRenderedPageBreak/>
        <w:t>районному бюджету принимается Советом депутатов Черноотрожского сельсовета.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8. Решение о предоставлении иных межбюджетных трансфертов районному бюджету оформляется решением Совета депутатов Черноотрожского сельсовета о бюджете на очередной финансовый год и на плановый период или о внесении изменений в бюджет поселения на текущий финансовый год и на плановый период.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9. Основанием для выделения финансовых сре</w:t>
      </w:r>
      <w:proofErr w:type="gramStart"/>
      <w:r w:rsidRPr="00C61994">
        <w:rPr>
          <w:rFonts w:ascii="Times New Roman" w:hAnsi="Times New Roman" w:cs="Times New Roman"/>
          <w:sz w:val="28"/>
          <w:szCs w:val="28"/>
        </w:rPr>
        <w:t>дств в ф</w:t>
      </w:r>
      <w:proofErr w:type="gramEnd"/>
      <w:r w:rsidRPr="00C61994">
        <w:rPr>
          <w:rFonts w:ascii="Times New Roman" w:hAnsi="Times New Roman" w:cs="Times New Roman"/>
          <w:sz w:val="28"/>
          <w:szCs w:val="28"/>
        </w:rPr>
        <w:t>орме иных межбюджетных трансфертов из бюджета поселения является соглашение о предоставлении иных межбюджетных трансфертов районному бюджету, заключаемое между администрацией района и администрацией сельского поселения.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10. Соглашение о предоставлении иных межбюджетных трансфертов районному бюджету должно содержать следующие основные положения: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а) целевое назначение иных межбюджетных трансфертов;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б) условия предоставления и расходования иных межбюджетных трансфертов;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в) объем бюджетных ассигнований, предусмотренных на предоставление иных межбюджетных трансфертов;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г) порядок перечисления иных межбюджетных трансфертов;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994">
        <w:rPr>
          <w:rFonts w:ascii="Times New Roman" w:hAnsi="Times New Roman" w:cs="Times New Roman"/>
          <w:sz w:val="28"/>
          <w:szCs w:val="28"/>
        </w:rPr>
        <w:t>д</w:t>
      </w:r>
      <w:proofErr w:type="spellEnd"/>
      <w:r w:rsidRPr="00C61994">
        <w:rPr>
          <w:rFonts w:ascii="Times New Roman" w:hAnsi="Times New Roman" w:cs="Times New Roman"/>
          <w:sz w:val="28"/>
          <w:szCs w:val="28"/>
        </w:rPr>
        <w:t>) сроки действия соглашения;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 xml:space="preserve">е) порядок осуществления </w:t>
      </w:r>
      <w:proofErr w:type="gramStart"/>
      <w:r w:rsidRPr="00C61994">
        <w:rPr>
          <w:rFonts w:ascii="Times New Roman" w:hAnsi="Times New Roman" w:cs="Times New Roman"/>
          <w:sz w:val="28"/>
          <w:szCs w:val="28"/>
        </w:rPr>
        <w:t>контроля, за</w:t>
      </w:r>
      <w:proofErr w:type="gramEnd"/>
      <w:r w:rsidRPr="00C61994">
        <w:rPr>
          <w:rFonts w:ascii="Times New Roman" w:hAnsi="Times New Roman" w:cs="Times New Roman"/>
          <w:sz w:val="28"/>
          <w:szCs w:val="28"/>
        </w:rPr>
        <w:t xml:space="preserve"> соблюдением условий, установленных для предоставления и расходования иных межбюджетных трансфертов;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ж) сроки и порядок представления отчетности об использовании иных межбюджетных трансфертов;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61994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Pr="00C61994">
        <w:rPr>
          <w:rFonts w:ascii="Times New Roman" w:hAnsi="Times New Roman" w:cs="Times New Roman"/>
          <w:sz w:val="28"/>
          <w:szCs w:val="28"/>
        </w:rPr>
        <w:t xml:space="preserve">) порядок возврата остатка иных межбюджетных трансфертов, не использованных в текущем финансовом году. 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>11. Предоставление межбюджетных трансфертов районному бюджету осуществляется администрации поселения в соответствии со сводной бюджетной росписью бюджета поселения на очередной финансовый год.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 xml:space="preserve">12. Администрация района </w:t>
      </w:r>
      <w:proofErr w:type="gramStart"/>
      <w:r w:rsidRPr="00C61994">
        <w:rPr>
          <w:rFonts w:ascii="Times New Roman" w:hAnsi="Times New Roman" w:cs="Times New Roman"/>
          <w:sz w:val="28"/>
          <w:szCs w:val="28"/>
        </w:rPr>
        <w:t>предоставляет отчет</w:t>
      </w:r>
      <w:proofErr w:type="gramEnd"/>
      <w:r w:rsidRPr="00C61994">
        <w:rPr>
          <w:rFonts w:ascii="Times New Roman" w:hAnsi="Times New Roman" w:cs="Times New Roman"/>
          <w:sz w:val="28"/>
          <w:szCs w:val="28"/>
        </w:rPr>
        <w:t xml:space="preserve"> об использовании межбюджетных трансфертов по форме и в сроки, установленные соглашением о предоставлении межбюджетных трансфертов.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61994">
        <w:rPr>
          <w:rFonts w:ascii="Times New Roman" w:hAnsi="Times New Roman" w:cs="Times New Roman"/>
          <w:sz w:val="28"/>
          <w:szCs w:val="28"/>
        </w:rPr>
        <w:t xml:space="preserve">13. Межбюджетные трансферты, не использованные в текущем финансовом году, предоставленные районному бюджету подлежат возврату в бюджет поселения в течение первых 7 рабочих дней следующего года. </w:t>
      </w:r>
    </w:p>
    <w:p w:rsidR="00977208" w:rsidRPr="00C61994" w:rsidRDefault="00977208" w:rsidP="00977208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p w:rsidR="000B655D" w:rsidRPr="00C61994" w:rsidRDefault="000B655D" w:rsidP="00D75026">
      <w:pPr>
        <w:tabs>
          <w:tab w:val="left" w:pos="950"/>
        </w:tabs>
        <w:rPr>
          <w:rFonts w:ascii="Times New Roman" w:hAnsi="Times New Roman" w:cs="Times New Roman"/>
          <w:sz w:val="28"/>
          <w:szCs w:val="28"/>
        </w:rPr>
      </w:pPr>
    </w:p>
    <w:sectPr w:rsidR="000B655D" w:rsidRPr="00C61994" w:rsidSect="00C619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21F7F"/>
    <w:rsid w:val="00025B50"/>
    <w:rsid w:val="00035DA9"/>
    <w:rsid w:val="0005639C"/>
    <w:rsid w:val="000638EF"/>
    <w:rsid w:val="00076989"/>
    <w:rsid w:val="00090A78"/>
    <w:rsid w:val="00096DB8"/>
    <w:rsid w:val="000B655D"/>
    <w:rsid w:val="000D2747"/>
    <w:rsid w:val="000E6008"/>
    <w:rsid w:val="000F2071"/>
    <w:rsid w:val="00107DEB"/>
    <w:rsid w:val="001B3076"/>
    <w:rsid w:val="001C32BD"/>
    <w:rsid w:val="001D15D3"/>
    <w:rsid w:val="001D565D"/>
    <w:rsid w:val="001E68EC"/>
    <w:rsid w:val="00203E88"/>
    <w:rsid w:val="00215046"/>
    <w:rsid w:val="002215EA"/>
    <w:rsid w:val="00224C0C"/>
    <w:rsid w:val="00227741"/>
    <w:rsid w:val="00262900"/>
    <w:rsid w:val="002654C2"/>
    <w:rsid w:val="002C0170"/>
    <w:rsid w:val="002C024D"/>
    <w:rsid w:val="002C565A"/>
    <w:rsid w:val="002D2AA9"/>
    <w:rsid w:val="002E5F9E"/>
    <w:rsid w:val="00322E27"/>
    <w:rsid w:val="0032663C"/>
    <w:rsid w:val="003510CD"/>
    <w:rsid w:val="003A7B6E"/>
    <w:rsid w:val="003B08EE"/>
    <w:rsid w:val="003D303E"/>
    <w:rsid w:val="003D6296"/>
    <w:rsid w:val="003F20FD"/>
    <w:rsid w:val="00400E2F"/>
    <w:rsid w:val="00401F34"/>
    <w:rsid w:val="00426C62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E173D"/>
    <w:rsid w:val="004E7E2C"/>
    <w:rsid w:val="005017D7"/>
    <w:rsid w:val="00521658"/>
    <w:rsid w:val="00530069"/>
    <w:rsid w:val="00540D3E"/>
    <w:rsid w:val="005775D6"/>
    <w:rsid w:val="005776AE"/>
    <w:rsid w:val="005820F0"/>
    <w:rsid w:val="005A1780"/>
    <w:rsid w:val="005B61FD"/>
    <w:rsid w:val="00622BCC"/>
    <w:rsid w:val="00623B34"/>
    <w:rsid w:val="0063236B"/>
    <w:rsid w:val="00632BB6"/>
    <w:rsid w:val="00637DA5"/>
    <w:rsid w:val="00642D3C"/>
    <w:rsid w:val="0066569D"/>
    <w:rsid w:val="00667730"/>
    <w:rsid w:val="00667B98"/>
    <w:rsid w:val="00674C6C"/>
    <w:rsid w:val="00676EEE"/>
    <w:rsid w:val="0068674B"/>
    <w:rsid w:val="00696ED9"/>
    <w:rsid w:val="006B19E2"/>
    <w:rsid w:val="006C7D84"/>
    <w:rsid w:val="006E2EEE"/>
    <w:rsid w:val="00722BC2"/>
    <w:rsid w:val="0072528C"/>
    <w:rsid w:val="00727378"/>
    <w:rsid w:val="007806BD"/>
    <w:rsid w:val="00786792"/>
    <w:rsid w:val="0079035B"/>
    <w:rsid w:val="00791CC8"/>
    <w:rsid w:val="007A24E1"/>
    <w:rsid w:val="007A5B1D"/>
    <w:rsid w:val="007A750E"/>
    <w:rsid w:val="007B264F"/>
    <w:rsid w:val="007B6454"/>
    <w:rsid w:val="007C11EE"/>
    <w:rsid w:val="007E6E94"/>
    <w:rsid w:val="007F3117"/>
    <w:rsid w:val="00803E3E"/>
    <w:rsid w:val="00803EC5"/>
    <w:rsid w:val="00811AFF"/>
    <w:rsid w:val="00846F8A"/>
    <w:rsid w:val="008514B7"/>
    <w:rsid w:val="008971B2"/>
    <w:rsid w:val="008E4980"/>
    <w:rsid w:val="008E611A"/>
    <w:rsid w:val="008E79F8"/>
    <w:rsid w:val="008F2650"/>
    <w:rsid w:val="008F5576"/>
    <w:rsid w:val="0090669A"/>
    <w:rsid w:val="00906EDD"/>
    <w:rsid w:val="009072DB"/>
    <w:rsid w:val="00934D03"/>
    <w:rsid w:val="00950CA0"/>
    <w:rsid w:val="00970F45"/>
    <w:rsid w:val="00977208"/>
    <w:rsid w:val="00987A3F"/>
    <w:rsid w:val="009C2C34"/>
    <w:rsid w:val="009D74E9"/>
    <w:rsid w:val="009F2731"/>
    <w:rsid w:val="00A11524"/>
    <w:rsid w:val="00A24328"/>
    <w:rsid w:val="00A40B3E"/>
    <w:rsid w:val="00A63DC6"/>
    <w:rsid w:val="00A73740"/>
    <w:rsid w:val="00A96E42"/>
    <w:rsid w:val="00AA0185"/>
    <w:rsid w:val="00AA142F"/>
    <w:rsid w:val="00AE6098"/>
    <w:rsid w:val="00AF30CC"/>
    <w:rsid w:val="00B121A3"/>
    <w:rsid w:val="00B151D8"/>
    <w:rsid w:val="00B3364F"/>
    <w:rsid w:val="00B71186"/>
    <w:rsid w:val="00B85DE2"/>
    <w:rsid w:val="00B90D12"/>
    <w:rsid w:val="00BB36AA"/>
    <w:rsid w:val="00BC0A28"/>
    <w:rsid w:val="00BC3967"/>
    <w:rsid w:val="00BD7682"/>
    <w:rsid w:val="00BE25ED"/>
    <w:rsid w:val="00C01296"/>
    <w:rsid w:val="00C22DF1"/>
    <w:rsid w:val="00C57DAB"/>
    <w:rsid w:val="00C61994"/>
    <w:rsid w:val="00C77C31"/>
    <w:rsid w:val="00C9157A"/>
    <w:rsid w:val="00CA23BB"/>
    <w:rsid w:val="00CB41F4"/>
    <w:rsid w:val="00CB642B"/>
    <w:rsid w:val="00CD7D5B"/>
    <w:rsid w:val="00CF5DA2"/>
    <w:rsid w:val="00CF73F9"/>
    <w:rsid w:val="00D008A2"/>
    <w:rsid w:val="00D14A63"/>
    <w:rsid w:val="00D24AE9"/>
    <w:rsid w:val="00D2735E"/>
    <w:rsid w:val="00D42DBB"/>
    <w:rsid w:val="00D515DC"/>
    <w:rsid w:val="00D71925"/>
    <w:rsid w:val="00D75026"/>
    <w:rsid w:val="00D7744A"/>
    <w:rsid w:val="00D86B7B"/>
    <w:rsid w:val="00D93EA2"/>
    <w:rsid w:val="00DA17A2"/>
    <w:rsid w:val="00DD2E8F"/>
    <w:rsid w:val="00DD7539"/>
    <w:rsid w:val="00E06C59"/>
    <w:rsid w:val="00E20731"/>
    <w:rsid w:val="00E35233"/>
    <w:rsid w:val="00E53080"/>
    <w:rsid w:val="00E552EA"/>
    <w:rsid w:val="00E6237A"/>
    <w:rsid w:val="00E80AC7"/>
    <w:rsid w:val="00EA2EC9"/>
    <w:rsid w:val="00EB6692"/>
    <w:rsid w:val="00ED3FAF"/>
    <w:rsid w:val="00ED7C77"/>
    <w:rsid w:val="00F06183"/>
    <w:rsid w:val="00F16028"/>
    <w:rsid w:val="00F21F7F"/>
    <w:rsid w:val="00F42161"/>
    <w:rsid w:val="00F505DB"/>
    <w:rsid w:val="00F924E5"/>
    <w:rsid w:val="00FB40E2"/>
    <w:rsid w:val="00FD07AF"/>
    <w:rsid w:val="00FD6D67"/>
    <w:rsid w:val="00FF57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F21F7F"/>
    <w:pPr>
      <w:widowControl w:val="0"/>
      <w:autoSpaceDE w:val="0"/>
      <w:autoSpaceDN w:val="0"/>
    </w:pPr>
    <w:rPr>
      <w:rFonts w:eastAsia="Times New Roman" w:cs="Calibri"/>
      <w:szCs w:val="20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9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dmvozdvigenka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0F86C8423D8AAEDE79FCD191E1DB446B2FE624ED678BD01EFDBB3EB52A23F69CF8983CEEC5Q9RC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953</Words>
  <Characters>5436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2020-03-13T07:26:00Z</cp:lastPrinted>
  <dcterms:created xsi:type="dcterms:W3CDTF">2020-04-06T08:04:00Z</dcterms:created>
  <dcterms:modified xsi:type="dcterms:W3CDTF">2020-04-06T08:04:00Z</dcterms:modified>
</cp:coreProperties>
</file>