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C1D5A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B5C39" w:rsidRPr="00970F45" w:rsidRDefault="00DB5C39" w:rsidP="00DB5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тридцать третьего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Default="00DB5C39" w:rsidP="00DB5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DB5C39" w:rsidRPr="00970F45" w:rsidRDefault="00DB5C39" w:rsidP="00DB5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DB5C39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28.03.2019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4C1D5A">
        <w:rPr>
          <w:rFonts w:ascii="Times New Roman" w:hAnsi="Times New Roman" w:cs="Times New Roman"/>
          <w:sz w:val="28"/>
          <w:szCs w:val="28"/>
        </w:rPr>
        <w:t>202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DE1A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150674">
              <w:rPr>
                <w:rFonts w:ascii="Times New Roman" w:hAnsi="Times New Roman"/>
                <w:sz w:val="28"/>
                <w:szCs w:val="28"/>
              </w:rPr>
              <w:t xml:space="preserve">б установлении границ 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AF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8347A2">
              <w:rPr>
                <w:rFonts w:ascii="Times New Roman" w:hAnsi="Times New Roman"/>
                <w:sz w:val="28"/>
                <w:szCs w:val="28"/>
              </w:rPr>
              <w:t>,</w:t>
            </w:r>
            <w:r w:rsidR="00DE1AF3">
              <w:rPr>
                <w:rFonts w:ascii="Times New Roman" w:hAnsi="Times New Roman"/>
                <w:sz w:val="28"/>
                <w:szCs w:val="28"/>
              </w:rPr>
              <w:t xml:space="preserve"> на которой осуществляется 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территориально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0674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</w:t>
            </w:r>
            <w:r w:rsidR="00DE1A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 xml:space="preserve"> Чёрноотрожский сельсовет</w:t>
            </w:r>
            <w:r w:rsidR="001A7796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района</w:t>
            </w:r>
            <w:r w:rsidR="00AC4396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213D96">
        <w:rPr>
          <w:rFonts w:ascii="Times New Roman" w:hAnsi="Times New Roman" w:cs="Times New Roman"/>
          <w:sz w:val="28"/>
          <w:szCs w:val="28"/>
        </w:rPr>
        <w:t>07.09.2018</w:t>
      </w:r>
      <w:r w:rsidR="008347A2">
        <w:rPr>
          <w:rFonts w:ascii="Times New Roman" w:hAnsi="Times New Roman" w:cs="Times New Roman"/>
          <w:sz w:val="28"/>
          <w:szCs w:val="28"/>
        </w:rPr>
        <w:t xml:space="preserve"> </w:t>
      </w:r>
      <w:r w:rsidR="00D62E4E">
        <w:rPr>
          <w:rFonts w:ascii="Times New Roman" w:hAnsi="Times New Roman" w:cs="Times New Roman"/>
          <w:sz w:val="28"/>
          <w:szCs w:val="28"/>
        </w:rPr>
        <w:t>№ 165</w:t>
      </w:r>
      <w:r w:rsidR="0008728E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8347A2">
        <w:rPr>
          <w:rFonts w:ascii="Times New Roman" w:hAnsi="Times New Roman" w:cs="Times New Roman"/>
          <w:sz w:val="28"/>
          <w:szCs w:val="28"/>
        </w:rPr>
        <w:t xml:space="preserve"> </w:t>
      </w:r>
      <w:r w:rsidR="0008728E">
        <w:rPr>
          <w:rFonts w:ascii="Times New Roman" w:hAnsi="Times New Roman" w:cs="Times New Roman"/>
          <w:sz w:val="28"/>
          <w:szCs w:val="28"/>
        </w:rPr>
        <w:t xml:space="preserve">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</w:t>
      </w:r>
      <w:r w:rsidR="008347A2">
        <w:rPr>
          <w:rFonts w:ascii="Times New Roman" w:hAnsi="Times New Roman"/>
          <w:sz w:val="28"/>
          <w:szCs w:val="28"/>
        </w:rPr>
        <w:t>о заявления инициативной группы</w:t>
      </w:r>
      <w:proofErr w:type="gramEnd"/>
    </w:p>
    <w:p w:rsidR="008347A2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A2" w:rsidRPr="00E21D26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8347A2" w:rsidRDefault="008347A2" w:rsidP="008347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7A2" w:rsidRPr="00150674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150674" w:rsidRDefault="008347A2" w:rsidP="008347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8E" w:rsidRDefault="000D52BB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08728E" w:rsidRPr="00150674">
        <w:rPr>
          <w:rFonts w:ascii="Times New Roman" w:hAnsi="Times New Roman" w:cs="Times New Roman"/>
          <w:sz w:val="28"/>
          <w:szCs w:val="28"/>
        </w:rPr>
        <w:t>У</w:t>
      </w:r>
      <w:r w:rsidR="00C90600">
        <w:rPr>
          <w:rFonts w:ascii="Times New Roman" w:hAnsi="Times New Roman" w:cs="Times New Roman"/>
          <w:sz w:val="28"/>
          <w:szCs w:val="28"/>
        </w:rPr>
        <w:t>становить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границы территории, в пределах которой осуществляется территориальное общественное самоуправлени</w:t>
      </w:r>
      <w:r w:rsidR="00E5099A">
        <w:rPr>
          <w:rFonts w:ascii="Times New Roman" w:hAnsi="Times New Roman" w:cs="Times New Roman"/>
          <w:sz w:val="28"/>
          <w:szCs w:val="28"/>
        </w:rPr>
        <w:t>е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в сел</w:t>
      </w:r>
      <w:r w:rsidR="00E5099A">
        <w:rPr>
          <w:rFonts w:ascii="Times New Roman" w:hAnsi="Times New Roman" w:cs="Times New Roman"/>
          <w:sz w:val="28"/>
          <w:szCs w:val="28"/>
        </w:rPr>
        <w:t>е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333DF1">
        <w:rPr>
          <w:rFonts w:ascii="Times New Roman" w:hAnsi="Times New Roman" w:cs="Times New Roman"/>
          <w:sz w:val="28"/>
          <w:szCs w:val="28"/>
        </w:rPr>
        <w:t xml:space="preserve">Студенцы, селе Никитино, станции Черный Отрог, посёлке Советский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150674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347A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564">
        <w:rPr>
          <w:rFonts w:ascii="Times New Roman" w:hAnsi="Times New Roman" w:cs="Times New Roman"/>
          <w:sz w:val="28"/>
          <w:szCs w:val="28"/>
        </w:rPr>
        <w:t>.</w:t>
      </w:r>
    </w:p>
    <w:p w:rsidR="00856671" w:rsidRDefault="00856671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администрации муниципального образования Чёрноотрожский сельсовет оказать содействие инициативн</w:t>
      </w:r>
      <w:r w:rsidR="0003565B">
        <w:rPr>
          <w:rFonts w:ascii="Times New Roman" w:hAnsi="Times New Roman" w:cs="Times New Roman"/>
          <w:sz w:val="28"/>
          <w:szCs w:val="28"/>
        </w:rPr>
        <w:t xml:space="preserve">ым группам </w:t>
      </w:r>
      <w:r>
        <w:rPr>
          <w:rFonts w:ascii="Times New Roman" w:hAnsi="Times New Roman" w:cs="Times New Roman"/>
          <w:sz w:val="28"/>
          <w:szCs w:val="28"/>
        </w:rPr>
        <w:t>граждан по подготовке и проведению учредительн</w:t>
      </w:r>
      <w:r w:rsidR="0003565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03565B">
        <w:rPr>
          <w:rFonts w:ascii="Times New Roman" w:hAnsi="Times New Roman" w:cs="Times New Roman"/>
          <w:sz w:val="28"/>
          <w:szCs w:val="28"/>
        </w:rPr>
        <w:t xml:space="preserve"> и собраний</w:t>
      </w:r>
      <w:r>
        <w:rPr>
          <w:rFonts w:ascii="Times New Roman" w:hAnsi="Times New Roman" w:cs="Times New Roman"/>
          <w:sz w:val="28"/>
          <w:szCs w:val="28"/>
        </w:rPr>
        <w:t xml:space="preserve"> граждан по вопросам организации и осуществления территориального общественного самоуправления.</w:t>
      </w:r>
    </w:p>
    <w:p w:rsidR="00B26564" w:rsidRDefault="00AC4396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8347A2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8347A2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47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47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    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8347A2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района, </w:t>
            </w:r>
            <w:r w:rsidR="00B265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509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150674" w:rsidRPr="00E5099A" w:rsidRDefault="00150674" w:rsidP="00E5099A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150674" w:rsidRPr="00E5099A" w:rsidRDefault="00333DF1" w:rsidP="00E5099A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28.03.2019</w:t>
      </w:r>
      <w:r w:rsidR="008347A2">
        <w:rPr>
          <w:rFonts w:ascii="Times New Roman" w:hAnsi="Times New Roman" w:cs="Times New Roman"/>
          <w:sz w:val="28"/>
          <w:szCs w:val="28"/>
        </w:rPr>
        <w:t xml:space="preserve">    </w:t>
      </w:r>
      <w:r w:rsidR="00150674" w:rsidRPr="00E5099A">
        <w:rPr>
          <w:rFonts w:ascii="Times New Roman" w:hAnsi="Times New Roman" w:cs="Times New Roman"/>
          <w:sz w:val="28"/>
          <w:szCs w:val="28"/>
        </w:rPr>
        <w:t xml:space="preserve">№ </w:t>
      </w:r>
      <w:r w:rsidR="004C1D5A">
        <w:rPr>
          <w:rFonts w:ascii="Times New Roman" w:hAnsi="Times New Roman" w:cs="Times New Roman"/>
          <w:sz w:val="28"/>
          <w:szCs w:val="28"/>
        </w:rPr>
        <w:t>202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Описание границ территории,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5099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E5099A">
        <w:rPr>
          <w:rFonts w:ascii="Times New Roman" w:hAnsi="Times New Roman" w:cs="Times New Roman"/>
          <w:sz w:val="28"/>
          <w:szCs w:val="28"/>
        </w:rPr>
        <w:t xml:space="preserve"> которой осуществляется</w:t>
      </w:r>
    </w:p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</w:t>
      </w:r>
      <w:r w:rsidR="00E5099A" w:rsidRPr="00E5099A">
        <w:rPr>
          <w:rFonts w:ascii="Times New Roman" w:hAnsi="Times New Roman" w:cs="Times New Roman"/>
          <w:sz w:val="28"/>
          <w:szCs w:val="28"/>
        </w:rPr>
        <w:t>е</w:t>
      </w:r>
      <w:r w:rsidR="00224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74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A">
        <w:rPr>
          <w:rFonts w:ascii="Times New Roman" w:hAnsi="Times New Roman" w:cs="Times New Roman"/>
          <w:sz w:val="28"/>
          <w:szCs w:val="28"/>
        </w:rPr>
        <w:t xml:space="preserve">в </w:t>
      </w:r>
      <w:r w:rsidR="00856671">
        <w:rPr>
          <w:rFonts w:ascii="Times New Roman" w:hAnsi="Times New Roman" w:cs="Times New Roman"/>
          <w:sz w:val="28"/>
          <w:szCs w:val="28"/>
        </w:rPr>
        <w:t>муниципально</w:t>
      </w:r>
      <w:r w:rsidR="00C90600">
        <w:rPr>
          <w:rFonts w:ascii="Times New Roman" w:hAnsi="Times New Roman" w:cs="Times New Roman"/>
          <w:sz w:val="28"/>
          <w:szCs w:val="28"/>
        </w:rPr>
        <w:t>м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0600">
        <w:rPr>
          <w:rFonts w:ascii="Times New Roman" w:hAnsi="Times New Roman" w:cs="Times New Roman"/>
          <w:sz w:val="28"/>
          <w:szCs w:val="28"/>
        </w:rPr>
        <w:t>и</w:t>
      </w:r>
      <w:r w:rsidR="00856671">
        <w:rPr>
          <w:rFonts w:ascii="Times New Roman" w:hAnsi="Times New Roman" w:cs="Times New Roman"/>
          <w:sz w:val="28"/>
          <w:szCs w:val="28"/>
        </w:rPr>
        <w:t xml:space="preserve"> Чёрноотрожский сельсовет </w:t>
      </w:r>
      <w:r w:rsidR="00E5099A" w:rsidRPr="00E5099A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E5099A" w:rsidRPr="00E5099A" w:rsidRDefault="00E5099A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438"/>
        <w:gridCol w:w="5494"/>
      </w:tblGrid>
      <w:tr w:rsidR="0070391C" w:rsidRPr="00E5099A" w:rsidTr="0070391C">
        <w:tc>
          <w:tcPr>
            <w:tcW w:w="639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91C" w:rsidRPr="00E5099A" w:rsidRDefault="0070391C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муниципального образования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70391C" w:rsidRPr="00E5099A" w:rsidRDefault="0070391C" w:rsidP="00E5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>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территории, в пределах 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5099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ТОС</w:t>
            </w:r>
          </w:p>
        </w:tc>
      </w:tr>
      <w:tr w:rsidR="00333DF1" w:rsidRPr="00E5099A" w:rsidTr="0070391C">
        <w:tc>
          <w:tcPr>
            <w:tcW w:w="639" w:type="dxa"/>
            <w:shd w:val="clear" w:color="auto" w:fill="auto"/>
            <w:vAlign w:val="center"/>
          </w:tcPr>
          <w:p w:rsidR="00333DF1" w:rsidRPr="00E5099A" w:rsidRDefault="00333DF1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333DF1" w:rsidRPr="00E5099A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Студенцы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333DF1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с. Студенцы, границы утверждены Генеральным планом муниципального образования Чёрноотрожский сельсовет</w:t>
            </w:r>
          </w:p>
        </w:tc>
      </w:tr>
      <w:tr w:rsidR="0070391C" w:rsidRPr="00E5099A" w:rsidTr="0070391C">
        <w:tc>
          <w:tcPr>
            <w:tcW w:w="639" w:type="dxa"/>
            <w:shd w:val="clear" w:color="auto" w:fill="auto"/>
          </w:tcPr>
          <w:p w:rsidR="0070391C" w:rsidRPr="00E5099A" w:rsidRDefault="00333DF1" w:rsidP="00E5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70391C" w:rsidRPr="00E5099A" w:rsidRDefault="0070391C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Никитино</w:t>
            </w:r>
          </w:p>
        </w:tc>
        <w:tc>
          <w:tcPr>
            <w:tcW w:w="5494" w:type="dxa"/>
            <w:shd w:val="clear" w:color="auto" w:fill="auto"/>
          </w:tcPr>
          <w:p w:rsidR="0070391C" w:rsidRPr="00E5099A" w:rsidRDefault="0070391C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с. Никитино, границы утверждены Генеральным планом муниципального образования Чёрноотрожский сельсовет</w:t>
            </w:r>
            <w:proofErr w:type="gramEnd"/>
          </w:p>
        </w:tc>
      </w:tr>
      <w:tr w:rsidR="00333DF1" w:rsidTr="00333D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FF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Черный Отрог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ст. Черный Отрог, границы утверждены Генеральным планом муниципального образования Чёрноотрожский сельсовет</w:t>
            </w:r>
          </w:p>
        </w:tc>
      </w:tr>
      <w:tr w:rsidR="00333DF1" w:rsidRPr="00E5099A" w:rsidTr="00333D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FF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FF5B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Советский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DF1" w:rsidRPr="00E5099A" w:rsidRDefault="00333DF1" w:rsidP="00333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осуществляется в границах населённого пункта пос. Советский, границы утверждены Генеральным планом муниципального образования Чёрноотрожский сельсовет</w:t>
            </w:r>
          </w:p>
        </w:tc>
      </w:tr>
    </w:tbl>
    <w:p w:rsidR="00150674" w:rsidRPr="00E5099A" w:rsidRDefault="00150674" w:rsidP="00150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65B"/>
    <w:rsid w:val="00035DA9"/>
    <w:rsid w:val="000443CE"/>
    <w:rsid w:val="0005639C"/>
    <w:rsid w:val="000638EF"/>
    <w:rsid w:val="0008728E"/>
    <w:rsid w:val="00096085"/>
    <w:rsid w:val="000B096C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3D96"/>
    <w:rsid w:val="002215EA"/>
    <w:rsid w:val="0022498B"/>
    <w:rsid w:val="002C0170"/>
    <w:rsid w:val="002C024D"/>
    <w:rsid w:val="002E5F9E"/>
    <w:rsid w:val="00322E27"/>
    <w:rsid w:val="00333DF1"/>
    <w:rsid w:val="00336018"/>
    <w:rsid w:val="003677B3"/>
    <w:rsid w:val="00372B2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73D85"/>
    <w:rsid w:val="004A3E7C"/>
    <w:rsid w:val="004B2C6B"/>
    <w:rsid w:val="004B6739"/>
    <w:rsid w:val="004C1D5A"/>
    <w:rsid w:val="004E37DB"/>
    <w:rsid w:val="004F078C"/>
    <w:rsid w:val="0050652C"/>
    <w:rsid w:val="00525A7D"/>
    <w:rsid w:val="00530069"/>
    <w:rsid w:val="00535054"/>
    <w:rsid w:val="005820F0"/>
    <w:rsid w:val="005858CE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0391C"/>
    <w:rsid w:val="00727378"/>
    <w:rsid w:val="007770FD"/>
    <w:rsid w:val="007806BD"/>
    <w:rsid w:val="00791CC8"/>
    <w:rsid w:val="007A24E1"/>
    <w:rsid w:val="007C11EE"/>
    <w:rsid w:val="007C1813"/>
    <w:rsid w:val="00803EC5"/>
    <w:rsid w:val="008347A2"/>
    <w:rsid w:val="008514B7"/>
    <w:rsid w:val="0085171E"/>
    <w:rsid w:val="00856671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071E4"/>
    <w:rsid w:val="00A104FF"/>
    <w:rsid w:val="00A14F36"/>
    <w:rsid w:val="00A24328"/>
    <w:rsid w:val="00A36319"/>
    <w:rsid w:val="00A73740"/>
    <w:rsid w:val="00A96E42"/>
    <w:rsid w:val="00AA0185"/>
    <w:rsid w:val="00AA5ADD"/>
    <w:rsid w:val="00AC4396"/>
    <w:rsid w:val="00AE7BC0"/>
    <w:rsid w:val="00AF30CC"/>
    <w:rsid w:val="00AF5576"/>
    <w:rsid w:val="00B04B11"/>
    <w:rsid w:val="00B151D8"/>
    <w:rsid w:val="00B26564"/>
    <w:rsid w:val="00B33089"/>
    <w:rsid w:val="00B529D8"/>
    <w:rsid w:val="00B90D12"/>
    <w:rsid w:val="00BA0B60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86B7B"/>
    <w:rsid w:val="00DB5C3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43277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2019-03-27T11:25:00Z</cp:lastPrinted>
  <dcterms:created xsi:type="dcterms:W3CDTF">2019-07-17T04:11:00Z</dcterms:created>
  <dcterms:modified xsi:type="dcterms:W3CDTF">2019-07-17T04:11:00Z</dcterms:modified>
</cp:coreProperties>
</file>