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BD4C96" w:rsidRPr="00BD4C96" w:rsidTr="00BD4C96">
        <w:trPr>
          <w:trHeight w:val="961"/>
          <w:jc w:val="center"/>
        </w:trPr>
        <w:tc>
          <w:tcPr>
            <w:tcW w:w="3321" w:type="dxa"/>
          </w:tcPr>
          <w:p w:rsidR="00BD4C96" w:rsidRPr="00010190" w:rsidRDefault="00BD4C9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  <w:hideMark/>
          </w:tcPr>
          <w:p w:rsidR="00BD4C96" w:rsidRPr="00BD4C96" w:rsidRDefault="00BD4C9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D4C96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  <w:hideMark/>
          </w:tcPr>
          <w:p w:rsidR="00BD4C96" w:rsidRPr="00BD4C96" w:rsidRDefault="00BD4C96" w:rsidP="002A1652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 xml:space="preserve"> 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D4C96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BD4C96" w:rsidRPr="00BD4C96" w:rsidRDefault="00BD4C96" w:rsidP="00BD4C96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BD4C96" w:rsidRPr="00BD4C96" w:rsidRDefault="00BD4C96" w:rsidP="00BD4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D4C96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D4C96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BD4C96" w:rsidRPr="00BD4C96" w:rsidRDefault="006879E8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</w:t>
      </w:r>
      <w:r w:rsidR="00BD4C96" w:rsidRPr="00074E15">
        <w:rPr>
          <w:rFonts w:ascii="Times New Roman" w:hAnsi="Times New Roman" w:cs="Times New Roman"/>
          <w:sz w:val="28"/>
          <w:szCs w:val="28"/>
        </w:rPr>
        <w:t xml:space="preserve">очередного </w:t>
      </w:r>
      <w:r w:rsidR="00074E15">
        <w:rPr>
          <w:rFonts w:ascii="Times New Roman" w:hAnsi="Times New Roman" w:cs="Times New Roman"/>
          <w:sz w:val="28"/>
          <w:szCs w:val="28"/>
        </w:rPr>
        <w:t>сорок</w:t>
      </w:r>
      <w:r w:rsidR="00136A64">
        <w:rPr>
          <w:rFonts w:ascii="Times New Roman" w:hAnsi="Times New Roman" w:cs="Times New Roman"/>
          <w:sz w:val="28"/>
          <w:szCs w:val="28"/>
        </w:rPr>
        <w:t xml:space="preserve"> </w:t>
      </w:r>
      <w:r w:rsidR="00F176F7">
        <w:rPr>
          <w:rFonts w:ascii="Times New Roman" w:hAnsi="Times New Roman" w:cs="Times New Roman"/>
          <w:sz w:val="28"/>
          <w:szCs w:val="28"/>
        </w:rPr>
        <w:t>шестого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BD4C96" w:rsidRPr="00BD4C96" w:rsidRDefault="00BD4C96" w:rsidP="00BD4C96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D4C96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BD4C96" w:rsidRPr="00BD4C96" w:rsidRDefault="00BD4C96" w:rsidP="00BD4C96">
      <w:pPr>
        <w:rPr>
          <w:rFonts w:ascii="Times New Roman" w:hAnsi="Times New Roman" w:cs="Times New Roman"/>
          <w:sz w:val="28"/>
          <w:szCs w:val="28"/>
        </w:rPr>
      </w:pPr>
    </w:p>
    <w:p w:rsidR="00BD4C96" w:rsidRPr="00BD4C96" w:rsidRDefault="00F176F7" w:rsidP="00BD4C9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056D93">
        <w:rPr>
          <w:rFonts w:ascii="Times New Roman" w:hAnsi="Times New Roman" w:cs="Times New Roman"/>
          <w:sz w:val="28"/>
          <w:szCs w:val="28"/>
        </w:rPr>
        <w:t>.2024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56D93">
        <w:rPr>
          <w:rFonts w:ascii="Times New Roman" w:hAnsi="Times New Roman" w:cs="Times New Roman"/>
          <w:sz w:val="28"/>
          <w:szCs w:val="28"/>
        </w:rPr>
        <w:t xml:space="preserve">     </w:t>
      </w:r>
      <w:r w:rsidR="008769E9">
        <w:rPr>
          <w:rFonts w:ascii="Times New Roman" w:hAnsi="Times New Roman" w:cs="Times New Roman"/>
          <w:sz w:val="28"/>
          <w:szCs w:val="28"/>
        </w:rPr>
        <w:t xml:space="preserve">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с. Черный Отрог </w:t>
      </w:r>
      <w:r w:rsidR="008769E9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039E5">
        <w:rPr>
          <w:rFonts w:ascii="Times New Roman" w:hAnsi="Times New Roman" w:cs="Times New Roman"/>
          <w:sz w:val="28"/>
          <w:szCs w:val="28"/>
        </w:rPr>
        <w:t xml:space="preserve">       </w:t>
      </w:r>
      <w:r w:rsidR="00FD7E87">
        <w:rPr>
          <w:rFonts w:ascii="Times New Roman" w:hAnsi="Times New Roman" w:cs="Times New Roman"/>
          <w:sz w:val="28"/>
          <w:szCs w:val="28"/>
        </w:rPr>
        <w:t xml:space="preserve">  </w:t>
      </w:r>
      <w:r w:rsidR="00BD4C96" w:rsidRPr="00BD4C96">
        <w:rPr>
          <w:rFonts w:ascii="Times New Roman" w:hAnsi="Times New Roman" w:cs="Times New Roman"/>
          <w:sz w:val="28"/>
          <w:szCs w:val="28"/>
        </w:rPr>
        <w:t xml:space="preserve">№ </w:t>
      </w:r>
      <w:r w:rsidR="00E044B7">
        <w:rPr>
          <w:rFonts w:ascii="Times New Roman" w:hAnsi="Times New Roman" w:cs="Times New Roman"/>
          <w:sz w:val="28"/>
          <w:szCs w:val="28"/>
        </w:rPr>
        <w:t>279</w:t>
      </w:r>
    </w:p>
    <w:tbl>
      <w:tblPr>
        <w:tblW w:w="6520" w:type="dxa"/>
        <w:jc w:val="center"/>
        <w:tblInd w:w="1526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6520"/>
      </w:tblGrid>
      <w:tr w:rsidR="00F176F7" w:rsidRPr="009E79A6" w:rsidTr="00232754">
        <w:trPr>
          <w:trHeight w:val="1051"/>
          <w:jc w:val="center"/>
        </w:trPr>
        <w:tc>
          <w:tcPr>
            <w:tcW w:w="6520" w:type="dxa"/>
            <w:shd w:val="clear" w:color="auto" w:fill="auto"/>
          </w:tcPr>
          <w:p w:rsidR="00F176F7" w:rsidRPr="009E79A6" w:rsidRDefault="00F176F7" w:rsidP="00232754">
            <w:pPr>
              <w:tabs>
                <w:tab w:val="left" w:pos="6864"/>
              </w:tabs>
              <w:rPr>
                <w:color w:val="000000"/>
                <w:spacing w:val="-4"/>
                <w:w w:val="102"/>
                <w:sz w:val="16"/>
                <w:szCs w:val="16"/>
              </w:rPr>
            </w:pPr>
          </w:p>
          <w:p w:rsidR="00D80841" w:rsidRDefault="00D80841" w:rsidP="00D80841">
            <w:pPr>
              <w:tabs>
                <w:tab w:val="left" w:pos="6864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</w:pPr>
          </w:p>
          <w:p w:rsidR="00F176F7" w:rsidRPr="00D80841" w:rsidRDefault="00F176F7" w:rsidP="00D80841">
            <w:pPr>
              <w:tabs>
                <w:tab w:val="left" w:pos="6864"/>
              </w:tabs>
              <w:jc w:val="center"/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</w:pP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Об утверждении прогнозного плана приватизации</w:t>
            </w:r>
            <w:r w:rsidR="00D80841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муниципального имущества</w:t>
            </w: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</w:t>
            </w:r>
            <w:r w:rsidR="00D80841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 xml:space="preserve"> </w:t>
            </w:r>
            <w:r w:rsidRPr="00F176F7">
              <w:rPr>
                <w:rFonts w:ascii="Times New Roman" w:hAnsi="Times New Roman" w:cs="Times New Roman"/>
                <w:color w:val="000000"/>
                <w:spacing w:val="-4"/>
                <w:w w:val="102"/>
                <w:sz w:val="28"/>
                <w:szCs w:val="28"/>
              </w:rPr>
              <w:t>на 2024 год</w:t>
            </w:r>
          </w:p>
        </w:tc>
      </w:tr>
    </w:tbl>
    <w:p w:rsidR="00F176F7" w:rsidRPr="00F14C6B" w:rsidRDefault="00F176F7" w:rsidP="00F176F7">
      <w:pPr>
        <w:pStyle w:val="ConsNormal"/>
        <w:ind w:right="0" w:firstLine="0"/>
        <w:rPr>
          <w:rFonts w:ascii="Times New Roman" w:hAnsi="Times New Roman" w:cs="Times New Roman"/>
        </w:rPr>
      </w:pPr>
    </w:p>
    <w:p w:rsidR="00F176F7" w:rsidRDefault="00F176F7" w:rsidP="0089607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75B8B">
        <w:rPr>
          <w:rFonts w:ascii="Times New Roman" w:hAnsi="Times New Roman" w:cs="Times New Roman"/>
          <w:sz w:val="28"/>
          <w:szCs w:val="28"/>
        </w:rPr>
        <w:t>На основании статей 130 и 132 Конституции Российской Федерации, в соответствии со стать</w:t>
      </w:r>
      <w:r>
        <w:rPr>
          <w:rFonts w:ascii="Times New Roman" w:hAnsi="Times New Roman" w:cs="Times New Roman"/>
          <w:sz w:val="28"/>
          <w:szCs w:val="28"/>
        </w:rPr>
        <w:t>ёй 51</w:t>
      </w:r>
      <w:r w:rsidRPr="00875B8B">
        <w:rPr>
          <w:rFonts w:ascii="Times New Roman" w:hAnsi="Times New Roman" w:cs="Times New Roman"/>
          <w:sz w:val="28"/>
          <w:szCs w:val="28"/>
        </w:rPr>
        <w:t xml:space="preserve"> Федерального закона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5B8B">
        <w:rPr>
          <w:rFonts w:ascii="Times New Roman" w:hAnsi="Times New Roman" w:cs="Times New Roman"/>
          <w:sz w:val="28"/>
          <w:szCs w:val="28"/>
        </w:rPr>
        <w:t xml:space="preserve"> 131-ФЗ </w:t>
      </w:r>
      <w:r w:rsidR="0089607E">
        <w:rPr>
          <w:rFonts w:ascii="Times New Roman" w:hAnsi="Times New Roman" w:cs="Times New Roman"/>
          <w:sz w:val="28"/>
          <w:szCs w:val="28"/>
        </w:rPr>
        <w:t>«</w:t>
      </w:r>
      <w:r w:rsidRPr="00875B8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89607E">
        <w:rPr>
          <w:rFonts w:ascii="Times New Roman" w:hAnsi="Times New Roman" w:cs="Times New Roman"/>
          <w:sz w:val="28"/>
          <w:szCs w:val="28"/>
        </w:rPr>
        <w:t>»</w:t>
      </w:r>
      <w:r w:rsidRPr="00875B8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пунктом 1 статьи 10, пунктом 4 статьи 14 </w:t>
      </w:r>
      <w:r w:rsidRPr="00875B8B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 xml:space="preserve">ого </w:t>
      </w:r>
      <w:r w:rsidRPr="00875B8B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75B8B">
        <w:rPr>
          <w:rFonts w:ascii="Times New Roman" w:hAnsi="Times New Roman" w:cs="Times New Roman"/>
          <w:sz w:val="28"/>
          <w:szCs w:val="28"/>
        </w:rPr>
        <w:t xml:space="preserve"> от 21.12.2001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75B8B">
        <w:rPr>
          <w:rFonts w:ascii="Times New Roman" w:hAnsi="Times New Roman" w:cs="Times New Roman"/>
          <w:sz w:val="28"/>
          <w:szCs w:val="28"/>
        </w:rPr>
        <w:t xml:space="preserve"> 178-ФЗ "О приватизации государственного и муниципального имущества"</w:t>
      </w:r>
      <w:r>
        <w:rPr>
          <w:rFonts w:ascii="Times New Roman" w:hAnsi="Times New Roman" w:cs="Times New Roman"/>
          <w:sz w:val="28"/>
          <w:szCs w:val="28"/>
        </w:rPr>
        <w:t>, Правилами разработки прогнозных планов (программ) приватизации государственного и муниципального имущества, утверждёнными постановлением Правительства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от 26.12.2005 № 806 </w:t>
      </w:r>
      <w:r w:rsidR="00D80841">
        <w:rPr>
          <w:rFonts w:ascii="Times New Roman" w:hAnsi="Times New Roman" w:cs="Times New Roman"/>
          <w:sz w:val="28"/>
          <w:szCs w:val="28"/>
        </w:rPr>
        <w:t>(с изменениями и дополнениями)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75B8B">
        <w:rPr>
          <w:rFonts w:ascii="Times New Roman" w:hAnsi="Times New Roman" w:cs="Times New Roman"/>
          <w:sz w:val="28"/>
          <w:szCs w:val="28"/>
        </w:rPr>
        <w:t xml:space="preserve"> руководствуясь </w:t>
      </w:r>
      <w:r w:rsidR="00D80841">
        <w:rPr>
          <w:rFonts w:ascii="Times New Roman" w:hAnsi="Times New Roman" w:cs="Times New Roman"/>
          <w:sz w:val="28"/>
          <w:szCs w:val="28"/>
        </w:rPr>
        <w:t>статьёй 24</w:t>
      </w:r>
      <w:r w:rsidRPr="00875B8B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D80841">
        <w:rPr>
          <w:rFonts w:ascii="Times New Roman" w:hAnsi="Times New Roman" w:cs="Times New Roman"/>
          <w:sz w:val="28"/>
          <w:szCs w:val="28"/>
        </w:rPr>
        <w:t xml:space="preserve">Черноотрожский сельсовет </w:t>
      </w:r>
      <w:r w:rsidRPr="00875B8B">
        <w:rPr>
          <w:rFonts w:ascii="Times New Roman" w:hAnsi="Times New Roman" w:cs="Times New Roman"/>
          <w:sz w:val="28"/>
          <w:szCs w:val="28"/>
        </w:rPr>
        <w:t>Саракташск</w:t>
      </w:r>
      <w:r w:rsidR="00D80841">
        <w:rPr>
          <w:rFonts w:ascii="Times New Roman" w:hAnsi="Times New Roman" w:cs="Times New Roman"/>
          <w:sz w:val="28"/>
          <w:szCs w:val="28"/>
        </w:rPr>
        <w:t>ого</w:t>
      </w:r>
      <w:r w:rsidRPr="00875B8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D80841">
        <w:rPr>
          <w:rFonts w:ascii="Times New Roman" w:hAnsi="Times New Roman" w:cs="Times New Roman"/>
          <w:sz w:val="28"/>
          <w:szCs w:val="28"/>
        </w:rPr>
        <w:t>а Оренбургской области</w:t>
      </w:r>
    </w:p>
    <w:p w:rsidR="006358BD" w:rsidRPr="004A76AF" w:rsidRDefault="006358BD" w:rsidP="006358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  <w:proofErr w:type="gramStart"/>
      <w:r w:rsidRPr="004A76AF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A76AF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6358BD" w:rsidRPr="004A76AF" w:rsidRDefault="006358BD" w:rsidP="006358BD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F176F7" w:rsidRPr="00F176F7" w:rsidRDefault="0089607E" w:rsidP="0089607E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1</w:t>
      </w:r>
      <w:r w:rsidR="00F176F7" w:rsidRPr="00F176F7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. Утвердить прогнозный план приватизации </w:t>
      </w:r>
      <w:r w:rsidR="00D80841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муниципального имущества </w:t>
      </w:r>
      <w:r w:rsidR="00F176F7" w:rsidRPr="00F176F7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 xml:space="preserve">на 2024 год </w:t>
      </w:r>
      <w:r w:rsidR="00D80841">
        <w:rPr>
          <w:rFonts w:ascii="Times New Roman" w:hAnsi="Times New Roman" w:cs="Times New Roman"/>
          <w:color w:val="000000"/>
          <w:spacing w:val="4"/>
          <w:w w:val="102"/>
          <w:sz w:val="28"/>
          <w:szCs w:val="28"/>
        </w:rPr>
        <w:t>согласно приложению к настоящему решению.</w:t>
      </w:r>
    </w:p>
    <w:p w:rsidR="00D80841" w:rsidRPr="00EF2912" w:rsidRDefault="00D80841" w:rsidP="00D80841">
      <w:pPr>
        <w:pStyle w:val="ConsPlusNormal"/>
        <w:ind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>2. Настоящее решение вступает в силу после официального опубликования в информационном бюллетене «Чёрноотрожский сельсовет» и подлежит размещению на официальном сайте муниципального образования Чёрноотрожский сельсовета Саракташского района Оренбургской области.</w:t>
      </w:r>
    </w:p>
    <w:p w:rsidR="00D80841" w:rsidRPr="00EF2912" w:rsidRDefault="00D80841" w:rsidP="00D80841">
      <w:pPr>
        <w:tabs>
          <w:tab w:val="left" w:pos="1360"/>
        </w:tabs>
        <w:ind w:right="-1" w:firstLine="670"/>
        <w:jc w:val="both"/>
        <w:rPr>
          <w:rFonts w:ascii="Times New Roman" w:hAnsi="Times New Roman" w:cs="Times New Roman"/>
          <w:sz w:val="28"/>
          <w:szCs w:val="28"/>
        </w:rPr>
      </w:pPr>
      <w:r w:rsidRPr="00EF291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F29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F291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</w:t>
      </w:r>
      <w:r w:rsidRPr="00EF29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Совета депутатов сельсовета по </w:t>
      </w:r>
      <w:r w:rsidRPr="00EF2912">
        <w:rPr>
          <w:rFonts w:ascii="Times New Roman" w:hAnsi="Times New Roman" w:cs="Times New Roman"/>
          <w:sz w:val="28"/>
          <w:szCs w:val="28"/>
        </w:rPr>
        <w:t xml:space="preserve">бюджетной, </w:t>
      </w:r>
      <w:r w:rsidRPr="00EF2912">
        <w:rPr>
          <w:rFonts w:ascii="Times New Roman" w:hAnsi="Times New Roman" w:cs="Times New Roman"/>
          <w:sz w:val="28"/>
          <w:szCs w:val="28"/>
        </w:rPr>
        <w:lastRenderedPageBreak/>
        <w:t>налоговой и финансовой политике, собственности и экономическим вопросам, торговле и быту (</w:t>
      </w:r>
      <w:proofErr w:type="spellStart"/>
      <w:r w:rsidRPr="00EF2912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EF2912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A03FF3" w:rsidRPr="00A03FF3" w:rsidRDefault="00A03FF3" w:rsidP="00A03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3FF3" w:rsidRPr="00A03FF3" w:rsidRDefault="00A03FF3" w:rsidP="00A03F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Look w:val="04A0"/>
      </w:tblPr>
      <w:tblGrid>
        <w:gridCol w:w="4267"/>
        <w:gridCol w:w="1290"/>
        <w:gridCol w:w="4013"/>
      </w:tblGrid>
      <w:tr w:rsidR="00A03FF3" w:rsidRPr="00A03FF3" w:rsidTr="00232754">
        <w:tc>
          <w:tcPr>
            <w:tcW w:w="4219" w:type="dxa"/>
            <w:hideMark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</w:tc>
      </w:tr>
      <w:tr w:rsidR="00A03FF3" w:rsidRPr="00A03FF3" w:rsidTr="00232754">
        <w:tc>
          <w:tcPr>
            <w:tcW w:w="4219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 xml:space="preserve">___________ Г.Х. </w:t>
            </w:r>
            <w:proofErr w:type="spellStart"/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Валитов</w:t>
            </w:r>
            <w:proofErr w:type="spellEnd"/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A03FF3" w:rsidRPr="00A03FF3" w:rsidRDefault="00A03FF3" w:rsidP="002327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FF3">
              <w:rPr>
                <w:rFonts w:ascii="Times New Roman" w:hAnsi="Times New Roman" w:cs="Times New Roman"/>
                <w:sz w:val="28"/>
                <w:szCs w:val="28"/>
              </w:rPr>
              <w:t>__________  О.С. Понамаренко</w:t>
            </w:r>
          </w:p>
          <w:p w:rsidR="00A03FF3" w:rsidRPr="00A03FF3" w:rsidRDefault="00A03FF3" w:rsidP="002327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58BD" w:rsidRDefault="006358BD" w:rsidP="006358BD">
      <w:pPr>
        <w:rPr>
          <w:rFonts w:ascii="Times New Roman" w:hAnsi="Times New Roman" w:cs="Times New Roman"/>
          <w:sz w:val="28"/>
          <w:szCs w:val="28"/>
        </w:rPr>
      </w:pPr>
    </w:p>
    <w:p w:rsidR="00F176F7" w:rsidRPr="004A76AF" w:rsidRDefault="00F176F7" w:rsidP="006358BD">
      <w:pPr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358BD" w:rsidRPr="004A76AF" w:rsidRDefault="006358BD" w:rsidP="006358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AE6098" w:rsidRDefault="00AE6098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6358BD" w:rsidRDefault="006358BD" w:rsidP="006358BD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</w:p>
    <w:p w:rsidR="00C31CBF" w:rsidRDefault="00C31CBF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A708FB" w:rsidRDefault="00A708FB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BD57D1" w:rsidRDefault="00BD57D1" w:rsidP="00CC66CA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850F86" w:rsidRDefault="00850F86" w:rsidP="00850F86">
      <w:pPr>
        <w:rPr>
          <w:rFonts w:ascii="Times New Roman" w:hAnsi="Times New Roman" w:cs="Times New Roman"/>
          <w:sz w:val="28"/>
          <w:szCs w:val="28"/>
        </w:rPr>
      </w:pPr>
    </w:p>
    <w:p w:rsidR="00C0429C" w:rsidRDefault="00C0429C" w:rsidP="00EF6ED0">
      <w:pPr>
        <w:rPr>
          <w:rFonts w:ascii="Times New Roman" w:hAnsi="Times New Roman" w:cs="Times New Roman"/>
          <w:sz w:val="28"/>
          <w:szCs w:val="28"/>
        </w:rPr>
        <w:sectPr w:rsidR="00C0429C" w:rsidSect="009D57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04C1A" w:rsidRPr="00F176F7" w:rsidRDefault="005927C9" w:rsidP="00F176F7">
      <w:pPr>
        <w:spacing w:line="276" w:lineRule="auto"/>
        <w:ind w:left="6237" w:hanging="1418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</w:t>
      </w:r>
      <w:r w:rsidR="00357CCA" w:rsidRPr="00F176F7">
        <w:rPr>
          <w:rFonts w:ascii="Times New Roman" w:hAnsi="Times New Roman" w:cs="Times New Roman"/>
          <w:sz w:val="24"/>
          <w:szCs w:val="24"/>
        </w:rPr>
        <w:t xml:space="preserve"> </w:t>
      </w:r>
      <w:r w:rsidRPr="00F176F7">
        <w:rPr>
          <w:rFonts w:ascii="Times New Roman" w:hAnsi="Times New Roman" w:cs="Times New Roman"/>
          <w:sz w:val="24"/>
          <w:szCs w:val="24"/>
        </w:rPr>
        <w:t xml:space="preserve">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Приложение </w:t>
      </w:r>
      <w:r w:rsidR="00C0429C"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  </w:t>
      </w:r>
      <w:r w:rsidR="00A04C1A" w:rsidRPr="00F176F7"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C0429C" w:rsidRPr="00F176F7" w:rsidRDefault="00357CCA" w:rsidP="00BD3F8E">
      <w:pPr>
        <w:spacing w:line="276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0429C"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A04C1A" w:rsidRPr="00F176F7">
        <w:rPr>
          <w:rFonts w:ascii="Times New Roman" w:hAnsi="Times New Roman" w:cs="Times New Roman"/>
          <w:sz w:val="24"/>
          <w:szCs w:val="24"/>
        </w:rPr>
        <w:t xml:space="preserve">Чёрноотрожского </w:t>
      </w:r>
      <w:r w:rsidR="00BD3F8E" w:rsidRPr="00F176F7">
        <w:rPr>
          <w:rFonts w:ascii="Times New Roman" w:hAnsi="Times New Roman" w:cs="Times New Roman"/>
          <w:sz w:val="24"/>
          <w:szCs w:val="24"/>
        </w:rPr>
        <w:t xml:space="preserve"> сельсовета       </w:t>
      </w:r>
    </w:p>
    <w:p w:rsidR="00357CCA" w:rsidRPr="00F176F7" w:rsidRDefault="00C0429C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57CCA" w:rsidRPr="00F176F7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A04C1A" w:rsidRPr="00F176F7">
        <w:rPr>
          <w:rFonts w:ascii="Times New Roman" w:hAnsi="Times New Roman" w:cs="Times New Roman"/>
          <w:sz w:val="24"/>
          <w:szCs w:val="24"/>
        </w:rPr>
        <w:t>Саракташского района</w:t>
      </w:r>
      <w:r w:rsidRPr="00F176F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7CCA" w:rsidRPr="00F176F7" w:rsidRDefault="00357CCA" w:rsidP="00357CCA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F176F7">
        <w:rPr>
          <w:rFonts w:ascii="Times New Roman" w:hAnsi="Times New Roman" w:cs="Times New Roman"/>
          <w:sz w:val="24"/>
          <w:szCs w:val="24"/>
        </w:rPr>
        <w:t xml:space="preserve">Оренбургской области </w:t>
      </w:r>
    </w:p>
    <w:p w:rsidR="00255C7C" w:rsidRPr="00F176F7" w:rsidRDefault="00C0429C" w:rsidP="00BD3F8E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</w:t>
      </w:r>
      <w:r w:rsidR="00255C7C"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F176F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55C7C" w:rsidRPr="00F176F7">
        <w:rPr>
          <w:rFonts w:ascii="Times New Roman" w:hAnsi="Times New Roman" w:cs="Times New Roman"/>
          <w:sz w:val="24"/>
          <w:szCs w:val="24"/>
        </w:rPr>
        <w:t xml:space="preserve">от  </w:t>
      </w:r>
      <w:r w:rsidR="00F176F7">
        <w:rPr>
          <w:rFonts w:ascii="Times New Roman" w:hAnsi="Times New Roman" w:cs="Times New Roman"/>
          <w:sz w:val="24"/>
          <w:szCs w:val="24"/>
        </w:rPr>
        <w:t>20.11</w:t>
      </w:r>
      <w:r w:rsidR="00255C7C" w:rsidRPr="00F176F7">
        <w:rPr>
          <w:rFonts w:ascii="Times New Roman" w:hAnsi="Times New Roman" w:cs="Times New Roman"/>
          <w:sz w:val="24"/>
          <w:szCs w:val="24"/>
        </w:rPr>
        <w:t xml:space="preserve">.2024   № </w:t>
      </w:r>
      <w:r w:rsidR="00E044B7">
        <w:rPr>
          <w:rFonts w:ascii="Times New Roman" w:hAnsi="Times New Roman" w:cs="Times New Roman"/>
          <w:sz w:val="24"/>
          <w:szCs w:val="24"/>
        </w:rPr>
        <w:t>279</w:t>
      </w:r>
      <w:r w:rsidR="00255C7C" w:rsidRPr="00F176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-142" w:type="dxa"/>
        <w:tblLook w:val="04A0"/>
      </w:tblPr>
      <w:tblGrid>
        <w:gridCol w:w="4840"/>
      </w:tblGrid>
      <w:tr w:rsidR="00F176F7" w:rsidRPr="00F176F7" w:rsidTr="00F176F7">
        <w:tc>
          <w:tcPr>
            <w:tcW w:w="4840" w:type="dxa"/>
            <w:shd w:val="clear" w:color="auto" w:fill="auto"/>
          </w:tcPr>
          <w:p w:rsidR="00F176F7" w:rsidRPr="00F176F7" w:rsidRDefault="00F176F7" w:rsidP="00232754">
            <w:pPr>
              <w:ind w:right="-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76F7" w:rsidRPr="00F176F7" w:rsidRDefault="00F176F7" w:rsidP="00F176F7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176F7" w:rsidRPr="00F176F7" w:rsidRDefault="00F176F7" w:rsidP="00F176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>ПРОГНОЗНЫЙ ПЛАН</w:t>
      </w:r>
    </w:p>
    <w:p w:rsidR="00F176F7" w:rsidRPr="00F176F7" w:rsidRDefault="00F176F7" w:rsidP="00F176F7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ПРИВАТИЗАЦИИ МУНИЦИПАЛЬНОГО ИМУЩЕСТВА НА 2024 ГОД </w:t>
      </w:r>
    </w:p>
    <w:p w:rsidR="00F176F7" w:rsidRPr="00F176F7" w:rsidRDefault="00F176F7" w:rsidP="00F176F7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F176F7" w:rsidRPr="00F176F7" w:rsidRDefault="00F176F7" w:rsidP="00F176F7">
      <w:pPr>
        <w:pStyle w:val="ConsNormal"/>
        <w:ind w:right="0" w:firstLine="0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Цели и задачи приватизации муниципального имущества в 2024 году:</w:t>
      </w:r>
    </w:p>
    <w:p w:rsidR="00F176F7" w:rsidRPr="00F176F7" w:rsidRDefault="00F176F7" w:rsidP="00F176F7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76F7" w:rsidRPr="00F176F7" w:rsidRDefault="00F176F7" w:rsidP="00F176F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Прогнозный план приватизации муниципального имущества на 2024 </w:t>
      </w:r>
      <w:r w:rsidRPr="00F176F7">
        <w:rPr>
          <w:rFonts w:ascii="Times New Roman" w:hAnsi="Times New Roman" w:cs="Times New Roman"/>
          <w:color w:val="000000"/>
          <w:sz w:val="24"/>
          <w:szCs w:val="24"/>
        </w:rPr>
        <w:t xml:space="preserve">год </w:t>
      </w:r>
      <w:r w:rsidRPr="00F176F7">
        <w:rPr>
          <w:rFonts w:ascii="Times New Roman" w:hAnsi="Times New Roman" w:cs="Times New Roman"/>
          <w:sz w:val="24"/>
          <w:szCs w:val="24"/>
        </w:rPr>
        <w:t>разработан в соответствии с Федеральным законом от 21.12.2001 № 178-ФЗ "О приватизации государственного и муниципального имущества" и направлен на повышение эффективности управления муниципальной собственностью.</w:t>
      </w:r>
    </w:p>
    <w:p w:rsidR="00F176F7" w:rsidRPr="00F176F7" w:rsidRDefault="00F176F7" w:rsidP="00F176F7">
      <w:pPr>
        <w:pStyle w:val="ConsNormal"/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        Основными задачами Прогнозного плана приватизации являются:</w:t>
      </w:r>
    </w:p>
    <w:p w:rsidR="00F176F7" w:rsidRPr="00F176F7" w:rsidRDefault="00F176F7" w:rsidP="00F176F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- осуществление приватизации муниципального имущества, которое не используется для обеспечения функций и задач муниципального образования;</w:t>
      </w:r>
    </w:p>
    <w:p w:rsidR="00F176F7" w:rsidRPr="00F176F7" w:rsidRDefault="00F176F7" w:rsidP="00F176F7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  - увеличение доходной части бюджета муниципального образования </w:t>
      </w:r>
      <w:r w:rsidR="00A93E7B">
        <w:rPr>
          <w:rFonts w:ascii="Times New Roman" w:hAnsi="Times New Roman" w:cs="Times New Roman"/>
          <w:sz w:val="24"/>
          <w:szCs w:val="24"/>
        </w:rPr>
        <w:t xml:space="preserve">Черноотрожский сельсовет </w:t>
      </w:r>
      <w:r w:rsidRPr="00F176F7">
        <w:rPr>
          <w:rFonts w:ascii="Times New Roman" w:hAnsi="Times New Roman" w:cs="Times New Roman"/>
          <w:sz w:val="24"/>
          <w:szCs w:val="24"/>
        </w:rPr>
        <w:t>Саракташск</w:t>
      </w:r>
      <w:r w:rsidR="00A93E7B">
        <w:rPr>
          <w:rFonts w:ascii="Times New Roman" w:hAnsi="Times New Roman" w:cs="Times New Roman"/>
          <w:sz w:val="24"/>
          <w:szCs w:val="24"/>
        </w:rPr>
        <w:t>ого района Оренбургской области</w:t>
      </w:r>
    </w:p>
    <w:p w:rsidR="00A93E7B" w:rsidRDefault="00A93E7B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A93E7B" w:rsidRDefault="00A93E7B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F176F7" w:rsidRPr="00F176F7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ПЕРЕЧЕНЬ </w:t>
      </w:r>
    </w:p>
    <w:p w:rsidR="00F176F7" w:rsidRPr="00F176F7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 xml:space="preserve">ОБЪЕКТОВ </w:t>
      </w:r>
      <w:proofErr w:type="gramStart"/>
      <w:r w:rsidRPr="00F176F7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F176F7">
        <w:rPr>
          <w:rFonts w:ascii="Times New Roman" w:hAnsi="Times New Roman" w:cs="Times New Roman"/>
          <w:sz w:val="24"/>
          <w:szCs w:val="24"/>
        </w:rPr>
        <w:t xml:space="preserve"> СОБСТВЕНОСТИ,</w:t>
      </w:r>
    </w:p>
    <w:p w:rsidR="00F176F7" w:rsidRPr="00F176F7" w:rsidRDefault="00F176F7" w:rsidP="00F176F7">
      <w:pPr>
        <w:pStyle w:val="ConsNormal"/>
        <w:ind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176F7">
        <w:rPr>
          <w:rFonts w:ascii="Times New Roman" w:hAnsi="Times New Roman" w:cs="Times New Roman"/>
          <w:sz w:val="24"/>
          <w:szCs w:val="24"/>
        </w:rPr>
        <w:t>ПОДЛЕЖАЩИХ ПРИВАТИЗАЦИИ</w:t>
      </w:r>
    </w:p>
    <w:p w:rsidR="00F176F7" w:rsidRPr="00F176F7" w:rsidRDefault="00F176F7" w:rsidP="00F176F7">
      <w:pPr>
        <w:pStyle w:val="ConsNormal"/>
        <w:ind w:right="0"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25"/>
        <w:gridCol w:w="1535"/>
        <w:gridCol w:w="2977"/>
        <w:gridCol w:w="2126"/>
        <w:gridCol w:w="2268"/>
        <w:gridCol w:w="1276"/>
      </w:tblGrid>
      <w:tr w:rsidR="00F176F7" w:rsidRPr="00F176F7" w:rsidTr="00E039E5">
        <w:tc>
          <w:tcPr>
            <w:tcW w:w="425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  <w:gridSpan w:val="2"/>
          </w:tcPr>
          <w:p w:rsidR="00F176F7" w:rsidRPr="00F176F7" w:rsidRDefault="00A93E7B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</w:p>
        </w:tc>
        <w:tc>
          <w:tcPr>
            <w:tcW w:w="2977" w:type="dxa"/>
          </w:tcPr>
          <w:p w:rsidR="00F176F7" w:rsidRPr="00F176F7" w:rsidRDefault="00F176F7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</w:tc>
        <w:tc>
          <w:tcPr>
            <w:tcW w:w="2126" w:type="dxa"/>
          </w:tcPr>
          <w:p w:rsidR="00F176F7" w:rsidRPr="00F176F7" w:rsidRDefault="00A03FF3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приватиза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2268" w:type="dxa"/>
          </w:tcPr>
          <w:p w:rsidR="00F176F7" w:rsidRPr="00F176F7" w:rsidRDefault="00F176F7" w:rsidP="00E039E5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Форма подачи заявлений о цене</w:t>
            </w:r>
          </w:p>
        </w:tc>
        <w:tc>
          <w:tcPr>
            <w:tcW w:w="1276" w:type="dxa"/>
          </w:tcPr>
          <w:p w:rsidR="00F176F7" w:rsidRPr="00F176F7" w:rsidRDefault="00A03FF3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Ожида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емые денежные </w:t>
            </w:r>
            <w:proofErr w:type="spellStart"/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поступ-ления</w:t>
            </w:r>
            <w:proofErr w:type="spellEnd"/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 от продажи, тыс. руб.</w:t>
            </w:r>
            <w:proofErr w:type="gramEnd"/>
          </w:p>
        </w:tc>
      </w:tr>
      <w:tr w:rsidR="00F176F7" w:rsidRPr="00F176F7" w:rsidTr="00E039E5">
        <w:tc>
          <w:tcPr>
            <w:tcW w:w="425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</w:tcPr>
          <w:p w:rsidR="00F176F7" w:rsidRPr="00F176F7" w:rsidRDefault="005543A1" w:rsidP="00A93E7B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3A1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зал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средней школе </w:t>
            </w:r>
          </w:p>
        </w:tc>
        <w:tc>
          <w:tcPr>
            <w:tcW w:w="2977" w:type="dxa"/>
          </w:tcPr>
          <w:p w:rsidR="005543A1" w:rsidRPr="00F176F7" w:rsidRDefault="00E039E5" w:rsidP="00A93E7B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F176F7">
              <w:rPr>
                <w:rFonts w:ascii="Times New Roman" w:hAnsi="Times New Roman" w:cs="Times New Roman"/>
              </w:rPr>
              <w:t xml:space="preserve">Кадастровый номер </w:t>
            </w:r>
            <w:r w:rsidRPr="005543A1">
              <w:rPr>
                <w:rFonts w:ascii="Times New Roman" w:hAnsi="Times New Roman" w:cs="Times New Roman"/>
              </w:rPr>
              <w:t>56:26:2001001:2157</w:t>
            </w:r>
            <w:r w:rsidRPr="00F176F7">
              <w:rPr>
                <w:rFonts w:ascii="Times New Roman" w:hAnsi="Times New Roman" w:cs="Times New Roman"/>
              </w:rPr>
              <w:t xml:space="preserve">, площадь </w:t>
            </w:r>
            <w:r>
              <w:rPr>
                <w:rFonts w:ascii="Times New Roman" w:hAnsi="Times New Roman" w:cs="Times New Roman"/>
              </w:rPr>
              <w:t>771,1</w:t>
            </w:r>
            <w:r w:rsidRPr="00F176F7">
              <w:rPr>
                <w:rFonts w:ascii="Times New Roman" w:hAnsi="Times New Roman" w:cs="Times New Roman"/>
              </w:rPr>
              <w:t xml:space="preserve"> кв.м., назначение - нежилое, количество этажей- </w:t>
            </w:r>
            <w:r>
              <w:rPr>
                <w:rFonts w:ascii="Times New Roman" w:hAnsi="Times New Roman" w:cs="Times New Roman"/>
              </w:rPr>
              <w:t>1</w:t>
            </w:r>
            <w:r w:rsidRPr="00F176F7">
              <w:rPr>
                <w:rFonts w:ascii="Times New Roman" w:hAnsi="Times New Roman" w:cs="Times New Roman"/>
              </w:rPr>
              <w:t xml:space="preserve">, в том числе подземных- 0, </w:t>
            </w:r>
            <w:r>
              <w:rPr>
                <w:rFonts w:ascii="Times New Roman" w:hAnsi="Times New Roman" w:cs="Times New Roman"/>
              </w:rPr>
              <w:t>2009</w:t>
            </w:r>
            <w:r w:rsidRPr="00F176F7">
              <w:rPr>
                <w:rFonts w:ascii="Times New Roman" w:hAnsi="Times New Roman" w:cs="Times New Roman"/>
              </w:rPr>
              <w:t xml:space="preserve"> года постройки, расположенное по адресу: Оренбур</w:t>
            </w:r>
            <w:r>
              <w:rPr>
                <w:rFonts w:ascii="Times New Roman" w:hAnsi="Times New Roman" w:cs="Times New Roman"/>
              </w:rPr>
              <w:t>гская область, Саракташский муниципальный район,</w:t>
            </w:r>
            <w:r w:rsidRPr="00F176F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с. Черный Отрог</w:t>
            </w:r>
            <w:r w:rsidRPr="00F176F7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 xml:space="preserve">Больничная, </w:t>
            </w:r>
            <w:proofErr w:type="spellStart"/>
            <w:r>
              <w:rPr>
                <w:rFonts w:ascii="Times New Roman" w:hAnsi="Times New Roman" w:cs="Times New Roman"/>
              </w:rPr>
              <w:t>зд</w:t>
            </w:r>
            <w:proofErr w:type="spellEnd"/>
            <w:r>
              <w:rPr>
                <w:rFonts w:ascii="Times New Roman" w:hAnsi="Times New Roman" w:cs="Times New Roman"/>
              </w:rPr>
              <w:t>. 2е</w:t>
            </w:r>
          </w:p>
        </w:tc>
        <w:tc>
          <w:tcPr>
            <w:tcW w:w="2126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Продажа </w:t>
            </w:r>
            <w:r w:rsidR="00E039E5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>ности на аукционе</w:t>
            </w:r>
          </w:p>
        </w:tc>
        <w:tc>
          <w:tcPr>
            <w:tcW w:w="2268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Аукцион с  открытой формой подачи  предложения о цене </w:t>
            </w:r>
          </w:p>
        </w:tc>
        <w:tc>
          <w:tcPr>
            <w:tcW w:w="1276" w:type="dxa"/>
          </w:tcPr>
          <w:p w:rsidR="00F176F7" w:rsidRPr="00F176F7" w:rsidRDefault="005543A1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F176F7" w:rsidRPr="00F176F7" w:rsidTr="00E039E5">
        <w:tc>
          <w:tcPr>
            <w:tcW w:w="425" w:type="dxa"/>
          </w:tcPr>
          <w:p w:rsidR="00F176F7" w:rsidRPr="00716212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62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gridSpan w:val="2"/>
          </w:tcPr>
          <w:p w:rsidR="00F176F7" w:rsidRPr="00716212" w:rsidRDefault="00F176F7" w:rsidP="00A93E7B">
            <w:pPr>
              <w:pStyle w:val="ConsNormal"/>
              <w:ind w:right="0" w:firstLine="0"/>
              <w:rPr>
                <w:rStyle w:val="20"/>
                <w:rFonts w:cs="Times New Roman"/>
                <w:b w:val="0"/>
                <w:sz w:val="24"/>
                <w:szCs w:val="24"/>
              </w:rPr>
            </w:pPr>
            <w:r w:rsidRPr="00716212">
              <w:rPr>
                <w:rStyle w:val="20"/>
                <w:rFonts w:cs="Times New Roman"/>
                <w:b w:val="0"/>
                <w:sz w:val="24"/>
                <w:szCs w:val="24"/>
              </w:rPr>
              <w:t>Земельный участок</w:t>
            </w:r>
          </w:p>
        </w:tc>
        <w:tc>
          <w:tcPr>
            <w:tcW w:w="2977" w:type="dxa"/>
          </w:tcPr>
          <w:p w:rsidR="00F176F7" w:rsidRPr="00F176F7" w:rsidRDefault="00F176F7" w:rsidP="00A93E7B">
            <w:pPr>
              <w:pStyle w:val="Style9"/>
              <w:widowControl/>
              <w:shd w:val="clear" w:color="auto" w:fill="FFFFFF"/>
              <w:tabs>
                <w:tab w:val="left" w:pos="284"/>
              </w:tabs>
              <w:jc w:val="both"/>
              <w:rPr>
                <w:rFonts w:ascii="Times New Roman" w:hAnsi="Times New Roman" w:cs="Times New Roman"/>
              </w:rPr>
            </w:pPr>
            <w:r w:rsidRPr="00F176F7">
              <w:rPr>
                <w:rFonts w:ascii="Times New Roman" w:hAnsi="Times New Roman" w:cs="Times New Roman"/>
              </w:rPr>
              <w:t>Кадастровый номер 56:26:</w:t>
            </w:r>
            <w:r w:rsidR="00716212">
              <w:rPr>
                <w:rFonts w:ascii="Times New Roman" w:hAnsi="Times New Roman" w:cs="Times New Roman"/>
              </w:rPr>
              <w:t>2001001:3925</w:t>
            </w:r>
            <w:r w:rsidRPr="00F176F7">
              <w:rPr>
                <w:rFonts w:ascii="Times New Roman" w:hAnsi="Times New Roman" w:cs="Times New Roman"/>
              </w:rPr>
              <w:t xml:space="preserve">, площадь </w:t>
            </w:r>
            <w:r w:rsidR="00716212">
              <w:rPr>
                <w:rFonts w:ascii="Times New Roman" w:hAnsi="Times New Roman" w:cs="Times New Roman"/>
              </w:rPr>
              <w:t>1956+/-15</w:t>
            </w:r>
            <w:r w:rsidRPr="00F176F7">
              <w:rPr>
                <w:rFonts w:ascii="Times New Roman" w:hAnsi="Times New Roman" w:cs="Times New Roman"/>
              </w:rPr>
              <w:t xml:space="preserve"> кв.м., </w:t>
            </w:r>
            <w:r w:rsidRPr="00F176F7">
              <w:rPr>
                <w:rFonts w:ascii="Times New Roman" w:hAnsi="Times New Roman" w:cs="Times New Roman"/>
              </w:rPr>
              <w:lastRenderedPageBreak/>
              <w:t>категория земел</w:t>
            </w:r>
            <w:proofErr w:type="gramStart"/>
            <w:r w:rsidRPr="00F176F7">
              <w:rPr>
                <w:rFonts w:ascii="Times New Roman" w:hAnsi="Times New Roman" w:cs="Times New Roman"/>
              </w:rPr>
              <w:t>ь-</w:t>
            </w:r>
            <w:proofErr w:type="gramEnd"/>
            <w:r w:rsidRPr="00F176F7">
              <w:rPr>
                <w:rFonts w:ascii="Times New Roman" w:hAnsi="Times New Roman" w:cs="Times New Roman"/>
              </w:rPr>
              <w:t xml:space="preserve"> земли населённых пунктов, виды разрешённого использования- для </w:t>
            </w:r>
            <w:r w:rsidR="00716212">
              <w:rPr>
                <w:rFonts w:ascii="Times New Roman" w:hAnsi="Times New Roman" w:cs="Times New Roman"/>
              </w:rPr>
              <w:t>размещения объектов образования</w:t>
            </w:r>
            <w:r w:rsidRPr="00F176F7">
              <w:rPr>
                <w:rFonts w:ascii="Times New Roman" w:hAnsi="Times New Roman" w:cs="Times New Roman"/>
              </w:rPr>
              <w:t xml:space="preserve"> </w:t>
            </w:r>
            <w:r w:rsidR="00716212" w:rsidRPr="00716212">
              <w:rPr>
                <w:rFonts w:ascii="Times New Roman" w:hAnsi="Times New Roman" w:cs="Times New Roman"/>
              </w:rPr>
              <w:t>Адрес:</w:t>
            </w:r>
            <w:r w:rsidR="00A03FF3">
              <w:rPr>
                <w:rFonts w:ascii="Times New Roman" w:hAnsi="Times New Roman" w:cs="Times New Roman"/>
              </w:rPr>
              <w:t xml:space="preserve"> </w:t>
            </w:r>
            <w:r w:rsidR="00716212" w:rsidRPr="00716212">
              <w:rPr>
                <w:rFonts w:ascii="Times New Roman" w:hAnsi="Times New Roman" w:cs="Times New Roman"/>
              </w:rPr>
              <w:t xml:space="preserve">Российская Федерация, Оренбургская область, </w:t>
            </w:r>
            <w:r w:rsidR="00A03FF3" w:rsidRPr="00716212">
              <w:rPr>
                <w:rFonts w:ascii="Times New Roman" w:hAnsi="Times New Roman" w:cs="Times New Roman"/>
              </w:rPr>
              <w:t xml:space="preserve">Саракташский </w:t>
            </w:r>
            <w:r w:rsidR="00716212" w:rsidRPr="00716212">
              <w:rPr>
                <w:rFonts w:ascii="Times New Roman" w:hAnsi="Times New Roman" w:cs="Times New Roman"/>
              </w:rPr>
              <w:t xml:space="preserve">муниципальный район, сельское поселение Черноотрожский сельсовет, село  Черный Отрог, улица </w:t>
            </w:r>
            <w:r w:rsidR="00716212">
              <w:rPr>
                <w:rFonts w:ascii="Times New Roman" w:hAnsi="Times New Roman" w:cs="Times New Roman"/>
              </w:rPr>
              <w:t>Больничная</w:t>
            </w:r>
            <w:r w:rsidR="00716212" w:rsidRPr="00716212">
              <w:rPr>
                <w:rFonts w:ascii="Times New Roman" w:hAnsi="Times New Roman" w:cs="Times New Roman"/>
              </w:rPr>
              <w:t xml:space="preserve">, </w:t>
            </w:r>
            <w:r w:rsidR="00A03FF3">
              <w:rPr>
                <w:rFonts w:ascii="Times New Roman" w:hAnsi="Times New Roman" w:cs="Times New Roman"/>
              </w:rPr>
              <w:t>земельный участок 2е</w:t>
            </w:r>
            <w:r w:rsidR="00716212" w:rsidRPr="0071621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6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Продажа </w:t>
            </w:r>
            <w:r w:rsidR="00E039E5">
              <w:rPr>
                <w:rFonts w:ascii="Times New Roman" w:hAnsi="Times New Roman" w:cs="Times New Roman"/>
                <w:sz w:val="24"/>
                <w:szCs w:val="24"/>
              </w:rPr>
              <w:t>муниципальной собствен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t xml:space="preserve">ности на 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аукционе</w:t>
            </w:r>
          </w:p>
        </w:tc>
        <w:tc>
          <w:tcPr>
            <w:tcW w:w="2268" w:type="dxa"/>
          </w:tcPr>
          <w:p w:rsidR="00F176F7" w:rsidRPr="00F176F7" w:rsidRDefault="00F176F7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1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Аукцион с  открытой формой подачи  </w:t>
            </w:r>
            <w:r w:rsidRPr="00F176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предложения о цене </w:t>
            </w:r>
          </w:p>
        </w:tc>
        <w:tc>
          <w:tcPr>
            <w:tcW w:w="1276" w:type="dxa"/>
          </w:tcPr>
          <w:p w:rsidR="00F176F7" w:rsidRPr="00F176F7" w:rsidRDefault="005543A1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452</w:t>
            </w:r>
            <w:r w:rsidR="00F176F7" w:rsidRPr="00F176F7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93E7B" w:rsidTr="00A93E7B">
        <w:tblPrEx>
          <w:tblLook w:val="0000"/>
        </w:tblPrEx>
        <w:trPr>
          <w:trHeight w:val="555"/>
        </w:trPr>
        <w:tc>
          <w:tcPr>
            <w:tcW w:w="450" w:type="dxa"/>
            <w:gridSpan w:val="2"/>
          </w:tcPr>
          <w:p w:rsidR="00A93E7B" w:rsidRDefault="00A93E7B" w:rsidP="00A93E7B">
            <w:pPr>
              <w:pStyle w:val="ConsNormal"/>
              <w:ind w:right="0" w:firstLine="5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06" w:type="dxa"/>
            <w:gridSpan w:val="4"/>
          </w:tcPr>
          <w:p w:rsidR="00A93E7B" w:rsidRDefault="00A93E7B" w:rsidP="00A93E7B">
            <w:pPr>
              <w:pStyle w:val="ConsNormal"/>
              <w:ind w:right="0" w:firstLine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A93E7B" w:rsidRDefault="00A93E7B" w:rsidP="00A93E7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1752,0</w:t>
            </w:r>
          </w:p>
        </w:tc>
      </w:tr>
    </w:tbl>
    <w:p w:rsidR="00C0429C" w:rsidRPr="00F176F7" w:rsidRDefault="00C0429C" w:rsidP="00BD3F8E">
      <w:pPr>
        <w:ind w:left="5245"/>
        <w:rPr>
          <w:rFonts w:ascii="Times New Roman" w:hAnsi="Times New Roman" w:cs="Times New Roman"/>
          <w:b/>
          <w:sz w:val="24"/>
          <w:szCs w:val="24"/>
        </w:rPr>
      </w:pPr>
    </w:p>
    <w:sectPr w:rsidR="00C0429C" w:rsidRPr="00F176F7" w:rsidSect="00E039E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5C2E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DF63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16F1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E723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B615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CFA934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C0F8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48B4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0F26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1524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singleLevel"/>
    <w:tmpl w:val="F33E486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lang w:val="ru-RU"/>
      </w:rPr>
    </w:lvl>
  </w:abstractNum>
  <w:abstractNum w:abstractNumId="1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8"/>
        <w:szCs w:val="28"/>
        <w:shd w:val="clear" w:color="auto" w:fill="auto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8"/>
        <w:szCs w:val="28"/>
        <w:shd w:val="clear" w:color="auto" w:fill="auto"/>
      </w:rPr>
    </w:lvl>
  </w:abstractNum>
  <w:abstractNum w:abstractNumId="12">
    <w:nsid w:val="0177708B"/>
    <w:multiLevelType w:val="hybridMultilevel"/>
    <w:tmpl w:val="E8B85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4">
    <w:nsid w:val="09B5220A"/>
    <w:multiLevelType w:val="hybridMultilevel"/>
    <w:tmpl w:val="F008E8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D266D9"/>
    <w:multiLevelType w:val="hybridMultilevel"/>
    <w:tmpl w:val="B0E8410A"/>
    <w:lvl w:ilvl="0" w:tplc="5F62A2D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0C3620E3"/>
    <w:multiLevelType w:val="hybridMultilevel"/>
    <w:tmpl w:val="AFF6E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CC19F0"/>
    <w:multiLevelType w:val="hybridMultilevel"/>
    <w:tmpl w:val="6BF06C30"/>
    <w:lvl w:ilvl="0" w:tplc="441C6D0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10A83C9B"/>
    <w:multiLevelType w:val="hybridMultilevel"/>
    <w:tmpl w:val="B2F4C1AA"/>
    <w:lvl w:ilvl="0" w:tplc="04C69EE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3930F76"/>
    <w:multiLevelType w:val="hybridMultilevel"/>
    <w:tmpl w:val="C3E24A6E"/>
    <w:lvl w:ilvl="0" w:tplc="40EC22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7E84C00"/>
    <w:multiLevelType w:val="hybridMultilevel"/>
    <w:tmpl w:val="78D29E60"/>
    <w:lvl w:ilvl="0" w:tplc="7306356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19977B58"/>
    <w:multiLevelType w:val="hybridMultilevel"/>
    <w:tmpl w:val="1C1CDF64"/>
    <w:lvl w:ilvl="0" w:tplc="F8A80ECA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22">
    <w:nsid w:val="23385D04"/>
    <w:multiLevelType w:val="hybridMultilevel"/>
    <w:tmpl w:val="C5DC00D4"/>
    <w:lvl w:ilvl="0" w:tplc="531CF02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25503075"/>
    <w:multiLevelType w:val="hybridMultilevel"/>
    <w:tmpl w:val="55AABD00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2D5E17D7"/>
    <w:multiLevelType w:val="hybridMultilevel"/>
    <w:tmpl w:val="DF1CF6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7B8569D"/>
    <w:multiLevelType w:val="hybridMultilevel"/>
    <w:tmpl w:val="5F363048"/>
    <w:lvl w:ilvl="0" w:tplc="744E57DE">
      <w:start w:val="1"/>
      <w:numFmt w:val="decimal"/>
      <w:lvlText w:val="%1."/>
      <w:lvlJc w:val="left"/>
      <w:pPr>
        <w:ind w:left="4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2C37FF"/>
    <w:multiLevelType w:val="multilevel"/>
    <w:tmpl w:val="0FF69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EF2F1E"/>
    <w:multiLevelType w:val="multilevel"/>
    <w:tmpl w:val="AF86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28A657E"/>
    <w:multiLevelType w:val="hybridMultilevel"/>
    <w:tmpl w:val="B0E82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48E24CD7"/>
    <w:multiLevelType w:val="hybridMultilevel"/>
    <w:tmpl w:val="146857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A13BF3"/>
    <w:multiLevelType w:val="hybridMultilevel"/>
    <w:tmpl w:val="AA2A88EC"/>
    <w:lvl w:ilvl="0" w:tplc="5EC63E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AAF5E99"/>
    <w:multiLevelType w:val="hybridMultilevel"/>
    <w:tmpl w:val="6D7224A8"/>
    <w:lvl w:ilvl="0" w:tplc="33E43A5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AD76016"/>
    <w:multiLevelType w:val="hybridMultilevel"/>
    <w:tmpl w:val="6074A3C0"/>
    <w:lvl w:ilvl="0" w:tplc="BB44CA8E">
      <w:start w:val="3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2"/>
        </w:tabs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2"/>
        </w:tabs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2"/>
        </w:tabs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2"/>
        </w:tabs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2"/>
        </w:tabs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2"/>
        </w:tabs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2"/>
        </w:tabs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2"/>
        </w:tabs>
        <w:ind w:left="6972" w:hanging="180"/>
      </w:pPr>
    </w:lvl>
  </w:abstractNum>
  <w:abstractNum w:abstractNumId="33">
    <w:nsid w:val="526813F3"/>
    <w:multiLevelType w:val="hybridMultilevel"/>
    <w:tmpl w:val="BAE6B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24CAC"/>
    <w:multiLevelType w:val="hybridMultilevel"/>
    <w:tmpl w:val="C73CEC24"/>
    <w:lvl w:ilvl="0" w:tplc="0419000F">
      <w:start w:val="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9042F0A"/>
    <w:multiLevelType w:val="hybridMultilevel"/>
    <w:tmpl w:val="8A0683D8"/>
    <w:lvl w:ilvl="0" w:tplc="72B04C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C2A0EA4"/>
    <w:multiLevelType w:val="hybridMultilevel"/>
    <w:tmpl w:val="AA644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F12E42"/>
    <w:multiLevelType w:val="hybridMultilevel"/>
    <w:tmpl w:val="8CD66890"/>
    <w:lvl w:ilvl="0" w:tplc="A85AEEB8">
      <w:start w:val="9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2191405"/>
    <w:multiLevelType w:val="hybridMultilevel"/>
    <w:tmpl w:val="66A06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9">
    <w:nsid w:val="63EC1729"/>
    <w:multiLevelType w:val="hybridMultilevel"/>
    <w:tmpl w:val="8BCEDFBA"/>
    <w:lvl w:ilvl="0" w:tplc="9B00B8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46538EB"/>
    <w:multiLevelType w:val="hybridMultilevel"/>
    <w:tmpl w:val="2D70661A"/>
    <w:lvl w:ilvl="0" w:tplc="B644DEC4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5245A09"/>
    <w:multiLevelType w:val="hybridMultilevel"/>
    <w:tmpl w:val="C5EECE5C"/>
    <w:lvl w:ilvl="0" w:tplc="22D800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6DF3345"/>
    <w:multiLevelType w:val="hybridMultilevel"/>
    <w:tmpl w:val="488481C0"/>
    <w:lvl w:ilvl="0" w:tplc="F8A8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F542717"/>
    <w:multiLevelType w:val="hybridMultilevel"/>
    <w:tmpl w:val="9334BDC4"/>
    <w:lvl w:ilvl="0" w:tplc="F8A80EC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6FE16119"/>
    <w:multiLevelType w:val="hybridMultilevel"/>
    <w:tmpl w:val="4DBEC90C"/>
    <w:lvl w:ilvl="0" w:tplc="48A41AA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46">
    <w:nsid w:val="74DA3097"/>
    <w:multiLevelType w:val="hybridMultilevel"/>
    <w:tmpl w:val="3F24D1AA"/>
    <w:lvl w:ilvl="0" w:tplc="C242D29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45"/>
  </w:num>
  <w:num w:numId="2">
    <w:abstractNumId w:val="13"/>
  </w:num>
  <w:num w:numId="3">
    <w:abstractNumId w:val="47"/>
  </w:num>
  <w:num w:numId="4">
    <w:abstractNumId w:val="14"/>
  </w:num>
  <w:num w:numId="5">
    <w:abstractNumId w:val="10"/>
  </w:num>
  <w:num w:numId="6">
    <w:abstractNumId w:val="15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6"/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44"/>
  </w:num>
  <w:num w:numId="15">
    <w:abstractNumId w:val="24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28"/>
  </w:num>
  <w:num w:numId="19">
    <w:abstractNumId w:val="38"/>
  </w:num>
  <w:num w:numId="20">
    <w:abstractNumId w:val="39"/>
  </w:num>
  <w:num w:numId="21">
    <w:abstractNumId w:val="35"/>
  </w:num>
  <w:num w:numId="22">
    <w:abstractNumId w:val="21"/>
  </w:num>
  <w:num w:numId="23">
    <w:abstractNumId w:val="42"/>
  </w:num>
  <w:num w:numId="24">
    <w:abstractNumId w:val="43"/>
  </w:num>
  <w:num w:numId="25">
    <w:abstractNumId w:val="16"/>
  </w:num>
  <w:num w:numId="26">
    <w:abstractNumId w:val="33"/>
  </w:num>
  <w:num w:numId="27">
    <w:abstractNumId w:val="41"/>
  </w:num>
  <w:num w:numId="28">
    <w:abstractNumId w:val="22"/>
  </w:num>
  <w:num w:numId="29">
    <w:abstractNumId w:val="30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29"/>
  </w:num>
  <w:num w:numId="41">
    <w:abstractNumId w:val="11"/>
  </w:num>
  <w:num w:numId="42">
    <w:abstractNumId w:val="46"/>
  </w:num>
  <w:num w:numId="43">
    <w:abstractNumId w:val="17"/>
  </w:num>
  <w:num w:numId="44">
    <w:abstractNumId w:val="23"/>
  </w:num>
  <w:num w:numId="45">
    <w:abstractNumId w:val="32"/>
  </w:num>
  <w:num w:numId="46">
    <w:abstractNumId w:val="18"/>
  </w:num>
  <w:num w:numId="47">
    <w:abstractNumId w:val="40"/>
  </w:num>
  <w:num w:numId="48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10190"/>
    <w:rsid w:val="00025B50"/>
    <w:rsid w:val="00035DA9"/>
    <w:rsid w:val="0003776B"/>
    <w:rsid w:val="0005639C"/>
    <w:rsid w:val="00056D93"/>
    <w:rsid w:val="00056F60"/>
    <w:rsid w:val="000638EF"/>
    <w:rsid w:val="00074E15"/>
    <w:rsid w:val="00076989"/>
    <w:rsid w:val="00090A78"/>
    <w:rsid w:val="0009696F"/>
    <w:rsid w:val="000B175E"/>
    <w:rsid w:val="000B655D"/>
    <w:rsid w:val="000D25D9"/>
    <w:rsid w:val="000D2747"/>
    <w:rsid w:val="000E6008"/>
    <w:rsid w:val="000E6062"/>
    <w:rsid w:val="000F2071"/>
    <w:rsid w:val="000F6176"/>
    <w:rsid w:val="00107DEB"/>
    <w:rsid w:val="00136A64"/>
    <w:rsid w:val="001423AB"/>
    <w:rsid w:val="001846F8"/>
    <w:rsid w:val="00197A36"/>
    <w:rsid w:val="001B0641"/>
    <w:rsid w:val="001B3076"/>
    <w:rsid w:val="001C32BD"/>
    <w:rsid w:val="001D15D3"/>
    <w:rsid w:val="001D565D"/>
    <w:rsid w:val="001E68EC"/>
    <w:rsid w:val="00203E88"/>
    <w:rsid w:val="00205557"/>
    <w:rsid w:val="00215046"/>
    <w:rsid w:val="002215EA"/>
    <w:rsid w:val="00227741"/>
    <w:rsid w:val="0023008F"/>
    <w:rsid w:val="0023131B"/>
    <w:rsid w:val="0024502E"/>
    <w:rsid w:val="00245EE5"/>
    <w:rsid w:val="002460F9"/>
    <w:rsid w:val="00252E97"/>
    <w:rsid w:val="00255C7C"/>
    <w:rsid w:val="00262900"/>
    <w:rsid w:val="002654C2"/>
    <w:rsid w:val="002A1652"/>
    <w:rsid w:val="002B3F1F"/>
    <w:rsid w:val="002C0170"/>
    <w:rsid w:val="002C024D"/>
    <w:rsid w:val="002C565A"/>
    <w:rsid w:val="002D2AA9"/>
    <w:rsid w:val="002E5F9E"/>
    <w:rsid w:val="002E60FA"/>
    <w:rsid w:val="00303892"/>
    <w:rsid w:val="00322E27"/>
    <w:rsid w:val="0032663C"/>
    <w:rsid w:val="00333BD4"/>
    <w:rsid w:val="00340E58"/>
    <w:rsid w:val="003510CD"/>
    <w:rsid w:val="00353854"/>
    <w:rsid w:val="00357CCA"/>
    <w:rsid w:val="003A7B6E"/>
    <w:rsid w:val="003B08EE"/>
    <w:rsid w:val="003B785E"/>
    <w:rsid w:val="003D303E"/>
    <w:rsid w:val="003D6296"/>
    <w:rsid w:val="003D6C59"/>
    <w:rsid w:val="003E341E"/>
    <w:rsid w:val="003F20FD"/>
    <w:rsid w:val="00400E2F"/>
    <w:rsid w:val="00401F34"/>
    <w:rsid w:val="004130B0"/>
    <w:rsid w:val="00422356"/>
    <w:rsid w:val="00426C62"/>
    <w:rsid w:val="00430E1C"/>
    <w:rsid w:val="0043200A"/>
    <w:rsid w:val="00435504"/>
    <w:rsid w:val="004407FB"/>
    <w:rsid w:val="00443D0A"/>
    <w:rsid w:val="00454FA8"/>
    <w:rsid w:val="00456679"/>
    <w:rsid w:val="004A3E7C"/>
    <w:rsid w:val="004A6596"/>
    <w:rsid w:val="004B5BFF"/>
    <w:rsid w:val="004B7401"/>
    <w:rsid w:val="004C1E1B"/>
    <w:rsid w:val="004E173D"/>
    <w:rsid w:val="004E7E2C"/>
    <w:rsid w:val="005017D7"/>
    <w:rsid w:val="00513E9D"/>
    <w:rsid w:val="00521658"/>
    <w:rsid w:val="00530069"/>
    <w:rsid w:val="00540D3E"/>
    <w:rsid w:val="005543A1"/>
    <w:rsid w:val="005775D6"/>
    <w:rsid w:val="005776AE"/>
    <w:rsid w:val="00580400"/>
    <w:rsid w:val="005820F0"/>
    <w:rsid w:val="005927C9"/>
    <w:rsid w:val="00595C5A"/>
    <w:rsid w:val="005A07CB"/>
    <w:rsid w:val="005A1780"/>
    <w:rsid w:val="005A7F2A"/>
    <w:rsid w:val="005B0E0D"/>
    <w:rsid w:val="005B61FD"/>
    <w:rsid w:val="005C6D2A"/>
    <w:rsid w:val="005F06CD"/>
    <w:rsid w:val="00622BCC"/>
    <w:rsid w:val="00623B34"/>
    <w:rsid w:val="006274A6"/>
    <w:rsid w:val="0063236B"/>
    <w:rsid w:val="00632BB6"/>
    <w:rsid w:val="006358BD"/>
    <w:rsid w:val="00637DA5"/>
    <w:rsid w:val="00642D3C"/>
    <w:rsid w:val="0066569D"/>
    <w:rsid w:val="0066581F"/>
    <w:rsid w:val="00667730"/>
    <w:rsid w:val="00667B98"/>
    <w:rsid w:val="00672085"/>
    <w:rsid w:val="00674C6C"/>
    <w:rsid w:val="00676EEE"/>
    <w:rsid w:val="00683B39"/>
    <w:rsid w:val="0068674B"/>
    <w:rsid w:val="006879E8"/>
    <w:rsid w:val="006964B0"/>
    <w:rsid w:val="00696ED9"/>
    <w:rsid w:val="006B19E2"/>
    <w:rsid w:val="006C3EE7"/>
    <w:rsid w:val="006E2EEE"/>
    <w:rsid w:val="006F17AF"/>
    <w:rsid w:val="00704D12"/>
    <w:rsid w:val="00715CEF"/>
    <w:rsid w:val="00716212"/>
    <w:rsid w:val="00722BC2"/>
    <w:rsid w:val="0072528C"/>
    <w:rsid w:val="00727378"/>
    <w:rsid w:val="00740BEF"/>
    <w:rsid w:val="007806BD"/>
    <w:rsid w:val="00786792"/>
    <w:rsid w:val="0079035B"/>
    <w:rsid w:val="00791CC8"/>
    <w:rsid w:val="007A24E1"/>
    <w:rsid w:val="007A5B1D"/>
    <w:rsid w:val="007B264F"/>
    <w:rsid w:val="007B6454"/>
    <w:rsid w:val="007C11EE"/>
    <w:rsid w:val="007D6AA8"/>
    <w:rsid w:val="007E629D"/>
    <w:rsid w:val="007E6E94"/>
    <w:rsid w:val="007F3117"/>
    <w:rsid w:val="00801E45"/>
    <w:rsid w:val="00803E3E"/>
    <w:rsid w:val="00803EC5"/>
    <w:rsid w:val="00811453"/>
    <w:rsid w:val="00811AFF"/>
    <w:rsid w:val="00846F8A"/>
    <w:rsid w:val="00850F86"/>
    <w:rsid w:val="008514B7"/>
    <w:rsid w:val="00864054"/>
    <w:rsid w:val="008769E9"/>
    <w:rsid w:val="0089607E"/>
    <w:rsid w:val="008971B2"/>
    <w:rsid w:val="008A3C95"/>
    <w:rsid w:val="008D1024"/>
    <w:rsid w:val="008E139A"/>
    <w:rsid w:val="008E4980"/>
    <w:rsid w:val="008E611A"/>
    <w:rsid w:val="008E79F8"/>
    <w:rsid w:val="008F2650"/>
    <w:rsid w:val="008F5576"/>
    <w:rsid w:val="00901E10"/>
    <w:rsid w:val="0090669A"/>
    <w:rsid w:val="00906EDD"/>
    <w:rsid w:val="009072DB"/>
    <w:rsid w:val="00934D03"/>
    <w:rsid w:val="009413EC"/>
    <w:rsid w:val="00950CA0"/>
    <w:rsid w:val="00970F45"/>
    <w:rsid w:val="00987A3F"/>
    <w:rsid w:val="009B4AB5"/>
    <w:rsid w:val="009C2C34"/>
    <w:rsid w:val="009D57F8"/>
    <w:rsid w:val="009D74E9"/>
    <w:rsid w:val="009F2731"/>
    <w:rsid w:val="00A03FF3"/>
    <w:rsid w:val="00A04C1A"/>
    <w:rsid w:val="00A11524"/>
    <w:rsid w:val="00A24328"/>
    <w:rsid w:val="00A40B3E"/>
    <w:rsid w:val="00A44DE2"/>
    <w:rsid w:val="00A530CE"/>
    <w:rsid w:val="00A61325"/>
    <w:rsid w:val="00A637D6"/>
    <w:rsid w:val="00A63DC6"/>
    <w:rsid w:val="00A708FB"/>
    <w:rsid w:val="00A73740"/>
    <w:rsid w:val="00A90933"/>
    <w:rsid w:val="00A9250C"/>
    <w:rsid w:val="00A93E7B"/>
    <w:rsid w:val="00A96E42"/>
    <w:rsid w:val="00AA0185"/>
    <w:rsid w:val="00AA142F"/>
    <w:rsid w:val="00AA7E41"/>
    <w:rsid w:val="00AB45A6"/>
    <w:rsid w:val="00AE6098"/>
    <w:rsid w:val="00AF2F88"/>
    <w:rsid w:val="00AF30CC"/>
    <w:rsid w:val="00AF5640"/>
    <w:rsid w:val="00B00888"/>
    <w:rsid w:val="00B121A3"/>
    <w:rsid w:val="00B151D8"/>
    <w:rsid w:val="00B3364F"/>
    <w:rsid w:val="00B634FC"/>
    <w:rsid w:val="00B664A9"/>
    <w:rsid w:val="00B71186"/>
    <w:rsid w:val="00B85DE2"/>
    <w:rsid w:val="00B90D12"/>
    <w:rsid w:val="00BB36AA"/>
    <w:rsid w:val="00BB7B3F"/>
    <w:rsid w:val="00BC0A28"/>
    <w:rsid w:val="00BC18BA"/>
    <w:rsid w:val="00BC3967"/>
    <w:rsid w:val="00BD3F8E"/>
    <w:rsid w:val="00BD4C96"/>
    <w:rsid w:val="00BD57D1"/>
    <w:rsid w:val="00BD7682"/>
    <w:rsid w:val="00BE25ED"/>
    <w:rsid w:val="00C01296"/>
    <w:rsid w:val="00C0429C"/>
    <w:rsid w:val="00C04CF3"/>
    <w:rsid w:val="00C22DF1"/>
    <w:rsid w:val="00C31CBF"/>
    <w:rsid w:val="00C57DAB"/>
    <w:rsid w:val="00C75877"/>
    <w:rsid w:val="00C77C31"/>
    <w:rsid w:val="00C90F3E"/>
    <w:rsid w:val="00C9157A"/>
    <w:rsid w:val="00CA23BB"/>
    <w:rsid w:val="00CA2A34"/>
    <w:rsid w:val="00CB41F4"/>
    <w:rsid w:val="00CB642B"/>
    <w:rsid w:val="00CC66CA"/>
    <w:rsid w:val="00CD7D5B"/>
    <w:rsid w:val="00CF1AE2"/>
    <w:rsid w:val="00CF5DA2"/>
    <w:rsid w:val="00CF73F9"/>
    <w:rsid w:val="00D008A2"/>
    <w:rsid w:val="00D13EF5"/>
    <w:rsid w:val="00D14A63"/>
    <w:rsid w:val="00D17EB3"/>
    <w:rsid w:val="00D24AE9"/>
    <w:rsid w:val="00D2734F"/>
    <w:rsid w:val="00D2735E"/>
    <w:rsid w:val="00D33016"/>
    <w:rsid w:val="00D42DBB"/>
    <w:rsid w:val="00D46839"/>
    <w:rsid w:val="00D515DC"/>
    <w:rsid w:val="00D71925"/>
    <w:rsid w:val="00D75026"/>
    <w:rsid w:val="00D7744A"/>
    <w:rsid w:val="00D80841"/>
    <w:rsid w:val="00D86B7B"/>
    <w:rsid w:val="00D93EA2"/>
    <w:rsid w:val="00DA17A2"/>
    <w:rsid w:val="00DB7EB5"/>
    <w:rsid w:val="00DD2E8F"/>
    <w:rsid w:val="00DD7539"/>
    <w:rsid w:val="00DE4093"/>
    <w:rsid w:val="00DE7387"/>
    <w:rsid w:val="00E039E5"/>
    <w:rsid w:val="00E044B7"/>
    <w:rsid w:val="00E20731"/>
    <w:rsid w:val="00E255CE"/>
    <w:rsid w:val="00E35233"/>
    <w:rsid w:val="00E53080"/>
    <w:rsid w:val="00E552EA"/>
    <w:rsid w:val="00E6237A"/>
    <w:rsid w:val="00E67E98"/>
    <w:rsid w:val="00E80AC7"/>
    <w:rsid w:val="00E96169"/>
    <w:rsid w:val="00EA2EC9"/>
    <w:rsid w:val="00EB50DF"/>
    <w:rsid w:val="00EB6692"/>
    <w:rsid w:val="00EB6D28"/>
    <w:rsid w:val="00ED3FAF"/>
    <w:rsid w:val="00ED7C77"/>
    <w:rsid w:val="00ED7DB9"/>
    <w:rsid w:val="00EF6ED0"/>
    <w:rsid w:val="00F06183"/>
    <w:rsid w:val="00F16028"/>
    <w:rsid w:val="00F176F7"/>
    <w:rsid w:val="00F21F7F"/>
    <w:rsid w:val="00F32524"/>
    <w:rsid w:val="00F505DB"/>
    <w:rsid w:val="00F82DCF"/>
    <w:rsid w:val="00F924E5"/>
    <w:rsid w:val="00FB40E2"/>
    <w:rsid w:val="00FD07AF"/>
    <w:rsid w:val="00FD6D67"/>
    <w:rsid w:val="00FD7E8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HTML Preformatted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357CCA"/>
    <w:pPr>
      <w:spacing w:before="108" w:after="108"/>
      <w:jc w:val="center"/>
      <w:outlineLvl w:val="0"/>
    </w:pPr>
    <w:rPr>
      <w:rFonts w:cs="Times New Roman"/>
      <w:b/>
      <w:bCs/>
      <w:color w:val="26282F"/>
      <w:sz w:val="24"/>
      <w:szCs w:val="24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357CCA"/>
    <w:pPr>
      <w:keepNext/>
      <w:widowControl/>
      <w:overflowPunct w:val="0"/>
      <w:jc w:val="center"/>
      <w:outlineLvl w:val="1"/>
    </w:pPr>
    <w:rPr>
      <w:rFonts w:ascii="Times New Roman" w:hAnsi="Times New Roman" w:cs="Times New Roman"/>
      <w:b/>
      <w:bCs/>
      <w:sz w:val="28"/>
      <w:lang w:eastAsia="en-US"/>
    </w:rPr>
  </w:style>
  <w:style w:type="paragraph" w:styleId="4">
    <w:name w:val="heading 4"/>
    <w:basedOn w:val="a"/>
    <w:next w:val="a"/>
    <w:link w:val="40"/>
    <w:qFormat/>
    <w:locked/>
    <w:rsid w:val="00357CCA"/>
    <w:pPr>
      <w:keepNext/>
      <w:widowControl/>
      <w:autoSpaceDE/>
      <w:autoSpaceDN/>
      <w:adjustRightInd/>
      <w:spacing w:before="240" w:after="60" w:line="276" w:lineRule="auto"/>
      <w:outlineLvl w:val="3"/>
    </w:pPr>
    <w:rPr>
      <w:rFonts w:ascii="Times New Roman" w:eastAsia="Calibri" w:hAnsi="Times New Roman" w:cs="Times New Roman"/>
      <w:b/>
      <w:bCs/>
      <w:sz w:val="28"/>
      <w:szCs w:val="28"/>
      <w:lang w:eastAsia="en-US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locked/>
    <w:rsid w:val="00357CCA"/>
    <w:pPr>
      <w:widowControl/>
      <w:autoSpaceDE/>
      <w:autoSpaceDN/>
      <w:adjustRightInd/>
      <w:spacing w:before="240" w:after="60" w:line="276" w:lineRule="auto"/>
      <w:outlineLvl w:val="7"/>
    </w:pPr>
    <w:rPr>
      <w:rFonts w:ascii="Calibri" w:eastAsia="Calibri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qFormat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eastAsia="Times New Roman" w:cs="Calibri"/>
      <w:sz w:val="22"/>
      <w:lang w:val="ru-RU" w:eastAsia="ru-RU" w:bidi="ar-SA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5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link w:val="af1"/>
    <w:uiPriority w:val="34"/>
    <w:qFormat/>
    <w:rsid w:val="0068674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57CCA"/>
    <w:rPr>
      <w:rFonts w:ascii="Arial" w:eastAsia="Times New Roman" w:hAnsi="Arial"/>
      <w:b/>
      <w:bCs/>
      <w:color w:val="26282F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357CCA"/>
    <w:rPr>
      <w:rFonts w:ascii="Times New Roman" w:eastAsia="Times New Roman" w:hAnsi="Times New Roman"/>
      <w:b/>
      <w:bCs/>
      <w:sz w:val="28"/>
      <w:szCs w:val="20"/>
      <w:lang w:eastAsia="en-US"/>
    </w:rPr>
  </w:style>
  <w:style w:type="character" w:customStyle="1" w:styleId="40">
    <w:name w:val="Заголовок 4 Знак"/>
    <w:basedOn w:val="a0"/>
    <w:link w:val="4"/>
    <w:rsid w:val="00357CCA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80">
    <w:name w:val="Заголовок 8 Знак"/>
    <w:basedOn w:val="a0"/>
    <w:link w:val="8"/>
    <w:rsid w:val="00357CCA"/>
    <w:rPr>
      <w:i/>
      <w:iCs/>
      <w:sz w:val="24"/>
      <w:szCs w:val="24"/>
      <w:lang w:eastAsia="en-US"/>
    </w:rPr>
  </w:style>
  <w:style w:type="paragraph" w:styleId="af2">
    <w:name w:val="header"/>
    <w:basedOn w:val="a"/>
    <w:link w:val="af3"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rsid w:val="00357CCA"/>
    <w:rPr>
      <w:lang w:eastAsia="en-US"/>
    </w:rPr>
  </w:style>
  <w:style w:type="character" w:styleId="af4">
    <w:name w:val="page number"/>
    <w:basedOn w:val="a0"/>
    <w:rsid w:val="00357CCA"/>
  </w:style>
  <w:style w:type="paragraph" w:styleId="21">
    <w:name w:val="Body Text 2"/>
    <w:basedOn w:val="a"/>
    <w:link w:val="22"/>
    <w:rsid w:val="00357CCA"/>
    <w:pPr>
      <w:widowControl/>
      <w:autoSpaceDE/>
      <w:autoSpaceDN/>
      <w:adjustRightInd/>
      <w:spacing w:after="120" w:line="480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2">
    <w:name w:val="Основной текст 2 Знак"/>
    <w:basedOn w:val="a0"/>
    <w:link w:val="21"/>
    <w:rsid w:val="00357CCA"/>
    <w:rPr>
      <w:lang w:eastAsia="en-US"/>
    </w:rPr>
  </w:style>
  <w:style w:type="paragraph" w:customStyle="1" w:styleId="23">
    <w:name w:val="Знак2"/>
    <w:basedOn w:val="a"/>
    <w:rsid w:val="00357CCA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lang w:val="en-US" w:eastAsia="en-US"/>
    </w:rPr>
  </w:style>
  <w:style w:type="paragraph" w:customStyle="1" w:styleId="BlockQuotation">
    <w:name w:val="Block Quotation"/>
    <w:basedOn w:val="a"/>
    <w:rsid w:val="00357CCA"/>
    <w:pPr>
      <w:overflowPunct w:val="0"/>
      <w:ind w:left="567" w:right="-2" w:firstLine="851"/>
      <w:jc w:val="both"/>
    </w:pPr>
    <w:rPr>
      <w:rFonts w:ascii="Times New Roman" w:hAnsi="Times New Roman" w:cs="Times New Roman"/>
      <w:sz w:val="28"/>
    </w:rPr>
  </w:style>
  <w:style w:type="character" w:customStyle="1" w:styleId="WW8Num2z0">
    <w:name w:val="WW8Num2z0"/>
    <w:rsid w:val="00357CCA"/>
    <w:rPr>
      <w:rFonts w:hint="default"/>
      <w:lang w:val="ru-RU"/>
    </w:rPr>
  </w:style>
  <w:style w:type="paragraph" w:styleId="af5">
    <w:name w:val="Body Text Indent"/>
    <w:basedOn w:val="a"/>
    <w:link w:val="af6"/>
    <w:rsid w:val="00357CCA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57CCA"/>
    <w:rPr>
      <w:lang w:eastAsia="en-US"/>
    </w:rPr>
  </w:style>
  <w:style w:type="paragraph" w:customStyle="1" w:styleId="11">
    <w:name w:val="Абзац списка1"/>
    <w:basedOn w:val="a"/>
    <w:rsid w:val="00357CCA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1">
    <w:name w:val="Абзац списка Знак"/>
    <w:link w:val="af0"/>
    <w:uiPriority w:val="34"/>
    <w:locked/>
    <w:rsid w:val="00357CCA"/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57CCA"/>
    <w:pPr>
      <w:autoSpaceDE w:val="0"/>
      <w:autoSpaceDN w:val="0"/>
      <w:adjustRightInd w:val="0"/>
    </w:pPr>
    <w:rPr>
      <w:rFonts w:ascii="Arial" w:hAnsi="Arial" w:cs="Arial"/>
      <w:sz w:val="2"/>
      <w:szCs w:val="2"/>
    </w:rPr>
  </w:style>
  <w:style w:type="paragraph" w:styleId="af7">
    <w:name w:val="No Spacing"/>
    <w:uiPriority w:val="1"/>
    <w:qFormat/>
    <w:rsid w:val="00357CCA"/>
    <w:rPr>
      <w:lang w:eastAsia="en-US"/>
    </w:rPr>
  </w:style>
  <w:style w:type="character" w:styleId="af8">
    <w:name w:val="Strong"/>
    <w:qFormat/>
    <w:locked/>
    <w:rsid w:val="00357CCA"/>
    <w:rPr>
      <w:rFonts w:cs="Times New Roman"/>
      <w:b/>
      <w:bCs/>
      <w:i/>
      <w:sz w:val="28"/>
      <w:lang w:val="en-GB" w:eastAsia="ar-SA" w:bidi="ar-SA"/>
    </w:rPr>
  </w:style>
  <w:style w:type="paragraph" w:customStyle="1" w:styleId="af9">
    <w:name w:val="Прижатый влево"/>
    <w:basedOn w:val="a"/>
    <w:next w:val="a"/>
    <w:rsid w:val="00357CCA"/>
    <w:rPr>
      <w:sz w:val="24"/>
      <w:szCs w:val="24"/>
    </w:rPr>
  </w:style>
  <w:style w:type="paragraph" w:customStyle="1" w:styleId="afa">
    <w:name w:val="Нормальный (таблица)"/>
    <w:basedOn w:val="a"/>
    <w:next w:val="a"/>
    <w:rsid w:val="00357CCA"/>
    <w:pPr>
      <w:jc w:val="both"/>
    </w:pPr>
    <w:rPr>
      <w:sz w:val="24"/>
      <w:szCs w:val="24"/>
    </w:rPr>
  </w:style>
  <w:style w:type="paragraph" w:styleId="HTML">
    <w:name w:val="HTML Preformatted"/>
    <w:basedOn w:val="a"/>
    <w:link w:val="HTML0"/>
    <w:rsid w:val="00357CC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1">
    <w:name w:val="consplusnorma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CCA"/>
  </w:style>
  <w:style w:type="paragraph" w:customStyle="1" w:styleId="conspluscell0">
    <w:name w:val="conspluscell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Pro-Tab">
    <w:name w:val="Pro-Tab"/>
    <w:basedOn w:val="a"/>
    <w:rsid w:val="00357CCA"/>
    <w:pPr>
      <w:widowControl/>
      <w:autoSpaceDE/>
      <w:autoSpaceDN/>
      <w:adjustRightInd/>
      <w:spacing w:before="40" w:after="40"/>
    </w:pPr>
    <w:rPr>
      <w:rFonts w:ascii="Tahoma" w:hAnsi="Tahoma" w:cs="Tahoma"/>
      <w:kern w:val="1"/>
      <w:sz w:val="16"/>
      <w:lang w:eastAsia="zh-CN"/>
    </w:rPr>
  </w:style>
  <w:style w:type="paragraph" w:customStyle="1" w:styleId="24">
    <w:name w:val="Абзац списка2"/>
    <w:basedOn w:val="a"/>
    <w:rsid w:val="00357CC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357CCA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ft27">
    <w:name w:val="ft27"/>
    <w:basedOn w:val="a0"/>
    <w:rsid w:val="00357CCA"/>
  </w:style>
  <w:style w:type="character" w:customStyle="1" w:styleId="afb">
    <w:name w:val="Нижний колонтитул Знак"/>
    <w:basedOn w:val="a0"/>
    <w:link w:val="afc"/>
    <w:uiPriority w:val="99"/>
    <w:rsid w:val="00357CCA"/>
    <w:rPr>
      <w:lang w:eastAsia="en-US"/>
    </w:rPr>
  </w:style>
  <w:style w:type="paragraph" w:styleId="afc">
    <w:name w:val="footer"/>
    <w:basedOn w:val="a"/>
    <w:link w:val="afb"/>
    <w:uiPriority w:val="99"/>
    <w:unhideWhenUsed/>
    <w:rsid w:val="00357CCA"/>
    <w:pPr>
      <w:widowControl/>
      <w:tabs>
        <w:tab w:val="center" w:pos="4677"/>
        <w:tab w:val="right" w:pos="9355"/>
      </w:tabs>
      <w:autoSpaceDE/>
      <w:autoSpaceDN/>
      <w:adjustRightInd/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2">
    <w:name w:val="Нижний колонтитул Знак1"/>
    <w:basedOn w:val="a0"/>
    <w:link w:val="afc"/>
    <w:rsid w:val="00357CCA"/>
    <w:rPr>
      <w:rFonts w:ascii="Arial" w:eastAsia="Times New Roman" w:hAnsi="Arial" w:cs="Arial"/>
      <w:sz w:val="20"/>
      <w:szCs w:val="20"/>
    </w:rPr>
  </w:style>
  <w:style w:type="paragraph" w:styleId="afd">
    <w:name w:val="Plain Text"/>
    <w:basedOn w:val="a"/>
    <w:link w:val="afe"/>
    <w:rsid w:val="00357CC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fe">
    <w:name w:val="Текст Знак"/>
    <w:basedOn w:val="a0"/>
    <w:link w:val="afd"/>
    <w:rsid w:val="00357CCA"/>
    <w:rPr>
      <w:rFonts w:ascii="Courier New" w:eastAsia="Times New Roman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357CCA"/>
    <w:pPr>
      <w:adjustRightInd/>
    </w:pPr>
    <w:rPr>
      <w:rFonts w:ascii="Times New Roman" w:hAnsi="Times New Roman" w:cs="Times New Roman"/>
      <w:sz w:val="22"/>
      <w:szCs w:val="22"/>
      <w:lang w:eastAsia="en-US"/>
    </w:rPr>
  </w:style>
  <w:style w:type="paragraph" w:customStyle="1" w:styleId="formattext">
    <w:name w:val="formattext"/>
    <w:basedOn w:val="a"/>
    <w:rsid w:val="00357CC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F176F7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tyle9">
    <w:name w:val="Style9"/>
    <w:basedOn w:val="a"/>
    <w:rsid w:val="00F176F7"/>
    <w:pPr>
      <w:suppressAutoHyphens/>
      <w:autoSpaceDN/>
      <w:adjustRightInd/>
    </w:pPr>
    <w:rPr>
      <w:rFonts w:ascii="Calibri" w:hAnsi="Calibri" w:cs="Calibri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2024-11-20T07:35:00Z</cp:lastPrinted>
  <dcterms:created xsi:type="dcterms:W3CDTF">2024-11-22T03:21:00Z</dcterms:created>
  <dcterms:modified xsi:type="dcterms:W3CDTF">2024-11-22T03:21:00Z</dcterms:modified>
</cp:coreProperties>
</file>