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28A4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6B48FA">
        <w:rPr>
          <w:rFonts w:ascii="Times New Roman" w:hAnsi="Times New Roman" w:cs="Times New Roman"/>
          <w:sz w:val="28"/>
          <w:szCs w:val="28"/>
        </w:rPr>
        <w:t>сорок второго</w:t>
      </w:r>
      <w:r w:rsidRPr="00193068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6B48FA" w:rsidRDefault="004C194D" w:rsidP="001C74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8FA">
        <w:rPr>
          <w:rFonts w:ascii="Times New Roman" w:hAnsi="Times New Roman" w:cs="Times New Roman"/>
          <w:sz w:val="28"/>
          <w:szCs w:val="28"/>
        </w:rPr>
        <w:t>14.06.2024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 w:rsidR="001C74AC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6B48FA">
        <w:rPr>
          <w:rFonts w:ascii="Times New Roman" w:hAnsi="Times New Roman" w:cs="Times New Roman"/>
          <w:sz w:val="28"/>
          <w:szCs w:val="28"/>
          <w:lang w:val="en-US"/>
        </w:rPr>
        <w:t>259</w:t>
      </w:r>
    </w:p>
    <w:p w:rsidR="003B060D" w:rsidRDefault="003B060D" w:rsidP="001C74AC">
      <w:pPr>
        <w:shd w:val="clear" w:color="auto" w:fill="FFFFFF"/>
        <w:jc w:val="center"/>
        <w:rPr>
          <w:caps/>
          <w:sz w:val="28"/>
          <w:szCs w:val="28"/>
        </w:rPr>
      </w:pPr>
    </w:p>
    <w:p w:rsidR="00F83ED2" w:rsidRPr="00284892" w:rsidRDefault="00F83ED2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0D28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F80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F80205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proofErr w:type="spellStart"/>
            <w:r w:rsidR="00F80205">
              <w:rPr>
                <w:rFonts w:ascii="Times New Roman" w:hAnsi="Times New Roman"/>
                <w:sz w:val="28"/>
                <w:szCs w:val="28"/>
              </w:rPr>
              <w:t>Изяк</w:t>
            </w:r>
            <w:proofErr w:type="spellEnd"/>
            <w:r w:rsidR="00F8020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F80205">
              <w:rPr>
                <w:rFonts w:ascii="Times New Roman" w:hAnsi="Times New Roman"/>
                <w:sz w:val="28"/>
                <w:szCs w:val="28"/>
              </w:rPr>
              <w:t>Никитино</w:t>
            </w:r>
            <w:proofErr w:type="gramEnd"/>
            <w:r w:rsidR="000D2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28A4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="000D28A4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1C74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717E">
        <w:rPr>
          <w:rFonts w:ascii="Times New Roman" w:hAnsi="Times New Roman" w:cs="Times New Roman"/>
          <w:sz w:val="28"/>
          <w:szCs w:val="28"/>
        </w:rPr>
        <w:t>27.1 Федерального закона от 06.10.2003 №131-ФЗ «</w:t>
      </w:r>
      <w:r w:rsidR="00CB717E" w:rsidRPr="001C7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 w:rsidRPr="001C74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1C74AC"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организации местного самоуправления в Оренбургской области»</w:t>
      </w:r>
      <w:r w:rsidR="009B46CE" w:rsidRPr="001C74AC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</w:t>
      </w:r>
      <w:r w:rsidR="000D28A4">
        <w:rPr>
          <w:rFonts w:ascii="Times New Roman" w:hAnsi="Times New Roman" w:cs="Times New Roman"/>
          <w:sz w:val="28"/>
          <w:szCs w:val="28"/>
        </w:rPr>
        <w:t>ё</w:t>
      </w:r>
      <w:r w:rsidRPr="001C74AC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,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6B48FA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B48FA">
        <w:rPr>
          <w:rFonts w:ascii="Times New Roman" w:hAnsi="Times New Roman" w:cs="Times New Roman"/>
          <w:sz w:val="28"/>
          <w:szCs w:val="28"/>
        </w:rPr>
        <w:t>Изяк</w:t>
      </w:r>
      <w:proofErr w:type="spellEnd"/>
      <w:r w:rsidR="006B48F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B48FA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="006B48FA">
        <w:rPr>
          <w:rFonts w:ascii="Times New Roman" w:hAnsi="Times New Roman" w:cs="Times New Roman"/>
          <w:sz w:val="28"/>
          <w:szCs w:val="28"/>
        </w:rPr>
        <w:t xml:space="preserve"> 6 июня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</w:t>
      </w:r>
      <w:r w:rsidR="006B48FA">
        <w:rPr>
          <w:rFonts w:ascii="Times New Roman" w:hAnsi="Times New Roman" w:cs="Times New Roman"/>
          <w:sz w:val="28"/>
          <w:szCs w:val="28"/>
        </w:rPr>
        <w:t xml:space="preserve">4 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F80205" w:rsidRDefault="000D52BB" w:rsidP="00F83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F80205">
        <w:rPr>
          <w:rFonts w:ascii="Times New Roman" w:hAnsi="Times New Roman" w:cs="Times New Roman"/>
          <w:sz w:val="28"/>
          <w:szCs w:val="28"/>
        </w:rPr>
        <w:t>Назначить Анисимова Олега Алексеевича старостой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F80205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F80205">
        <w:rPr>
          <w:rFonts w:ascii="Times New Roman" w:hAnsi="Times New Roman"/>
          <w:sz w:val="28"/>
          <w:szCs w:val="28"/>
        </w:rPr>
        <w:t>Изяк</w:t>
      </w:r>
      <w:proofErr w:type="spellEnd"/>
      <w:r w:rsidR="00F8020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80205">
        <w:rPr>
          <w:rFonts w:ascii="Times New Roman" w:hAnsi="Times New Roman"/>
          <w:sz w:val="28"/>
          <w:szCs w:val="28"/>
        </w:rPr>
        <w:t>Никитино</w:t>
      </w:r>
      <w:proofErr w:type="gramEnd"/>
      <w:r w:rsidR="00F80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8A4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0D28A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80205">
        <w:rPr>
          <w:rFonts w:ascii="Times New Roman" w:hAnsi="Times New Roman"/>
          <w:sz w:val="28"/>
          <w:szCs w:val="28"/>
        </w:rPr>
        <w:t xml:space="preserve"> </w:t>
      </w:r>
      <w:r w:rsidR="001C74AC" w:rsidRPr="00F80205">
        <w:rPr>
          <w:rFonts w:ascii="Times New Roman" w:hAnsi="Times New Roman" w:cs="Times New Roman"/>
          <w:sz w:val="28"/>
          <w:szCs w:val="28"/>
        </w:rPr>
        <w:t xml:space="preserve">с </w:t>
      </w:r>
      <w:r w:rsidR="004C194D" w:rsidRPr="00F80205">
        <w:rPr>
          <w:rFonts w:ascii="Times New Roman" w:hAnsi="Times New Roman" w:cs="Times New Roman"/>
          <w:sz w:val="28"/>
          <w:szCs w:val="28"/>
        </w:rPr>
        <w:t>14 июня 2024</w:t>
      </w:r>
      <w:r w:rsidR="001C74AC" w:rsidRPr="00F802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28A4" w:rsidRDefault="004C194D" w:rsidP="00F83ED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0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8020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 и подлежит официальному опубликованию в информационном бюллетене «Черноотрожский сельсовет» и размещению на официальном сайте муниципального образ</w:t>
      </w:r>
      <w:r w:rsidR="00450C68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450C68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450C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0C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50C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C74AC" w:rsidRPr="001C74AC" w:rsidRDefault="00F83ED2" w:rsidP="00F83ED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1C74AC"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по мандатным вопросам, вопросам местного самоуправления, законности, правопорядка, работе с общественными и </w:t>
      </w:r>
      <w:r w:rsidR="001C74AC"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религиозными объединениями, национальным вопросам и делам военнослужащих (Гусев П.Г.).</w:t>
      </w:r>
    </w:p>
    <w:p w:rsid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Pr="001C74AC" w:rsidRDefault="000D28A4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</w:t>
      </w:r>
      <w:r w:rsidR="00450C68">
        <w:rPr>
          <w:rFonts w:ascii="Times New Roman" w:hAnsi="Times New Roman" w:cs="Times New Roman"/>
          <w:sz w:val="28"/>
          <w:szCs w:val="28"/>
        </w:rPr>
        <w:t xml:space="preserve">     </w:t>
      </w:r>
      <w:r w:rsidRPr="001C74AC">
        <w:rPr>
          <w:rFonts w:ascii="Times New Roman" w:hAnsi="Times New Roman" w:cs="Times New Roman"/>
          <w:sz w:val="28"/>
          <w:szCs w:val="28"/>
        </w:rPr>
        <w:t xml:space="preserve">             Г.Х. Валитов</w:t>
      </w:r>
    </w:p>
    <w:p w:rsidR="001C74AC" w:rsidRDefault="001C74AC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Pr="001C74AC" w:rsidRDefault="000D28A4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450C68" w:rsidRDefault="00F80205" w:rsidP="001C74AC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Анисимову О.А</w:t>
      </w:r>
      <w:r w:rsidR="001C74AC" w:rsidRPr="001C74AC">
        <w:rPr>
          <w:rFonts w:ascii="Times New Roman" w:hAnsi="Times New Roman" w:cs="Times New Roman"/>
          <w:sz w:val="28"/>
          <w:szCs w:val="28"/>
        </w:rPr>
        <w:t>., депутатам, прокуратуре района, организационному отделу администрации района, министерству региона</w:t>
      </w:r>
      <w:r w:rsidR="000D28A4">
        <w:rPr>
          <w:rFonts w:ascii="Times New Roman" w:hAnsi="Times New Roman" w:cs="Times New Roman"/>
          <w:sz w:val="28"/>
          <w:szCs w:val="28"/>
        </w:rPr>
        <w:t>льной и информационной политики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Оренбургской области, официальный сайт</w:t>
      </w:r>
      <w:r w:rsidR="00450C68" w:rsidRPr="00450C68">
        <w:rPr>
          <w:rFonts w:ascii="Times New Roman" w:hAnsi="Times New Roman" w:cs="Times New Roman"/>
          <w:sz w:val="28"/>
          <w:szCs w:val="28"/>
        </w:rPr>
        <w:t>, информационный бюллетень «</w:t>
      </w:r>
      <w:proofErr w:type="spellStart"/>
      <w:r w:rsidR="00450C68" w:rsidRPr="00450C68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450C68" w:rsidRPr="00450C68">
        <w:rPr>
          <w:rFonts w:ascii="Times New Roman" w:hAnsi="Times New Roman" w:cs="Times New Roman"/>
          <w:sz w:val="28"/>
          <w:szCs w:val="28"/>
        </w:rPr>
        <w:t xml:space="preserve"> сельсовет»,  в дело</w:t>
      </w: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0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36AD"/>
    <w:rsid w:val="00035DA9"/>
    <w:rsid w:val="0004013B"/>
    <w:rsid w:val="000443CE"/>
    <w:rsid w:val="0005639C"/>
    <w:rsid w:val="000638EF"/>
    <w:rsid w:val="000746E7"/>
    <w:rsid w:val="000B096C"/>
    <w:rsid w:val="000D2747"/>
    <w:rsid w:val="000D28A4"/>
    <w:rsid w:val="000D52BB"/>
    <w:rsid w:val="000E5EDD"/>
    <w:rsid w:val="00107AA7"/>
    <w:rsid w:val="001735A5"/>
    <w:rsid w:val="001A06A5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322E27"/>
    <w:rsid w:val="00336018"/>
    <w:rsid w:val="003677B3"/>
    <w:rsid w:val="003B060D"/>
    <w:rsid w:val="003C6967"/>
    <w:rsid w:val="003D1571"/>
    <w:rsid w:val="003D6296"/>
    <w:rsid w:val="003F3060"/>
    <w:rsid w:val="00426C62"/>
    <w:rsid w:val="0043200A"/>
    <w:rsid w:val="00443D0A"/>
    <w:rsid w:val="00450C68"/>
    <w:rsid w:val="00456679"/>
    <w:rsid w:val="004701D5"/>
    <w:rsid w:val="004A3E7C"/>
    <w:rsid w:val="004B2C6B"/>
    <w:rsid w:val="004B6739"/>
    <w:rsid w:val="004C194D"/>
    <w:rsid w:val="0050652C"/>
    <w:rsid w:val="00525A7D"/>
    <w:rsid w:val="00530069"/>
    <w:rsid w:val="00562EA0"/>
    <w:rsid w:val="00577DCC"/>
    <w:rsid w:val="005820F0"/>
    <w:rsid w:val="006100BA"/>
    <w:rsid w:val="00622BCC"/>
    <w:rsid w:val="0063236B"/>
    <w:rsid w:val="00632BB6"/>
    <w:rsid w:val="00637DA5"/>
    <w:rsid w:val="0064509E"/>
    <w:rsid w:val="00667730"/>
    <w:rsid w:val="00667B98"/>
    <w:rsid w:val="00674C6C"/>
    <w:rsid w:val="006B48FA"/>
    <w:rsid w:val="006C2705"/>
    <w:rsid w:val="00727378"/>
    <w:rsid w:val="007770FD"/>
    <w:rsid w:val="007806BD"/>
    <w:rsid w:val="00786D08"/>
    <w:rsid w:val="00791CC8"/>
    <w:rsid w:val="007A24E1"/>
    <w:rsid w:val="007C11EE"/>
    <w:rsid w:val="00803EC5"/>
    <w:rsid w:val="00814A84"/>
    <w:rsid w:val="008514B7"/>
    <w:rsid w:val="0088107C"/>
    <w:rsid w:val="008B0FBD"/>
    <w:rsid w:val="008E1532"/>
    <w:rsid w:val="008E277D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9157A"/>
    <w:rsid w:val="00CA04EE"/>
    <w:rsid w:val="00CA37CE"/>
    <w:rsid w:val="00CB41F4"/>
    <w:rsid w:val="00CB717E"/>
    <w:rsid w:val="00CC4E4D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17912"/>
    <w:rsid w:val="00F21F7F"/>
    <w:rsid w:val="00F673E3"/>
    <w:rsid w:val="00F80205"/>
    <w:rsid w:val="00F83ED2"/>
    <w:rsid w:val="00FA5C8A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2024-06-24T04:13:00Z</cp:lastPrinted>
  <dcterms:created xsi:type="dcterms:W3CDTF">2024-06-14T06:18:00Z</dcterms:created>
  <dcterms:modified xsi:type="dcterms:W3CDTF">2024-06-28T11:23:00Z</dcterms:modified>
</cp:coreProperties>
</file>