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4E474D">
        <w:rPr>
          <w:rFonts w:ascii="Times New Roman" w:hAnsi="Times New Roman" w:cs="Times New Roman"/>
          <w:sz w:val="28"/>
          <w:szCs w:val="28"/>
        </w:rPr>
        <w:t>очередного сорок</w:t>
      </w:r>
      <w:r w:rsidR="00A344F4" w:rsidRPr="00B227FE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F320D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344F4" w:rsidRPr="00B227FE">
        <w:rPr>
          <w:rFonts w:ascii="Times New Roman" w:hAnsi="Times New Roman" w:cs="Times New Roman"/>
          <w:sz w:val="28"/>
          <w:szCs w:val="28"/>
        </w:rPr>
        <w:t>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E474D">
        <w:rPr>
          <w:rFonts w:ascii="Times New Roman" w:hAnsi="Times New Roman" w:cs="Times New Roman"/>
          <w:sz w:val="28"/>
          <w:szCs w:val="28"/>
        </w:rPr>
        <w:t>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 его в период с 2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мая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950B8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25 и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юл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я 202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ок проведения опроса граждан – 6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0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села Никитино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 действительными, составляет 130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человек.</w:t>
            </w:r>
            <w:proofErr w:type="gramEnd"/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№ 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DB08D6">
        <w:rPr>
          <w:rFonts w:ascii="Times New Roman" w:hAnsi="Times New Roman" w:cs="Times New Roman"/>
          <w:sz w:val="28"/>
          <w:szCs w:val="28"/>
        </w:rPr>
        <w:t>ии инициативного проекта на 2025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Никитино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4C5948" w:rsidRDefault="006856CB" w:rsidP="00E75115">
      <w:pPr>
        <w:rPr>
          <w:rFonts w:ascii="Times New Roman" w:hAnsi="Times New Roman" w:cs="Times New Roman"/>
        </w:rPr>
      </w:pPr>
      <w:r w:rsidRPr="004C5948">
        <w:rPr>
          <w:rFonts w:ascii="Times New Roman" w:hAnsi="Times New Roman" w:cs="Times New Roman"/>
        </w:rPr>
        <w:t xml:space="preserve">            </w:t>
      </w:r>
      <w:r w:rsidR="00772F52" w:rsidRPr="004C5948">
        <w:rPr>
          <w:rFonts w:ascii="Times New Roman" w:hAnsi="Times New Roman" w:cs="Times New Roman"/>
        </w:rPr>
        <w:t xml:space="preserve">                              </w:t>
      </w:r>
      <w:r w:rsidR="004C5948">
        <w:rPr>
          <w:rFonts w:ascii="Times New Roman" w:hAnsi="Times New Roman" w:cs="Times New Roman"/>
        </w:rPr>
        <w:t xml:space="preserve">           </w:t>
      </w:r>
      <w:r w:rsidRPr="004C5948">
        <w:rPr>
          <w:rFonts w:ascii="Times New Roman" w:hAnsi="Times New Roman" w:cs="Times New Roman"/>
        </w:rPr>
        <w:t xml:space="preserve"> </w:t>
      </w:r>
      <w:r w:rsidR="00772F52" w:rsidRPr="004C5948">
        <w:rPr>
          <w:rFonts w:ascii="Times New Roman" w:hAnsi="Times New Roman" w:cs="Times New Roman"/>
        </w:rPr>
        <w:t xml:space="preserve">              </w:t>
      </w:r>
      <w:r w:rsidRPr="004C5948">
        <w:rPr>
          <w:rFonts w:ascii="Times New Roman" w:hAnsi="Times New Roman" w:cs="Times New Roman"/>
        </w:rPr>
        <w:t xml:space="preserve">   (подпись)       </w:t>
      </w:r>
      <w:r w:rsidR="00772F52" w:rsidRPr="004C5948">
        <w:rPr>
          <w:rFonts w:ascii="Times New Roman" w:hAnsi="Times New Roman" w:cs="Times New Roman"/>
        </w:rPr>
        <w:t xml:space="preserve">     </w:t>
      </w:r>
      <w:r w:rsidRPr="004C5948">
        <w:rPr>
          <w:rFonts w:ascii="Times New Roman" w:hAnsi="Times New Roman" w:cs="Times New Roman"/>
        </w:rPr>
        <w:t xml:space="preserve">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F320D9">
        <w:rPr>
          <w:sz w:val="28"/>
          <w:szCs w:val="28"/>
        </w:rPr>
        <w:t xml:space="preserve">циативном </w:t>
      </w:r>
      <w:proofErr w:type="spellStart"/>
      <w:r w:rsidR="00F320D9">
        <w:rPr>
          <w:sz w:val="28"/>
          <w:szCs w:val="28"/>
        </w:rPr>
        <w:t>бюджетировании</w:t>
      </w:r>
      <w:proofErr w:type="spellEnd"/>
      <w:r w:rsidR="00F320D9">
        <w:rPr>
          <w:sz w:val="28"/>
          <w:szCs w:val="28"/>
        </w:rPr>
        <w:t xml:space="preserve"> на 2025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D117E0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4F285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gramStart"/>
            <w:r>
              <w:rPr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B227FE">
              <w:rPr>
                <w:color w:val="000000" w:themeColor="text1"/>
                <w:sz w:val="28"/>
                <w:szCs w:val="28"/>
              </w:rPr>
              <w:t xml:space="preserve"> Саракташского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D117E0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772F52" w:rsidP="004F28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обелиска участникам</w:t>
            </w:r>
            <w:r w:rsidR="004F2857">
              <w:rPr>
                <w:rFonts w:ascii="Times New Roman" w:hAnsi="Times New Roman" w:cs="Times New Roman"/>
                <w:sz w:val="28"/>
                <w:szCs w:val="28"/>
              </w:rPr>
              <w:t xml:space="preserve"> Великой Отечественной войны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F2857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4F2857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Саракташского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gramStart"/>
      <w:r w:rsidR="004F2857">
        <w:rPr>
          <w:spacing w:val="-7"/>
          <w:w w:val="101"/>
          <w:sz w:val="28"/>
          <w:szCs w:val="28"/>
        </w:rPr>
        <w:t>Никитино</w:t>
      </w:r>
      <w:proofErr w:type="gram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D117E0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4F2857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D117E0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72F52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D117E0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72F52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DB08D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06.05.2024   №  25</w:t>
      </w:r>
      <w:r w:rsidR="004F2857">
        <w:rPr>
          <w:rFonts w:ascii="Times New Roman" w:hAnsi="Times New Roman" w:cs="Times New Roman"/>
          <w:sz w:val="28"/>
          <w:szCs w:val="28"/>
        </w:rPr>
        <w:t>3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в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 xml:space="preserve">Целью опроса граждан является выявление мнения жителей,  проживающих на части территории села </w:t>
      </w:r>
      <w:r w:rsidR="004F2857">
        <w:rPr>
          <w:rFonts w:ascii="Times New Roman" w:hAnsi="Times New Roman" w:cs="Times New Roman"/>
          <w:sz w:val="28"/>
          <w:szCs w:val="28"/>
        </w:rPr>
        <w:t xml:space="preserve">реконструкция обелиска воинам Великой Отечественной войны с.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  <w:proofErr w:type="gramEnd"/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6856CB" w:rsidRPr="00E75115" w:rsidRDefault="006856CB" w:rsidP="00E75115">
      <w:pPr>
        <w:shd w:val="clear" w:color="auto" w:fill="FFFFFF"/>
        <w:ind w:firstLine="709"/>
        <w:jc w:val="both"/>
        <w:rPr>
          <w:rFonts w:ascii="Helvetica" w:hAnsi="Helvetica" w:cs="Helvetica"/>
          <w:color w:val="1A1A1A"/>
          <w:sz w:val="23"/>
          <w:szCs w:val="23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B5B47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>
        <w:rPr>
          <w:rFonts w:ascii="Helvetica" w:hAnsi="Helvetica" w:cs="Helvetica"/>
          <w:color w:val="1A1A1A"/>
          <w:sz w:val="23"/>
          <w:szCs w:val="23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официального сайта муниципального образования Чёрноотрожский</w:t>
      </w:r>
      <w:r w:rsidR="00E75115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</w:rPr>
        <w:t>сельсовет Саракташского района Оренбургской области в информационно-</w:t>
      </w:r>
      <w:r w:rsid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телекоммуникационной </w:t>
      </w:r>
      <w:r w:rsidR="00E75115" w:rsidRPr="00E7511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сети «Интернет» </w:t>
      </w:r>
      <w:hyperlink r:id="rId9" w:history="1">
        <w:r w:rsidR="00897664" w:rsidRPr="0089766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https://www.чёрноотрожский-сельсовет</w:t>
        </w:r>
      </w:hyperlink>
      <w:r w:rsidR="00897664" w:rsidRPr="00897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75115" w:rsidRPr="008976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56.рф.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gramStart"/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Опрос граждан признается состоявшимся, если минимальная численность жителей села 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r w:rsidRPr="006856C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принявших участие в указанном опросе и чьи  опросные листы признаны</w:t>
      </w:r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4F2857">
        <w:rPr>
          <w:rFonts w:ascii="Times New Roman" w:hAnsi="Times New Roman" w:cs="Times New Roman"/>
          <w:sz w:val="28"/>
          <w:szCs w:val="28"/>
        </w:rPr>
        <w:t>130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4406B"/>
    <w:rsid w:val="0005639C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FA6"/>
    <w:rsid w:val="00390245"/>
    <w:rsid w:val="003A26A0"/>
    <w:rsid w:val="003C2A2D"/>
    <w:rsid w:val="003F6188"/>
    <w:rsid w:val="0041536F"/>
    <w:rsid w:val="004551FC"/>
    <w:rsid w:val="00475BF3"/>
    <w:rsid w:val="004A59DF"/>
    <w:rsid w:val="004C5948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72F52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E21AC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64638"/>
    <w:rsid w:val="00CF7E47"/>
    <w:rsid w:val="00D117E0"/>
    <w:rsid w:val="00D21D86"/>
    <w:rsid w:val="00D2735E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&#1095;&#1105;&#1088;&#1085;&#1086;&#1086;&#1090;&#1088;&#1086;&#1078;&#1089;&#1082;&#1080;&#1081;-&#1089;&#1077;&#1083;&#1100;&#1089;&#1086;&#1074;&#1077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2024-05-21T10:16:00Z</cp:lastPrinted>
  <dcterms:created xsi:type="dcterms:W3CDTF">2024-05-21T11:26:00Z</dcterms:created>
  <dcterms:modified xsi:type="dcterms:W3CDTF">2024-05-21T15:42:00Z</dcterms:modified>
</cp:coreProperties>
</file>