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5388" w:rsidRPr="001C59CB" w:rsidTr="002C7016">
        <w:trPr>
          <w:trHeight w:val="961"/>
          <w:jc w:val="center"/>
        </w:trPr>
        <w:tc>
          <w:tcPr>
            <w:tcW w:w="3321" w:type="dxa"/>
          </w:tcPr>
          <w:p w:rsidR="00435388" w:rsidRPr="001C59CB" w:rsidRDefault="00435388" w:rsidP="001C59CB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388" w:rsidRPr="001C59CB" w:rsidRDefault="00435388" w:rsidP="001C59CB">
            <w:pPr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388" w:rsidRPr="001C59CB" w:rsidRDefault="00435388" w:rsidP="001C59CB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388" w:rsidRPr="001C59CB" w:rsidRDefault="00435388" w:rsidP="001C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388" w:rsidRPr="001C59CB" w:rsidRDefault="00266FF3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914DC5" w:rsidRPr="001C59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B95BE3">
        <w:rPr>
          <w:rFonts w:ascii="Times New Roman" w:hAnsi="Times New Roman" w:cs="Times New Roman"/>
          <w:sz w:val="28"/>
          <w:szCs w:val="28"/>
        </w:rPr>
        <w:t>двадцать девятог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о заседания Совета депутатов 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35388" w:rsidRPr="001C59CB" w:rsidRDefault="00435388" w:rsidP="001C59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266FF3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07.02.2024</w:t>
      </w:r>
      <w:r w:rsidR="00B95BE3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A2FD1">
        <w:rPr>
          <w:rFonts w:ascii="Times New Roman" w:hAnsi="Times New Roman" w:cs="Times New Roman"/>
          <w:sz w:val="28"/>
          <w:szCs w:val="28"/>
        </w:rPr>
        <w:t>2</w:t>
      </w:r>
    </w:p>
    <w:p w:rsidR="00435388" w:rsidRPr="001C59CB" w:rsidRDefault="00435388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1C59CB" w:rsidTr="00BA1B6F">
        <w:tc>
          <w:tcPr>
            <w:tcW w:w="7380" w:type="dxa"/>
          </w:tcPr>
          <w:p w:rsidR="000D52BB" w:rsidRPr="001C59CB" w:rsidRDefault="00435388" w:rsidP="00266FF3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Об отчёте главы муниципального образования Чёрноотрожский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</w:t>
            </w:r>
            <w:r w:rsidR="009F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266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D52BB" w:rsidRPr="001C59CB" w:rsidRDefault="000D52BB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8D4C13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28 Устава муниципального образования Чёрноотрожский сельсовет Саракташского района Оренбургской области, 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разделом 8 Положения о </w:t>
      </w:r>
      <w:r w:rsidR="004F78AF" w:rsidRPr="004F78AF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Чёрноотрожский сельсовет Саракташского района Оренбургской области, утвержденного Решением Совета депутатов Чёрноотрожского сельсовета от 28.09.2023 №219,  </w:t>
      </w:r>
      <w:r w:rsidRPr="004F78AF">
        <w:rPr>
          <w:rFonts w:ascii="Times New Roman" w:hAnsi="Times New Roman" w:cs="Times New Roman"/>
          <w:sz w:val="28"/>
          <w:szCs w:val="28"/>
        </w:rPr>
        <w:t>з</w:t>
      </w:r>
      <w:r w:rsidR="006B48C5" w:rsidRPr="004F78AF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Pr="004F78A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B48C5" w:rsidRPr="004F78AF">
        <w:rPr>
          <w:rFonts w:ascii="Times New Roman" w:hAnsi="Times New Roman" w:cs="Times New Roman"/>
          <w:sz w:val="28"/>
          <w:szCs w:val="28"/>
        </w:rPr>
        <w:t>глав</w:t>
      </w:r>
      <w:r w:rsidRPr="004F78AF">
        <w:rPr>
          <w:rFonts w:ascii="Times New Roman" w:hAnsi="Times New Roman" w:cs="Times New Roman"/>
          <w:sz w:val="28"/>
          <w:szCs w:val="28"/>
        </w:rPr>
        <w:t>ы</w:t>
      </w:r>
      <w:r w:rsidR="006B48C5" w:rsidRPr="004F7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сельсовет Саракташского района Оренбургской области </w:t>
      </w:r>
      <w:r w:rsidRPr="004F78AF">
        <w:rPr>
          <w:rFonts w:ascii="Times New Roman" w:hAnsi="Times New Roman" w:cs="Times New Roman"/>
          <w:sz w:val="28"/>
          <w:szCs w:val="28"/>
        </w:rPr>
        <w:t>Понамаренко Оксаны Сергеевны</w:t>
      </w:r>
      <w:r w:rsidR="00A14E32" w:rsidRPr="001C59CB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>о</w:t>
      </w:r>
      <w:r w:rsidR="002102E0" w:rsidRPr="001C59CB"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</w:t>
      </w:r>
      <w:r w:rsidR="00266FF3">
        <w:rPr>
          <w:rFonts w:ascii="Times New Roman" w:hAnsi="Times New Roman" w:cs="Times New Roman"/>
          <w:sz w:val="28"/>
          <w:szCs w:val="28"/>
        </w:rPr>
        <w:t>3</w:t>
      </w:r>
      <w:r w:rsidR="002102E0" w:rsidRPr="001C59CB">
        <w:rPr>
          <w:rFonts w:ascii="Times New Roman" w:hAnsi="Times New Roman" w:cs="Times New Roman"/>
          <w:sz w:val="28"/>
          <w:szCs w:val="28"/>
        </w:rPr>
        <w:t xml:space="preserve"> год</w:t>
      </w:r>
      <w:r w:rsidR="00A14E32" w:rsidRPr="001C59CB">
        <w:rPr>
          <w:rFonts w:ascii="Times New Roman" w:hAnsi="Times New Roman" w:cs="Times New Roman"/>
          <w:sz w:val="28"/>
          <w:szCs w:val="28"/>
        </w:rPr>
        <w:t>,</w:t>
      </w:r>
    </w:p>
    <w:p w:rsidR="002102E0" w:rsidRPr="001C59CB" w:rsidRDefault="002102E0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A14E3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1. </w:t>
      </w:r>
      <w:r w:rsidR="008D4C13">
        <w:rPr>
          <w:rFonts w:ascii="Times New Roman" w:hAnsi="Times New Roman" w:cs="Times New Roman"/>
          <w:sz w:val="28"/>
          <w:szCs w:val="28"/>
        </w:rPr>
        <w:t>О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тчёт главы муниципального образования Чёрноотрожский сельсовет Саракташского района Оренбургской области </w:t>
      </w:r>
      <w:r w:rsidR="008D4C13">
        <w:rPr>
          <w:rFonts w:ascii="Times New Roman" w:hAnsi="Times New Roman" w:cs="Times New Roman"/>
          <w:sz w:val="28"/>
          <w:szCs w:val="28"/>
        </w:rPr>
        <w:t>Понамаренко Оксаны Сергеевны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</w:t>
      </w:r>
      <w:r w:rsidR="00266FF3">
        <w:rPr>
          <w:rFonts w:ascii="Times New Roman" w:hAnsi="Times New Roman" w:cs="Times New Roman"/>
          <w:sz w:val="28"/>
          <w:szCs w:val="28"/>
        </w:rPr>
        <w:t>3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год </w:t>
      </w:r>
      <w:r w:rsidR="008D4C13" w:rsidRPr="001C59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4C13">
        <w:rPr>
          <w:rFonts w:ascii="Times New Roman" w:hAnsi="Times New Roman" w:cs="Times New Roman"/>
          <w:sz w:val="28"/>
          <w:szCs w:val="28"/>
        </w:rPr>
        <w:t xml:space="preserve">приложению к настоящему решению принять к сведению. </w:t>
      </w:r>
    </w:p>
    <w:p w:rsidR="006B48C5" w:rsidRPr="004F78AF" w:rsidRDefault="006B48C5" w:rsidP="004F7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78AF">
        <w:rPr>
          <w:rFonts w:ascii="Times New Roman" w:hAnsi="Times New Roman" w:cs="Times New Roman"/>
          <w:sz w:val="28"/>
          <w:szCs w:val="28"/>
        </w:rPr>
        <w:t xml:space="preserve">. </w:t>
      </w:r>
      <w:r w:rsidR="008D4C13" w:rsidRPr="004F78AF">
        <w:rPr>
          <w:rFonts w:ascii="Times New Roman" w:hAnsi="Times New Roman" w:cs="Times New Roman"/>
          <w:sz w:val="28"/>
          <w:szCs w:val="28"/>
        </w:rPr>
        <w:t>Работу</w:t>
      </w:r>
      <w:r w:rsidRPr="004F78AF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Чёрноотрожский сельсовет Саракташского района Оренбургской области </w:t>
      </w:r>
      <w:r w:rsidR="008D4C13" w:rsidRPr="004F78A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78AF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4F78AF" w:rsidRPr="004F78AF" w:rsidRDefault="008D4C13" w:rsidP="004F78AF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3</w:t>
      </w:r>
      <w:r w:rsidR="006B48C5" w:rsidRPr="004F78AF">
        <w:rPr>
          <w:rFonts w:ascii="Times New Roman" w:hAnsi="Times New Roman" w:cs="Times New Roman"/>
          <w:sz w:val="28"/>
          <w:szCs w:val="28"/>
        </w:rPr>
        <w:t xml:space="preserve">. 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</w:t>
      </w:r>
      <w:r w:rsidR="004F78AF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="004F78AF" w:rsidRPr="004F78AF">
        <w:rPr>
          <w:rFonts w:ascii="Times New Roman" w:hAnsi="Times New Roman" w:cs="Times New Roman"/>
          <w:sz w:val="28"/>
          <w:szCs w:val="28"/>
        </w:rPr>
        <w:t>Саракташск</w:t>
      </w:r>
      <w:r w:rsidR="004F78AF">
        <w:rPr>
          <w:rFonts w:ascii="Times New Roman" w:hAnsi="Times New Roman" w:cs="Times New Roman"/>
          <w:sz w:val="28"/>
          <w:szCs w:val="28"/>
        </w:rPr>
        <w:t>ого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8AF"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выплатить премию по результатам работы за 2023 год главе муниципального образования </w:t>
      </w:r>
      <w:r w:rsidR="004F78AF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="004F78AF" w:rsidRPr="004F78AF">
        <w:rPr>
          <w:rFonts w:ascii="Times New Roman" w:hAnsi="Times New Roman" w:cs="Times New Roman"/>
          <w:sz w:val="28"/>
          <w:szCs w:val="28"/>
        </w:rPr>
        <w:t>Саракташск</w:t>
      </w:r>
      <w:r w:rsidR="004F78AF">
        <w:rPr>
          <w:rFonts w:ascii="Times New Roman" w:hAnsi="Times New Roman" w:cs="Times New Roman"/>
          <w:sz w:val="28"/>
          <w:szCs w:val="28"/>
        </w:rPr>
        <w:t>ого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8AF">
        <w:rPr>
          <w:rFonts w:ascii="Times New Roman" w:hAnsi="Times New Roman" w:cs="Times New Roman"/>
          <w:sz w:val="28"/>
          <w:szCs w:val="28"/>
        </w:rPr>
        <w:t>а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F78AF">
        <w:rPr>
          <w:rFonts w:ascii="Times New Roman" w:hAnsi="Times New Roman" w:cs="Times New Roman"/>
          <w:sz w:val="28"/>
          <w:szCs w:val="28"/>
        </w:rPr>
        <w:t>Понамаренко Оксане Сергеевне.</w:t>
      </w:r>
    </w:p>
    <w:p w:rsidR="006B48C5" w:rsidRPr="001C59CB" w:rsidRDefault="004F78AF" w:rsidP="001C59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 w:rsidR="006B48C5" w:rsidRPr="00447120">
        <w:rPr>
          <w:rFonts w:ascii="Times New Roman" w:hAnsi="Times New Roman" w:cs="Times New Roman"/>
          <w:sz w:val="28"/>
          <w:szCs w:val="28"/>
        </w:rPr>
        <w:t xml:space="preserve">дня </w:t>
      </w:r>
      <w:r w:rsidR="008D4C13" w:rsidRPr="00447120">
        <w:rPr>
          <w:rFonts w:ascii="Times New Roman" w:hAnsi="Times New Roman" w:cs="Times New Roman"/>
          <w:bCs/>
          <w:kern w:val="2"/>
          <w:sz w:val="28"/>
          <w:szCs w:val="28"/>
        </w:rPr>
        <w:t>подписания</w:t>
      </w:r>
      <w:r w:rsidR="008D4C13" w:rsidRPr="00447120">
        <w:rPr>
          <w:rFonts w:ascii="Times New Roman" w:hAnsi="Times New Roman" w:cs="Times New Roman"/>
          <w:sz w:val="28"/>
          <w:szCs w:val="28"/>
        </w:rPr>
        <w:t xml:space="preserve"> </w:t>
      </w:r>
      <w:r w:rsidR="00DF59B9" w:rsidRPr="00447120">
        <w:rPr>
          <w:rFonts w:ascii="Times New Roman" w:hAnsi="Times New Roman" w:cs="Times New Roman"/>
          <w:sz w:val="28"/>
          <w:szCs w:val="28"/>
        </w:rPr>
        <w:t>и подлежит</w:t>
      </w:r>
      <w:r w:rsidR="006B48C5" w:rsidRPr="0044712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Чёрноотрожский сельсовет Саракташского района Оренбургской области</w:t>
      </w:r>
      <w:r w:rsidR="00E25B60" w:rsidRPr="00447120">
        <w:rPr>
          <w:rFonts w:ascii="Times New Roman" w:hAnsi="Times New Roman" w:cs="Times New Roman"/>
          <w:sz w:val="28"/>
          <w:szCs w:val="28"/>
        </w:rPr>
        <w:t>.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13" w:rsidRPr="001C59CB" w:rsidRDefault="004F78AF" w:rsidP="008D4C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D4C13" w:rsidRPr="001C59C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60" w:rsidRPr="001C59CB" w:rsidRDefault="00E25B60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</w:t>
      </w:r>
      <w:r w:rsidR="00E25B60" w:rsidRPr="001C59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</w:t>
      </w:r>
      <w:r w:rsidR="0000265D">
        <w:rPr>
          <w:rFonts w:ascii="Times New Roman" w:hAnsi="Times New Roman" w:cs="Times New Roman"/>
          <w:sz w:val="28"/>
          <w:szCs w:val="28"/>
        </w:rPr>
        <w:t xml:space="preserve">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</w:t>
      </w:r>
      <w:r w:rsidR="00435388" w:rsidRPr="001C59CB">
        <w:rPr>
          <w:rFonts w:ascii="Times New Roman" w:hAnsi="Times New Roman" w:cs="Times New Roman"/>
          <w:sz w:val="28"/>
          <w:szCs w:val="28"/>
        </w:rPr>
        <w:t>Г.Х. Валитов</w:t>
      </w: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58D" w:rsidRPr="001C59CB" w:rsidRDefault="00B9158D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B48C5" w:rsidRPr="001C59CB" w:rsidTr="00662481">
        <w:tc>
          <w:tcPr>
            <w:tcW w:w="1548" w:type="dxa"/>
          </w:tcPr>
          <w:p w:rsidR="006B48C5" w:rsidRPr="001C59CB" w:rsidRDefault="006B48C5" w:rsidP="001C5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B48C5" w:rsidRPr="001C59CB" w:rsidRDefault="006B48C5" w:rsidP="001C59CB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постоянным комиссиям, депутатам Совета депутатов сельсовета, прокуратуре района, </w:t>
            </w:r>
            <w:r w:rsidR="008D4C13">
              <w:rPr>
                <w:rFonts w:ascii="Times New Roman" w:hAnsi="Times New Roman" w:cs="Times New Roman"/>
                <w:sz w:val="28"/>
                <w:szCs w:val="28"/>
              </w:rPr>
              <w:t xml:space="preserve">орготделу администрации района,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официальный сайт сельсовета, в дело</w:t>
            </w:r>
          </w:p>
          <w:p w:rsidR="006B48C5" w:rsidRPr="001C59CB" w:rsidRDefault="006B48C5" w:rsidP="001C59C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C5" w:rsidRPr="001C59CB" w:rsidRDefault="006B48C5" w:rsidP="001C59C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F46" w:rsidRPr="001C59CB" w:rsidRDefault="00AE4F46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F46" w:rsidRPr="001C59CB" w:rsidRDefault="00AE4F46" w:rsidP="001C59C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br w:type="page"/>
      </w:r>
    </w:p>
    <w:p w:rsidR="00E25B60" w:rsidRPr="001C59CB" w:rsidRDefault="00E25B60" w:rsidP="001C59C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5B60" w:rsidRPr="001C59CB" w:rsidRDefault="00E25B60" w:rsidP="001C59C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25B60" w:rsidRPr="001C59CB" w:rsidRDefault="00E25B60" w:rsidP="001C59C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E25B60" w:rsidRPr="001C59CB" w:rsidRDefault="00DF59B9" w:rsidP="001C59C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от </w:t>
      </w:r>
      <w:r w:rsidR="00266FF3">
        <w:rPr>
          <w:rFonts w:ascii="Times New Roman" w:hAnsi="Times New Roman" w:cs="Times New Roman"/>
          <w:sz w:val="28"/>
          <w:szCs w:val="28"/>
        </w:rPr>
        <w:t>07.02.2024</w:t>
      </w:r>
      <w:r w:rsidR="00E25B60" w:rsidRPr="001C59CB">
        <w:rPr>
          <w:rFonts w:ascii="Times New Roman" w:hAnsi="Times New Roman" w:cs="Times New Roman"/>
          <w:sz w:val="28"/>
          <w:szCs w:val="28"/>
        </w:rPr>
        <w:t xml:space="preserve">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№ </w:t>
      </w:r>
      <w:r w:rsidR="00266FF3">
        <w:rPr>
          <w:rFonts w:ascii="Times New Roman" w:hAnsi="Times New Roman" w:cs="Times New Roman"/>
          <w:sz w:val="28"/>
          <w:szCs w:val="28"/>
        </w:rPr>
        <w:t>24</w:t>
      </w:r>
      <w:r w:rsidR="006A2FD1">
        <w:rPr>
          <w:rFonts w:ascii="Times New Roman" w:hAnsi="Times New Roman" w:cs="Times New Roman"/>
          <w:sz w:val="28"/>
          <w:szCs w:val="28"/>
        </w:rPr>
        <w:t>2</w:t>
      </w:r>
    </w:p>
    <w:p w:rsidR="00AE4F46" w:rsidRDefault="00AE4F46" w:rsidP="001C59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1DC5" w:rsidRDefault="00111DC5" w:rsidP="001C59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59CB">
        <w:rPr>
          <w:rFonts w:ascii="Times New Roman" w:hAnsi="Times New Roman" w:cs="Times New Roman"/>
          <w:sz w:val="28"/>
          <w:szCs w:val="28"/>
        </w:rPr>
        <w:t xml:space="preserve">тчёт главы муниципального образования Чёрноотрожский сельсовет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Понамаренко Оксаны Сергеевны</w:t>
      </w:r>
      <w:r w:rsidRPr="001C59CB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сельсовета, в том числе о решении вопросов, поставленных Сов</w:t>
      </w:r>
      <w:r>
        <w:rPr>
          <w:rFonts w:ascii="Times New Roman" w:hAnsi="Times New Roman" w:cs="Times New Roman"/>
          <w:sz w:val="28"/>
          <w:szCs w:val="28"/>
        </w:rPr>
        <w:t>етом депутатов сельсовета за 2023</w:t>
      </w:r>
      <w:r w:rsidRPr="001C59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1DC5" w:rsidRPr="001C59CB" w:rsidRDefault="00111DC5" w:rsidP="001C59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черноотрожцы! Уважаемые депутаты Совета депутатов Чёрноотрожского сельсовета! Уважаемые коллеги!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год, о результатах которого мы сегодня будем говорить, - год Педагога и наставника. И конечно, это год людей, которые проявили свои лучшие качества, встали на защиту Российской Федерации, ее исторических земель, экономики, культуры. Для территории Чёрноотрожского сельсовета 2023 год также особенный, так как в селе Черный Отрог проведены многие областные мероприятия, посвященные празднованию 85-летия со дня рождения Виктора Степановича Черномырдина.</w:t>
      </w:r>
    </w:p>
    <w:p w:rsidR="00717301" w:rsidRPr="000D5273" w:rsidRDefault="00717301" w:rsidP="0071730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7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5273">
        <w:rPr>
          <w:rFonts w:ascii="Times New Roman" w:hAnsi="Times New Roman" w:cs="Times New Roman"/>
          <w:color w:val="000000"/>
          <w:sz w:val="28"/>
          <w:szCs w:val="28"/>
        </w:rPr>
        <w:t xml:space="preserve">тчет </w:t>
      </w:r>
      <w:r w:rsidRPr="00092785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0D5273">
        <w:rPr>
          <w:rFonts w:ascii="Times New Roman" w:hAnsi="Times New Roman" w:cs="Times New Roman"/>
          <w:color w:val="000000"/>
          <w:sz w:val="28"/>
          <w:szCs w:val="28"/>
        </w:rPr>
        <w:t xml:space="preserve">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</w:t>
      </w:r>
      <w:r w:rsidRPr="00092785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0D527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717301" w:rsidRDefault="00717301" w:rsidP="0071730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73">
        <w:rPr>
          <w:rFonts w:ascii="Times New Roman" w:hAnsi="Times New Roman" w:cs="Times New Roman"/>
          <w:sz w:val="28"/>
          <w:szCs w:val="28"/>
        </w:rPr>
        <w:t>Про</w:t>
      </w:r>
      <w:r w:rsidRPr="000A31BF">
        <w:rPr>
          <w:rFonts w:ascii="Times New Roman" w:hAnsi="Times New Roman" w:cs="Times New Roman"/>
          <w:sz w:val="28"/>
          <w:szCs w:val="28"/>
        </w:rPr>
        <w:t xml:space="preserve">зрачность работы администрации </w:t>
      </w:r>
      <w:r w:rsidRPr="000D5273">
        <w:rPr>
          <w:rFonts w:ascii="Times New Roman" w:hAnsi="Times New Roman" w:cs="Times New Roman"/>
          <w:sz w:val="28"/>
          <w:szCs w:val="28"/>
        </w:rPr>
        <w:t>отражается н</w:t>
      </w:r>
      <w:r w:rsidRPr="000A31BF">
        <w:rPr>
          <w:rFonts w:ascii="Times New Roman" w:hAnsi="Times New Roman" w:cs="Times New Roman"/>
          <w:sz w:val="28"/>
          <w:szCs w:val="28"/>
        </w:rPr>
        <w:t xml:space="preserve">а официальном сайте поселения, в официальном сообществе </w:t>
      </w:r>
      <w:r w:rsidRPr="000D5273">
        <w:rPr>
          <w:rFonts w:ascii="Times New Roman" w:hAnsi="Times New Roman" w:cs="Times New Roman"/>
          <w:sz w:val="28"/>
          <w:szCs w:val="28"/>
        </w:rPr>
        <w:t>социальн</w:t>
      </w:r>
      <w:r w:rsidRPr="000A31BF">
        <w:rPr>
          <w:rFonts w:ascii="Times New Roman" w:hAnsi="Times New Roman" w:cs="Times New Roman"/>
          <w:sz w:val="28"/>
          <w:szCs w:val="28"/>
        </w:rPr>
        <w:t>ой</w:t>
      </w:r>
      <w:r w:rsidRPr="000D5273">
        <w:rPr>
          <w:rFonts w:ascii="Times New Roman" w:hAnsi="Times New Roman" w:cs="Times New Roman"/>
          <w:sz w:val="28"/>
          <w:szCs w:val="28"/>
        </w:rPr>
        <w:t xml:space="preserve"> сет</w:t>
      </w:r>
      <w:r w:rsidRPr="000A31BF">
        <w:rPr>
          <w:rFonts w:ascii="Times New Roman" w:hAnsi="Times New Roman" w:cs="Times New Roman"/>
          <w:sz w:val="28"/>
          <w:szCs w:val="28"/>
        </w:rPr>
        <w:t>и</w:t>
      </w:r>
      <w:r w:rsidRPr="000D5273">
        <w:rPr>
          <w:rFonts w:ascii="Times New Roman" w:hAnsi="Times New Roman" w:cs="Times New Roman"/>
          <w:sz w:val="28"/>
          <w:szCs w:val="28"/>
        </w:rPr>
        <w:t xml:space="preserve"> «Вконтакте»</w:t>
      </w:r>
      <w:r w:rsidRPr="000A31BF">
        <w:rPr>
          <w:rFonts w:ascii="Times New Roman" w:hAnsi="Times New Roman" w:cs="Times New Roman"/>
          <w:sz w:val="28"/>
          <w:szCs w:val="28"/>
        </w:rPr>
        <w:t>, м</w:t>
      </w:r>
      <w:r w:rsidRPr="000A31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ессенджере</w:t>
      </w:r>
      <w:r w:rsidRPr="000A31BF">
        <w:rPr>
          <w:rFonts w:ascii="Times New Roman" w:hAnsi="Times New Roman" w:cs="Times New Roman"/>
          <w:sz w:val="28"/>
          <w:szCs w:val="28"/>
        </w:rPr>
        <w:t xml:space="preserve"> </w:t>
      </w:r>
      <w:r w:rsidRPr="000D5273">
        <w:rPr>
          <w:rFonts w:ascii="Times New Roman" w:hAnsi="Times New Roman" w:cs="Times New Roman"/>
          <w:sz w:val="28"/>
          <w:szCs w:val="28"/>
        </w:rPr>
        <w:t xml:space="preserve">«Телеграмм», где размещается актуальная информация </w:t>
      </w:r>
      <w:r>
        <w:rPr>
          <w:rFonts w:ascii="Times New Roman" w:hAnsi="Times New Roman" w:cs="Times New Roman"/>
          <w:sz w:val="28"/>
          <w:szCs w:val="28"/>
        </w:rPr>
        <w:t>о деятельности муниципального образования</w:t>
      </w:r>
      <w:r w:rsidRPr="000D5273">
        <w:rPr>
          <w:rFonts w:ascii="Times New Roman" w:hAnsi="Times New Roman" w:cs="Times New Roman"/>
          <w:sz w:val="28"/>
          <w:szCs w:val="28"/>
        </w:rPr>
        <w:t>.</w:t>
      </w:r>
    </w:p>
    <w:p w:rsidR="00717301" w:rsidRPr="00E07D4D" w:rsidRDefault="00717301" w:rsidP="00111DC5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E07D4D">
        <w:rPr>
          <w:b w:val="0"/>
          <w:sz w:val="28"/>
          <w:szCs w:val="28"/>
          <w:shd w:val="clear" w:color="auto" w:fill="FFFFFF"/>
        </w:rPr>
        <w:t xml:space="preserve">Согласно </w:t>
      </w:r>
      <w:r>
        <w:rPr>
          <w:b w:val="0"/>
          <w:sz w:val="28"/>
          <w:szCs w:val="28"/>
          <w:shd w:val="clear" w:color="auto" w:fill="FFFFFF"/>
        </w:rPr>
        <w:t xml:space="preserve">действующего законодательства </w:t>
      </w:r>
      <w:r w:rsidRPr="00E07D4D">
        <w:rPr>
          <w:b w:val="0"/>
          <w:sz w:val="28"/>
          <w:szCs w:val="28"/>
          <w:shd w:val="clear" w:color="auto" w:fill="FFFFFF"/>
        </w:rPr>
        <w:t>глава муниципального образования Чёрноотрожский сельсовет избирается Советом депутатов сельсовета из числа кандидатов, представленных конкурсной комиссией по результатам конкурса, и возглавляет местную администрацию сроком на 5 лет.</w:t>
      </w:r>
    </w:p>
    <w:p w:rsidR="00717301" w:rsidRPr="00E07D4D" w:rsidRDefault="00717301" w:rsidP="007173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E07D4D">
        <w:rPr>
          <w:rFonts w:ascii="Times New Roman" w:hAnsi="Times New Roman" w:cs="Times New Roman"/>
          <w:sz w:val="28"/>
          <w:szCs w:val="28"/>
        </w:rPr>
        <w:t>В связи с отставкой по собственному желанию с 1 декабря 2022 года прекращены досрочно полномочия главы муниципального образования Габзалилова Зуфара Шигаповича.</w:t>
      </w:r>
    </w:p>
    <w:p w:rsidR="00717301" w:rsidRPr="00E07D4D" w:rsidRDefault="00717301" w:rsidP="0071730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07D4D">
        <w:rPr>
          <w:rFonts w:ascii="Times New Roman" w:hAnsi="Times New Roman" w:cs="Times New Roman"/>
          <w:sz w:val="28"/>
          <w:szCs w:val="28"/>
        </w:rPr>
        <w:t xml:space="preserve">По окончанию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E07D4D">
        <w:rPr>
          <w:rFonts w:ascii="Times New Roman" w:hAnsi="Times New Roman" w:cs="Times New Roman"/>
          <w:sz w:val="28"/>
          <w:szCs w:val="28"/>
        </w:rPr>
        <w:t>сформирован список претенденто</w:t>
      </w:r>
      <w:r>
        <w:rPr>
          <w:rFonts w:ascii="Times New Roman" w:hAnsi="Times New Roman" w:cs="Times New Roman"/>
          <w:sz w:val="28"/>
          <w:szCs w:val="28"/>
        </w:rPr>
        <w:t xml:space="preserve">в в количестве четырех человек, трое из которых </w:t>
      </w:r>
      <w:r w:rsidRPr="00E07D4D">
        <w:rPr>
          <w:rFonts w:ascii="Times New Roman" w:hAnsi="Times New Roman" w:cs="Times New Roman"/>
          <w:sz w:val="28"/>
          <w:szCs w:val="28"/>
        </w:rPr>
        <w:t>допущены к участию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01" w:rsidRPr="00E07D4D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4D">
        <w:rPr>
          <w:rFonts w:ascii="Times New Roman" w:hAnsi="Times New Roman" w:cs="Times New Roman"/>
          <w:sz w:val="28"/>
          <w:szCs w:val="28"/>
        </w:rPr>
        <w:t xml:space="preserve">Конкурс проводился 9 февраля 2023 года. </w:t>
      </w:r>
      <w:r w:rsidRPr="00E07D4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собеседования и определились две кандидатуры, которые </w:t>
      </w:r>
      <w:r w:rsidRPr="00E07D4D">
        <w:rPr>
          <w:rFonts w:ascii="Times New Roman" w:hAnsi="Times New Roman" w:cs="Times New Roman"/>
          <w:sz w:val="28"/>
          <w:szCs w:val="28"/>
        </w:rPr>
        <w:t>представлены в Совет депутатов Чёрноотрожск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07D4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E07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01" w:rsidRPr="00E07D4D" w:rsidRDefault="00717301" w:rsidP="00717301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07D4D">
        <w:rPr>
          <w:rFonts w:ascii="Times New Roman" w:hAnsi="Times New Roman" w:cs="Times New Roman"/>
          <w:sz w:val="28"/>
          <w:szCs w:val="28"/>
        </w:rPr>
        <w:lastRenderedPageBreak/>
        <w:t xml:space="preserve">16 февраля 2023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D4D">
        <w:rPr>
          <w:rFonts w:ascii="Times New Roman" w:hAnsi="Times New Roman" w:cs="Times New Roman"/>
          <w:sz w:val="28"/>
          <w:szCs w:val="28"/>
        </w:rPr>
        <w:t>о результатам голосования д</w:t>
      </w:r>
      <w:r w:rsidRPr="00E07D4D">
        <w:rPr>
          <w:rFonts w:ascii="Times New Roman" w:hAnsi="Times New Roman" w:cs="Times New Roman"/>
          <w:color w:val="000000"/>
          <w:sz w:val="28"/>
          <w:szCs w:val="28"/>
        </w:rPr>
        <w:t xml:space="preserve">епутатов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избрана </w:t>
      </w:r>
      <w:r w:rsidRPr="00E07D4D">
        <w:rPr>
          <w:rFonts w:ascii="Times New Roman" w:hAnsi="Times New Roman" w:cs="Times New Roman"/>
          <w:sz w:val="28"/>
          <w:szCs w:val="28"/>
        </w:rPr>
        <w:t>главой муниципального образования Чёрноотрожский сельсовет Саракташского района Оренбургской области</w:t>
      </w:r>
      <w:r w:rsidRPr="00E07D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8F">
        <w:rPr>
          <w:rFonts w:ascii="Times New Roman" w:hAnsi="Times New Roman" w:cs="Times New Roman"/>
          <w:sz w:val="28"/>
          <w:szCs w:val="28"/>
        </w:rPr>
        <w:t>Деятельность</w:t>
      </w:r>
      <w:r w:rsidRPr="00E07D4D">
        <w:rPr>
          <w:rFonts w:ascii="Times New Roman" w:hAnsi="Times New Roman" w:cs="Times New Roman"/>
          <w:sz w:val="28"/>
          <w:szCs w:val="28"/>
        </w:rPr>
        <w:t xml:space="preserve"> администрации сельсовета осуществлялась в соответствии с Положением об администрации.</w:t>
      </w:r>
    </w:p>
    <w:p w:rsidR="00717301" w:rsidRPr="00111DC5" w:rsidRDefault="00717301" w:rsidP="00717301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5">
        <w:rPr>
          <w:rFonts w:ascii="Times New Roman" w:hAnsi="Times New Roman" w:cs="Times New Roman"/>
          <w:sz w:val="28"/>
          <w:szCs w:val="28"/>
        </w:rPr>
        <w:t>В целях решения непосредственно населением вопросов местного значения в апреле 2023 года во всех населенных пунктах сельсовета проведены собрания граждан с общим охватом 239 человек (в 2022 – 282), в которых приняли участие заместители главы  администрации Саракташского района, районные и сельские  депутаты.</w:t>
      </w:r>
    </w:p>
    <w:p w:rsidR="00717301" w:rsidRPr="00111DC5" w:rsidRDefault="00717301" w:rsidP="00717301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5">
        <w:rPr>
          <w:rFonts w:ascii="Times New Roman" w:hAnsi="Times New Roman" w:cs="Times New Roman"/>
          <w:sz w:val="28"/>
          <w:szCs w:val="28"/>
        </w:rPr>
        <w:t>При выявлении приоритетных направлений для формирования инициативных проектов проведено 4 опроса граждан в селе Студенцы, селе Аблязово, селе Никитино, по улице Садовая  села Черный Отрог (с использованием Единого портала государственных и муниципальных услуг).</w:t>
      </w:r>
    </w:p>
    <w:p w:rsidR="00717301" w:rsidRPr="00111DC5" w:rsidRDefault="00717301" w:rsidP="00717301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11DC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Выстраивать эффективную систему обратной связи с населением администрации Чёрноотрожского сельсовета помогают старосты сёл, действующие в шести населенных пунктах сельсовета. Старосты сёл являются «проводниками» гражданской активности местных жителей. </w:t>
      </w:r>
    </w:p>
    <w:p w:rsidR="00717301" w:rsidRPr="00111DC5" w:rsidRDefault="00717301" w:rsidP="00717301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5">
        <w:rPr>
          <w:rFonts w:ascii="Times New Roman" w:hAnsi="Times New Roman" w:cs="Times New Roman"/>
          <w:sz w:val="28"/>
          <w:szCs w:val="28"/>
        </w:rPr>
        <w:t>Работа с заявлениями и обращениями граждан – неотъемлемая часть ежедневной работы администрации сельсовета. В 2023 году в администрацию обратились 1630 человек по вопросам различной направленности, поступило 55 письменных обращения.</w:t>
      </w:r>
    </w:p>
    <w:p w:rsidR="00717301" w:rsidRPr="00111DC5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5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о жителях муниципального образования являются данные похозяйственных книг. </w:t>
      </w:r>
    </w:p>
    <w:p w:rsidR="00717301" w:rsidRPr="00111DC5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5">
        <w:rPr>
          <w:rFonts w:ascii="Times New Roman" w:hAnsi="Times New Roman" w:cs="Times New Roman"/>
          <w:sz w:val="28"/>
          <w:szCs w:val="28"/>
        </w:rPr>
        <w:t>По итогам 2023 года выдано выписок из  похозяйственных книг всего: 1122 шт. (2022 год - 1650), в т.ч.  о составе семьи – 951 (2022 год - 1466), о ЛПХ - 171 (2022 год - 184).</w:t>
      </w:r>
    </w:p>
    <w:p w:rsidR="00717301" w:rsidRPr="002F0454" w:rsidRDefault="00717301" w:rsidP="007173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Новшеством 2024 года станет ведение</w:t>
      </w:r>
      <w:r w:rsidRPr="002F0454">
        <w:rPr>
          <w:sz w:val="28"/>
          <w:szCs w:val="28"/>
          <w:shd w:val="clear" w:color="auto" w:fill="FFFFFF"/>
        </w:rPr>
        <w:t xml:space="preserve"> учет</w:t>
      </w:r>
      <w:r>
        <w:rPr>
          <w:sz w:val="28"/>
          <w:szCs w:val="28"/>
          <w:shd w:val="clear" w:color="auto" w:fill="FFFFFF"/>
        </w:rPr>
        <w:t>а</w:t>
      </w:r>
      <w:r w:rsidRPr="002F0454">
        <w:rPr>
          <w:sz w:val="28"/>
          <w:szCs w:val="28"/>
          <w:shd w:val="clear" w:color="auto" w:fill="FFFFFF"/>
        </w:rPr>
        <w:t xml:space="preserve"> личных подсобных хозяйств (ЛПХ)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 </w:t>
      </w:r>
    </w:p>
    <w:p w:rsidR="00717301" w:rsidRPr="009C46A0" w:rsidRDefault="00717301" w:rsidP="007173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Бюджет сельсовета</w:t>
      </w:r>
    </w:p>
    <w:p w:rsidR="00717301" w:rsidRPr="00B53DE5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301" w:rsidRDefault="00717301" w:rsidP="00717301">
      <w:pPr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226D2A">
        <w:rPr>
          <w:rStyle w:val="layout"/>
          <w:rFonts w:ascii="Times New Roman" w:hAnsi="Times New Roman" w:cs="Times New Roman"/>
          <w:sz w:val="28"/>
          <w:szCs w:val="28"/>
        </w:rPr>
        <w:t>В 202</w:t>
      </w:r>
      <w:r>
        <w:rPr>
          <w:rStyle w:val="layout"/>
          <w:rFonts w:ascii="Times New Roman" w:hAnsi="Times New Roman" w:cs="Times New Roman"/>
          <w:sz w:val="28"/>
          <w:szCs w:val="28"/>
        </w:rPr>
        <w:t>3</w:t>
      </w:r>
      <w:r w:rsidRPr="00226D2A">
        <w:rPr>
          <w:rStyle w:val="layout"/>
          <w:rFonts w:ascii="Times New Roman" w:hAnsi="Times New Roman" w:cs="Times New Roman"/>
          <w:sz w:val="28"/>
          <w:szCs w:val="28"/>
        </w:rPr>
        <w:t xml:space="preserve"> году в доходную часть бюджета сельсовета поступило </w:t>
      </w:r>
      <w:r>
        <w:rPr>
          <w:rStyle w:val="layout"/>
          <w:rFonts w:ascii="Times New Roman" w:hAnsi="Times New Roman" w:cs="Times New Roman"/>
          <w:sz w:val="28"/>
          <w:szCs w:val="28"/>
        </w:rPr>
        <w:t>32 млн. 391 тысяча  рублей.</w:t>
      </w:r>
    </w:p>
    <w:p w:rsidR="00717301" w:rsidRDefault="00717301" w:rsidP="00717301">
      <w:pPr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346114">
        <w:rPr>
          <w:rStyle w:val="layout"/>
          <w:rFonts w:ascii="Times New Roman" w:hAnsi="Times New Roman" w:cs="Times New Roman"/>
          <w:sz w:val="28"/>
          <w:szCs w:val="28"/>
        </w:rPr>
        <w:t xml:space="preserve">Объем собственных налоговых и неналоговых доходов в структуре доходов бюджета составил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50,56 </w:t>
      </w:r>
      <w:r w:rsidRPr="00346114">
        <w:rPr>
          <w:rStyle w:val="layout"/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Style w:val="layout"/>
          <w:rFonts w:ascii="Times New Roman" w:hAnsi="Times New Roman" w:cs="Times New Roman"/>
          <w:sz w:val="28"/>
          <w:szCs w:val="28"/>
        </w:rPr>
        <w:t>16 млн. 378</w:t>
      </w:r>
      <w:r w:rsidRPr="00346114">
        <w:rPr>
          <w:rStyle w:val="layout"/>
          <w:rFonts w:ascii="Times New Roman" w:hAnsi="Times New Roman" w:cs="Times New Roman"/>
          <w:sz w:val="28"/>
          <w:szCs w:val="28"/>
        </w:rPr>
        <w:t xml:space="preserve"> тыс. руб. Безвозмездные поступления от бюджетов других уровней в бюджет сельсовета составили                 </w:t>
      </w:r>
      <w:r>
        <w:rPr>
          <w:rStyle w:val="layout"/>
          <w:rFonts w:ascii="Times New Roman" w:hAnsi="Times New Roman" w:cs="Times New Roman"/>
          <w:sz w:val="28"/>
          <w:szCs w:val="28"/>
        </w:rPr>
        <w:t>16 013,6</w:t>
      </w:r>
      <w:r w:rsidRPr="00346114">
        <w:rPr>
          <w:rStyle w:val="layout"/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Style w:val="layout"/>
          <w:rFonts w:ascii="Times New Roman" w:hAnsi="Times New Roman" w:cs="Times New Roman"/>
          <w:sz w:val="28"/>
          <w:szCs w:val="28"/>
        </w:rPr>
        <w:t>49,44</w:t>
      </w:r>
      <w:r w:rsidRPr="00346114">
        <w:rPr>
          <w:rStyle w:val="layout"/>
          <w:rFonts w:ascii="Times New Roman" w:hAnsi="Times New Roman" w:cs="Times New Roman"/>
          <w:sz w:val="28"/>
          <w:szCs w:val="28"/>
        </w:rPr>
        <w:t>%)</w:t>
      </w:r>
      <w:r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717301" w:rsidRDefault="00717301" w:rsidP="00717301">
      <w:pPr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B6288D">
        <w:rPr>
          <w:rStyle w:val="layout"/>
          <w:rFonts w:ascii="Times New Roman" w:hAnsi="Times New Roman" w:cs="Times New Roman"/>
          <w:sz w:val="28"/>
          <w:szCs w:val="28"/>
        </w:rPr>
        <w:t>И</w:t>
      </w:r>
      <w:r w:rsidRPr="00346114">
        <w:rPr>
          <w:rStyle w:val="layout"/>
          <w:rFonts w:ascii="Times New Roman" w:hAnsi="Times New Roman" w:cs="Times New Roman"/>
          <w:sz w:val="28"/>
          <w:szCs w:val="28"/>
        </w:rPr>
        <w:t xml:space="preserve">сполнение расходной части бюджета составило </w:t>
      </w:r>
      <w:r>
        <w:rPr>
          <w:rStyle w:val="layout"/>
          <w:rFonts w:ascii="Times New Roman" w:hAnsi="Times New Roman" w:cs="Times New Roman"/>
          <w:sz w:val="28"/>
          <w:szCs w:val="28"/>
        </w:rPr>
        <w:t>31 млн. 771 тыс.</w:t>
      </w:r>
      <w:r w:rsidRPr="00346114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руб., из которых 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lastRenderedPageBreak/>
        <w:t>38 % (</w:t>
      </w:r>
      <w:r w:rsidRPr="00B265FC">
        <w:rPr>
          <w:rFonts w:ascii="Times New Roman" w:hAnsi="Times New Roman" w:cs="Times New Roman"/>
          <w:bCs/>
          <w:sz w:val="28"/>
          <w:szCs w:val="28"/>
        </w:rPr>
        <w:t>12 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Pr="00B265FC">
        <w:rPr>
          <w:rFonts w:ascii="Times New Roman" w:hAnsi="Times New Roman" w:cs="Times New Roman"/>
          <w:bCs/>
          <w:sz w:val="28"/>
          <w:szCs w:val="28"/>
        </w:rPr>
        <w:t>095 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тысяч рублей) </w:t>
      </w:r>
      <w:r>
        <w:rPr>
          <w:rStyle w:val="layout"/>
          <w:rFonts w:ascii="Times New Roman" w:hAnsi="Times New Roman" w:cs="Times New Roman"/>
          <w:sz w:val="28"/>
          <w:szCs w:val="28"/>
        </w:rPr>
        <w:t>направлено на р</w:t>
      </w:r>
      <w:r>
        <w:rPr>
          <w:rFonts w:ascii="Times New Roman" w:hAnsi="Times New Roman" w:cs="Times New Roman"/>
          <w:sz w:val="28"/>
          <w:szCs w:val="28"/>
        </w:rPr>
        <w:t>азвитие культуры;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23% (7 млн. 303 тыс.) – на развитие дорожного хозяйства, в том числе на уличное освещение  1 млн. 327 тыс. руб.;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14% (4 млн. 519 тыс. рублей) – на благоустройство территории муниципального образования. 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E1007F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7F">
        <w:rPr>
          <w:rFonts w:ascii="Times New Roman" w:hAnsi="Times New Roman" w:cs="Times New Roman"/>
          <w:sz w:val="28"/>
          <w:szCs w:val="28"/>
        </w:rPr>
        <w:t>Исполнение государственных полномочий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301" w:rsidRPr="00CD7DF9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01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Первичный воинский учет граждан по месту их жительства осуществляется а</w:t>
      </w:r>
      <w:r w:rsidRPr="00717301">
        <w:rPr>
          <w:rFonts w:ascii="Times New Roman" w:hAnsi="Times New Roman" w:cs="Times New Roman"/>
          <w:sz w:val="28"/>
          <w:szCs w:val="28"/>
        </w:rPr>
        <w:t>дминистрация Чёрноотрожского сельсовета</w:t>
      </w:r>
      <w:r w:rsidRPr="00CD7DF9">
        <w:rPr>
          <w:rFonts w:ascii="Times New Roman" w:hAnsi="Times New Roman" w:cs="Times New Roman"/>
          <w:sz w:val="28"/>
          <w:szCs w:val="28"/>
        </w:rPr>
        <w:t>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F9">
        <w:rPr>
          <w:rFonts w:ascii="Times New Roman" w:hAnsi="Times New Roman" w:cs="Times New Roman"/>
          <w:sz w:val="28"/>
          <w:szCs w:val="28"/>
        </w:rPr>
        <w:t>Всего на первичном воинском учете состоят 750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17301" w:rsidRPr="00342CF2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F2">
        <w:rPr>
          <w:rFonts w:ascii="Times New Roman" w:hAnsi="Times New Roman" w:cs="Times New Roman"/>
          <w:sz w:val="28"/>
          <w:szCs w:val="28"/>
        </w:rPr>
        <w:t xml:space="preserve">С начала проведения специальной военной операции на Украине более 30 жителей Чёрноотрожского </w:t>
      </w:r>
      <w:r>
        <w:rPr>
          <w:rFonts w:ascii="Times New Roman" w:hAnsi="Times New Roman" w:cs="Times New Roman"/>
          <w:sz w:val="28"/>
          <w:szCs w:val="28"/>
        </w:rPr>
        <w:t>сельсовета стали ее участниками</w:t>
      </w:r>
      <w:r w:rsidRPr="00342CF2">
        <w:rPr>
          <w:rFonts w:ascii="Times New Roman" w:hAnsi="Times New Roman" w:cs="Times New Roman"/>
          <w:sz w:val="28"/>
          <w:szCs w:val="28"/>
        </w:rPr>
        <w:t>. 17 ребят были призваны в рамках частичной мобилизации.</w:t>
      </w:r>
    </w:p>
    <w:p w:rsidR="00717301" w:rsidRPr="00342CF2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F2">
        <w:rPr>
          <w:rFonts w:ascii="Times New Roman" w:hAnsi="Times New Roman" w:cs="Times New Roman"/>
          <w:sz w:val="28"/>
          <w:szCs w:val="28"/>
        </w:rPr>
        <w:t>К огромному сожалению, во время проведения специальной военной операции на Украине при исполнении воинского долга погибли наши земляк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2CF2">
        <w:rPr>
          <w:rFonts w:ascii="Times New Roman" w:hAnsi="Times New Roman" w:cs="Times New Roman"/>
          <w:sz w:val="28"/>
          <w:szCs w:val="28"/>
        </w:rPr>
        <w:t xml:space="preserve">: Шамсутдинов Равиль Фарихович, Макаев Раниль Халилович, Насаев Артур Гафурович, Колбеков Алмат Берикович.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CF2">
        <w:rPr>
          <w:rFonts w:ascii="Times New Roman" w:hAnsi="Times New Roman" w:cs="Times New Roman"/>
          <w:color w:val="000000"/>
          <w:sz w:val="28"/>
          <w:szCs w:val="28"/>
        </w:rPr>
        <w:t xml:space="preserve">Их имена навсегда останутся в летописи ратной славы нашей страны.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почтить память военнослужащих </w:t>
      </w:r>
      <w:r w:rsidRPr="00717301">
        <w:rPr>
          <w:rFonts w:ascii="Times New Roman" w:hAnsi="Times New Roman" w:cs="Times New Roman"/>
          <w:color w:val="000000"/>
          <w:sz w:val="28"/>
          <w:szCs w:val="28"/>
        </w:rPr>
        <w:t>минутой молчания.</w:t>
      </w:r>
    </w:p>
    <w:p w:rsidR="00717301" w:rsidRPr="004040FB" w:rsidRDefault="00717301" w:rsidP="007173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0FB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, коллективы организаций и предприятий </w:t>
      </w:r>
      <w:r w:rsidRPr="004040FB">
        <w:rPr>
          <w:rFonts w:ascii="Times New Roman" w:hAnsi="Times New Roman"/>
          <w:sz w:val="28"/>
          <w:szCs w:val="28"/>
        </w:rPr>
        <w:t xml:space="preserve"> Чёрноотрожского сельсовета оказыва</w:t>
      </w:r>
      <w:r>
        <w:rPr>
          <w:rFonts w:ascii="Times New Roman" w:hAnsi="Times New Roman"/>
          <w:sz w:val="28"/>
          <w:szCs w:val="28"/>
        </w:rPr>
        <w:t>ют</w:t>
      </w:r>
      <w:r w:rsidRPr="004040FB">
        <w:rPr>
          <w:rFonts w:ascii="Times New Roman" w:hAnsi="Times New Roman"/>
          <w:sz w:val="28"/>
          <w:szCs w:val="28"/>
        </w:rPr>
        <w:t xml:space="preserve"> гуманитарную помощь военнослужащим, принимающим участие в специальной военной операции на Украине. 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FB">
        <w:rPr>
          <w:rFonts w:ascii="Times New Roman" w:hAnsi="Times New Roman" w:cs="Times New Roman"/>
          <w:sz w:val="28"/>
          <w:szCs w:val="28"/>
        </w:rPr>
        <w:t>Волонтеры с. Черный Отрог под руководством Жабиной Татьяны Никитичны, председателя Совета старейшин, присоединились к проекту «Народная сеть - Оренбуржье». С февраля 2023 года волонтерская группа «СВОих не бросаем» освоила схемы плетения маскировоч</w:t>
      </w:r>
      <w:r>
        <w:rPr>
          <w:rFonts w:ascii="Times New Roman" w:hAnsi="Times New Roman" w:cs="Times New Roman"/>
          <w:sz w:val="28"/>
          <w:szCs w:val="28"/>
        </w:rPr>
        <w:t xml:space="preserve">ных сетей, укрывашек для танков, изготавления окопных свечей. </w:t>
      </w:r>
    </w:p>
    <w:p w:rsidR="00717301" w:rsidRPr="004040FB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жители </w:t>
      </w:r>
      <w:r w:rsidRPr="004040FB">
        <w:rPr>
          <w:rFonts w:ascii="Times New Roman" w:hAnsi="Times New Roman" w:cs="Times New Roman"/>
          <w:sz w:val="28"/>
          <w:szCs w:val="28"/>
        </w:rPr>
        <w:t>не только участвуют в сборе гуманитарной помощи, но и лично доставляют ее на территорию боевых действий. Дважды (в октябре и декабре 2023 года) наши земляки Александр Жабин и Руслан Избасаров доставляли военнослужащим необходимые вещи (тепловизоры, хозяйственные инструменты, теплую одежду, медикаменты, продукты). В составе гуманитарного конвоя от Саракташского района совместно с Воздвиженским юртовым казачьим обществом сопровождал помощь для участников СВО Азамат Таржанов.</w:t>
      </w:r>
    </w:p>
    <w:p w:rsidR="00717301" w:rsidRPr="004040FB" w:rsidRDefault="00717301" w:rsidP="007173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0FB">
        <w:rPr>
          <w:rFonts w:ascii="Times New Roman" w:hAnsi="Times New Roman" w:cs="Times New Roman"/>
          <w:sz w:val="28"/>
          <w:szCs w:val="28"/>
        </w:rPr>
        <w:t>Пользуясь случаем, хочу поблагодарить всех</w:t>
      </w:r>
      <w:r w:rsidRPr="004040FB">
        <w:rPr>
          <w:rFonts w:ascii="Times New Roman" w:hAnsi="Times New Roman"/>
          <w:sz w:val="28"/>
          <w:szCs w:val="28"/>
        </w:rPr>
        <w:t xml:space="preserve">, в том числе присутствующих в этом зале, за оказанную поддержку нашим военнослужащим и их семьям. </w:t>
      </w:r>
    </w:p>
    <w:p w:rsidR="00717301" w:rsidRDefault="00717301" w:rsidP="00717301">
      <w:pPr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Общественные формирования</w:t>
      </w: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При решении вопросов местного значения в интересах населения администрация Чёрноотрожского сельсовета активно взаимодействует с </w:t>
      </w:r>
      <w:r w:rsidRPr="001C59C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общественными формированиями: общественная инспекция по делам несовершеннолетних, Совет старейшин, Совет ветеранов, женсовет, общественный совет по профилактике преступлений и правонарушений, </w:t>
      </w:r>
      <w:r w:rsidRPr="001C59CB">
        <w:rPr>
          <w:rFonts w:ascii="Times New Roman" w:hAnsi="Times New Roman" w:cs="Times New Roman"/>
          <w:bCs/>
          <w:sz w:val="28"/>
          <w:szCs w:val="28"/>
        </w:rPr>
        <w:t>Черноотрожс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кое станичное казачье общество, </w:t>
      </w:r>
      <w:r w:rsidRPr="001C5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добровольная народная дружина, </w:t>
      </w:r>
      <w:r w:rsidRPr="001C59CB">
        <w:rPr>
          <w:rFonts w:ascii="Times New Roman" w:hAnsi="Times New Roman" w:cs="Times New Roman"/>
          <w:sz w:val="28"/>
          <w:szCs w:val="28"/>
        </w:rPr>
        <w:t xml:space="preserve">волонтеры. </w:t>
      </w:r>
    </w:p>
    <w:p w:rsidR="00717301" w:rsidRPr="00112E25" w:rsidRDefault="00717301" w:rsidP="007173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E25">
        <w:rPr>
          <w:sz w:val="28"/>
          <w:szCs w:val="28"/>
        </w:rPr>
        <w:t xml:space="preserve">Исполнение административного законодательства — своего рода гарантия общественного порядка и безопасности, чистых улиц в населенных пунктах. </w:t>
      </w:r>
      <w:r>
        <w:rPr>
          <w:sz w:val="28"/>
          <w:szCs w:val="28"/>
          <w:shd w:val="clear" w:color="auto" w:fill="FFFFFF"/>
        </w:rPr>
        <w:t>А</w:t>
      </w:r>
      <w:r w:rsidRPr="00112E25">
        <w:rPr>
          <w:sz w:val="28"/>
          <w:szCs w:val="28"/>
        </w:rPr>
        <w:t>дминистративная комиссия – это реальный правовой инструмент в борьбе с такими бытовыми проблемами, как нарушение правил благоустройства территорий, порядка сбора и вывоза отходов, правил выпаса сельскохозяйственных животных и других аналогичных проблем.</w:t>
      </w:r>
    </w:p>
    <w:p w:rsidR="00717301" w:rsidRPr="005D26DE" w:rsidRDefault="00717301" w:rsidP="0071730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54FF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754FF">
        <w:rPr>
          <w:rFonts w:ascii="Times New Roman" w:hAnsi="Times New Roman" w:cs="Times New Roman"/>
          <w:b w:val="0"/>
          <w:sz w:val="28"/>
          <w:szCs w:val="28"/>
        </w:rPr>
        <w:t xml:space="preserve"> году проведено 8 заседаний административной комиссии, на которых рассмотрено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A754FF">
        <w:rPr>
          <w:rFonts w:ascii="Times New Roman" w:hAnsi="Times New Roman" w:cs="Times New Roman"/>
          <w:b w:val="0"/>
          <w:sz w:val="28"/>
          <w:szCs w:val="28"/>
        </w:rPr>
        <w:t xml:space="preserve"> протоколов </w:t>
      </w:r>
    </w:p>
    <w:p w:rsidR="00717301" w:rsidRPr="00FD15B6" w:rsidRDefault="00717301" w:rsidP="0071730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26DE">
        <w:rPr>
          <w:rFonts w:ascii="Times New Roman" w:hAnsi="Times New Roman" w:cs="Times New Roman"/>
          <w:b w:val="0"/>
          <w:sz w:val="28"/>
          <w:szCs w:val="28"/>
        </w:rPr>
        <w:t xml:space="preserve">В июле 2023 года региональным законодательством возвращена административная ответственность </w:t>
      </w:r>
      <w:r w:rsidRPr="005D26D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владельцам домашних животных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допускающих нарушения требований по их содержанию.</w:t>
      </w:r>
    </w:p>
    <w:p w:rsidR="00717301" w:rsidRDefault="00717301" w:rsidP="00717301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717301" w:rsidRPr="001C59CB" w:rsidRDefault="00717301" w:rsidP="00717301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7301" w:rsidRDefault="00717301" w:rsidP="00717301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5C">
        <w:rPr>
          <w:rFonts w:ascii="Times New Roman" w:hAnsi="Times New Roman" w:cs="Times New Roman"/>
          <w:sz w:val="28"/>
          <w:szCs w:val="28"/>
        </w:rPr>
        <w:t>Обеспечивая право граждан на образование, на территории сельсовета функциониру</w:t>
      </w:r>
      <w:r>
        <w:rPr>
          <w:rFonts w:ascii="Times New Roman" w:hAnsi="Times New Roman" w:cs="Times New Roman"/>
          <w:sz w:val="28"/>
          <w:szCs w:val="28"/>
        </w:rPr>
        <w:t>ют 2 средние, одна основная общеобразовательные</w:t>
      </w:r>
      <w:r w:rsidRPr="00FC355C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(коррекционная) </w:t>
      </w:r>
      <w:r w:rsidRPr="00FC355C">
        <w:rPr>
          <w:rFonts w:ascii="Times New Roman" w:hAnsi="Times New Roman" w:cs="Times New Roman"/>
          <w:sz w:val="28"/>
          <w:szCs w:val="28"/>
        </w:rPr>
        <w:t>школа-интернат, филиал Детской школы искусств.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 в образовательных учреждениях - 495 детей,  дошкольные учреждения посещают 117 воспитанников. </w:t>
      </w:r>
    </w:p>
    <w:p w:rsidR="00717301" w:rsidRPr="002C296B" w:rsidRDefault="00717301" w:rsidP="00717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96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2C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Всероссийской военно-спортивной игры «Казачий сполох-2023», где приняло участие 11 команд со всей страны, в общекомандном зачете команда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Черноотрожской школы </w:t>
      </w:r>
      <w:r w:rsidRPr="002C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заняла 2 место (педагоги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C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Мещеряков Александр Валерьевич и Иванов Владимир Васильевич). Казачата соревновались в конкурсах по военно-прикладным видам </w:t>
      </w:r>
      <w:r w:rsidRPr="002C296B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спорта</w:t>
      </w:r>
      <w:r w:rsidRPr="002C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 интеллектуальных викторинах.</w:t>
      </w:r>
    </w:p>
    <w:p w:rsidR="00717301" w:rsidRPr="002C296B" w:rsidRDefault="00717301" w:rsidP="00717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стенах Черноотрожской школы 23 сентября состоялась встреча выпускников всех поколений школы. Экскурсия по школе, знакомство с современными условиями образования, шумная перемен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C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посещение школьной столовой не оставили равнодушными более 80 выпускников.</w:t>
      </w:r>
    </w:p>
    <w:p w:rsidR="00717301" w:rsidRPr="002C296B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B">
        <w:rPr>
          <w:rFonts w:ascii="Times New Roman" w:hAnsi="Times New Roman" w:cs="Times New Roman"/>
          <w:sz w:val="28"/>
          <w:szCs w:val="28"/>
        </w:rPr>
        <w:t xml:space="preserve">6 сентября в Никитинской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2C296B">
        <w:rPr>
          <w:rFonts w:ascii="Times New Roman" w:hAnsi="Times New Roman" w:cs="Times New Roman"/>
          <w:sz w:val="28"/>
          <w:szCs w:val="28"/>
        </w:rPr>
        <w:t xml:space="preserve"> открыт центр «Точка роста» естественнонаучной и технологической направленности. </w:t>
      </w:r>
      <w:r w:rsidRPr="00E94FF6">
        <w:rPr>
          <w:rFonts w:ascii="Times New Roman" w:hAnsi="Times New Roman" w:cs="Times New Roman"/>
          <w:sz w:val="28"/>
          <w:szCs w:val="28"/>
        </w:rPr>
        <w:t xml:space="preserve">Во внеурочное время обучающиеся посещают дополнительные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4FF6">
        <w:rPr>
          <w:rFonts w:ascii="Times New Roman" w:hAnsi="Times New Roman" w:cs="Times New Roman"/>
          <w:sz w:val="28"/>
          <w:szCs w:val="28"/>
        </w:rPr>
        <w:t>ФизикУм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4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4FF6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4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4FF6">
        <w:rPr>
          <w:rFonts w:ascii="Times New Roman" w:hAnsi="Times New Roman" w:cs="Times New Roman"/>
          <w:sz w:val="28"/>
          <w:szCs w:val="28"/>
        </w:rPr>
        <w:t>Юный биолог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E94FF6">
        <w:rPr>
          <w:rFonts w:ascii="Times New Roman" w:hAnsi="Times New Roman" w:cs="Times New Roman"/>
          <w:sz w:val="28"/>
          <w:szCs w:val="28"/>
        </w:rPr>
        <w:t>Открытие центров ТР позволяют обучающимся реализовать свои сп</w:t>
      </w:r>
      <w:r>
        <w:rPr>
          <w:rFonts w:ascii="Times New Roman" w:hAnsi="Times New Roman" w:cs="Times New Roman"/>
          <w:sz w:val="28"/>
          <w:szCs w:val="28"/>
        </w:rPr>
        <w:t xml:space="preserve">особности в самых разнообразных </w:t>
      </w:r>
      <w:r w:rsidRPr="00E94FF6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717301" w:rsidRPr="00412CAE" w:rsidRDefault="00717301" w:rsidP="00717301">
      <w:pPr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2C296B">
        <w:rPr>
          <w:rFonts w:ascii="Times New Roman" w:hAnsi="Times New Roman" w:cs="Times New Roman"/>
          <w:sz w:val="28"/>
          <w:szCs w:val="28"/>
        </w:rPr>
        <w:t>В филиале «Детская школа искусств села Черный Отрог» на трех отделениях: баян (аккордеон), фортепиано, музыкальный фольклор</w:t>
      </w:r>
      <w:r>
        <w:rPr>
          <w:rFonts w:ascii="Times New Roman" w:hAnsi="Times New Roman" w:cs="Times New Roman"/>
          <w:sz w:val="28"/>
          <w:szCs w:val="28"/>
        </w:rPr>
        <w:t xml:space="preserve"> обучаются 34 человека. </w:t>
      </w:r>
      <w:r w:rsidRPr="002C2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районного конкурса «Признание» в номинации «Лучший преподаватель» награждена</w:t>
      </w:r>
      <w:r w:rsidRPr="002C2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96B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Корниенк</w:t>
      </w:r>
      <w:r w:rsidRPr="002C2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Татьяна </w:t>
      </w:r>
      <w:r w:rsidRPr="002C2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Александровна, преподаватель по классу фортепиано филиала Черный Отрог МБУ ДО «Саракташская детская школа искусств». Выпускники филиала в 2023 году </w:t>
      </w:r>
      <w:r w:rsidRPr="002C296B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(класс преподавателя 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Корниенко Т.А.) </w:t>
      </w:r>
      <w:r w:rsidRPr="00412CAE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Pr="002C2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поступили в </w:t>
      </w:r>
      <w:r w:rsidRPr="002C296B">
        <w:rPr>
          <w:rFonts w:ascii="Times New Roman" w:hAnsi="Times New Roman"/>
          <w:iCs/>
          <w:color w:val="000000"/>
          <w:spacing w:val="-1"/>
          <w:sz w:val="28"/>
          <w:szCs w:val="28"/>
        </w:rPr>
        <w:t>Оренбургский музыкальный колледж ОГИИ им.</w:t>
      </w:r>
      <w:r w:rsidRPr="004934DE">
        <w:rPr>
          <w:color w:val="4D5156"/>
          <w:sz w:val="21"/>
          <w:szCs w:val="21"/>
          <w:shd w:val="clear" w:color="auto" w:fill="FFFFFF"/>
        </w:rPr>
        <w:t xml:space="preserve"> </w:t>
      </w:r>
      <w:r w:rsidRPr="004934DE">
        <w:rPr>
          <w:rFonts w:ascii="Times New Roman" w:hAnsi="Times New Roman" w:cs="Times New Roman"/>
          <w:sz w:val="28"/>
          <w:szCs w:val="28"/>
          <w:shd w:val="clear" w:color="auto" w:fill="FFFFFF"/>
        </w:rPr>
        <w:t>Леопольда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34DE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Мстислава</w:t>
      </w:r>
      <w:r w:rsidRPr="002C296B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Ростроповичей (Иванов Саша), Музыкальное училище при Саратовской государственной консерватории 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(Вяселева Саша).</w:t>
      </w:r>
    </w:p>
    <w:p w:rsidR="00717301" w:rsidRDefault="00717301" w:rsidP="00717301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культуры</w:t>
      </w:r>
    </w:p>
    <w:p w:rsidR="00717301" w:rsidRPr="00202447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Pr="00B265FC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FC">
        <w:rPr>
          <w:rFonts w:ascii="Times New Roman" w:hAnsi="Times New Roman" w:cs="Times New Roman"/>
          <w:sz w:val="28"/>
          <w:szCs w:val="28"/>
        </w:rPr>
        <w:t>Во всех населенных пунктах действуют учреждения культуры, в 4 селах – учрежд</w:t>
      </w:r>
      <w:r>
        <w:rPr>
          <w:rFonts w:ascii="Times New Roman" w:hAnsi="Times New Roman" w:cs="Times New Roman"/>
          <w:sz w:val="28"/>
          <w:szCs w:val="28"/>
        </w:rPr>
        <w:t>ения библиотечного обслуживания.</w:t>
      </w:r>
      <w:r w:rsidRPr="00B265FC">
        <w:rPr>
          <w:rFonts w:ascii="Times New Roman" w:hAnsi="Times New Roman" w:cs="Times New Roman"/>
          <w:sz w:val="28"/>
          <w:szCs w:val="28"/>
        </w:rPr>
        <w:t xml:space="preserve"> Шесть творческих коллективов носят звание «народного». В 2023 году </w:t>
      </w:r>
      <w:r w:rsidRPr="00B2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народному театру «Туган тел» Дома культуры села Никитино исполнилось 50 лет.</w:t>
      </w:r>
    </w:p>
    <w:p w:rsidR="00717301" w:rsidRPr="00C6192F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7D">
        <w:rPr>
          <w:rFonts w:ascii="Times New Roman" w:hAnsi="Times New Roman" w:cs="Times New Roman"/>
          <w:sz w:val="28"/>
          <w:szCs w:val="28"/>
        </w:rPr>
        <w:t>Сотрудники учреждений культуры совместно с жителями сел</w:t>
      </w:r>
      <w:r w:rsidRPr="00C6192F">
        <w:rPr>
          <w:rFonts w:ascii="Times New Roman" w:hAnsi="Times New Roman" w:cs="Times New Roman"/>
          <w:sz w:val="28"/>
          <w:szCs w:val="28"/>
        </w:rPr>
        <w:t xml:space="preserve"> приняли активное участие в районном конкурсе</w:t>
      </w:r>
      <w:r w:rsidRPr="00C61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лучшее оформление въездов в населенные пункты. Оригинальные и веселые композиции украшают село Студенцы, село Никитино, село Изяк-Никитино и станцию Черный Отрог.  </w:t>
      </w:r>
    </w:p>
    <w:p w:rsidR="00717301" w:rsidRPr="00277FF8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2F">
        <w:rPr>
          <w:rFonts w:ascii="Times New Roman" w:hAnsi="Times New Roman" w:cs="Times New Roman"/>
          <w:sz w:val="28"/>
          <w:szCs w:val="28"/>
        </w:rPr>
        <w:t>Активно развивается АНО «Музей В.С. Черномырдина»: посещаемость музея в 2023 году составила 61142 человека. Музей Черномырдина признан победителем регионального конкурса «Лидеры ту</w:t>
      </w:r>
      <w:r>
        <w:rPr>
          <w:rFonts w:ascii="Times New Roman" w:hAnsi="Times New Roman" w:cs="Times New Roman"/>
          <w:sz w:val="28"/>
          <w:szCs w:val="28"/>
        </w:rPr>
        <w:t>ризма Оренбуржья» в номинации «О</w:t>
      </w:r>
      <w:r w:rsidRPr="00C6192F">
        <w:rPr>
          <w:rFonts w:ascii="Times New Roman" w:hAnsi="Times New Roman" w:cs="Times New Roman"/>
          <w:sz w:val="28"/>
          <w:szCs w:val="28"/>
        </w:rPr>
        <w:t>ткрытие года в сфере туризма</w:t>
      </w:r>
      <w:r>
        <w:rPr>
          <w:rFonts w:ascii="Times New Roman" w:hAnsi="Times New Roman"/>
          <w:sz w:val="28"/>
          <w:szCs w:val="28"/>
        </w:rPr>
        <w:t xml:space="preserve">-2023» и в номинации «Лучшая детская экскурсионно-познавательная программа по Оренбургской области», включен в федеральный реестр «Всероссийская Книга Почета». </w:t>
      </w:r>
    </w:p>
    <w:p w:rsidR="00717301" w:rsidRPr="00354C4F" w:rsidRDefault="00717301" w:rsidP="00717301">
      <w:pPr>
        <w:tabs>
          <w:tab w:val="num" w:pos="720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8A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рамках мероприятий, посвященных 85-летию Виктора Степановича Черномырдина, открыта уличная экспозиция «Земля Черномырдина. Черный Отрог – село федерального значения», выставка к 100-летию Сергея Степанова. </w:t>
      </w:r>
      <w:r w:rsidRPr="00C566FE">
        <w:rPr>
          <w:rFonts w:ascii="Times New Roman" w:hAnsi="Times New Roman"/>
          <w:sz w:val="28"/>
          <w:szCs w:val="28"/>
        </w:rPr>
        <w:t xml:space="preserve">На сцене концертного зала </w:t>
      </w:r>
      <w:r w:rsidRPr="00C566FE">
        <w:rPr>
          <w:rFonts w:ascii="Times New Roman" w:hAnsi="Times New Roman"/>
          <w:bCs/>
          <w:sz w:val="28"/>
          <w:szCs w:val="28"/>
        </w:rPr>
        <w:t>музея проведен</w:t>
      </w:r>
      <w:r>
        <w:rPr>
          <w:rFonts w:ascii="Times New Roman" w:hAnsi="Times New Roman"/>
          <w:bCs/>
          <w:sz w:val="28"/>
          <w:szCs w:val="28"/>
        </w:rPr>
        <w:t xml:space="preserve"> фестиваль баянной музыки, </w:t>
      </w:r>
      <w:r w:rsidRPr="00C566FE">
        <w:rPr>
          <w:rFonts w:ascii="Times New Roman" w:hAnsi="Times New Roman"/>
          <w:sz w:val="28"/>
          <w:szCs w:val="28"/>
        </w:rPr>
        <w:t>к</w:t>
      </w:r>
      <w:r w:rsidRPr="00C566FE">
        <w:rPr>
          <w:rFonts w:ascii="Times New Roman" w:eastAsia="Verdana" w:hAnsi="Times New Roman"/>
          <w:color w:val="000000"/>
          <w:kern w:val="24"/>
          <w:sz w:val="28"/>
          <w:szCs w:val="28"/>
        </w:rPr>
        <w:t>онцерт симфонического оркестра Мариинского театра под управлением Валерия Гергиева в рамках «Пасхального фестиваля»</w:t>
      </w:r>
      <w:r>
        <w:rPr>
          <w:rFonts w:ascii="Times New Roman" w:hAnsi="Times New Roman"/>
          <w:sz w:val="28"/>
          <w:szCs w:val="28"/>
        </w:rPr>
        <w:t>.</w:t>
      </w:r>
    </w:p>
    <w:p w:rsidR="00717301" w:rsidRDefault="00717301" w:rsidP="00717301">
      <w:pPr>
        <w:pStyle w:val="winner-infostatus"/>
        <w:shd w:val="clear" w:color="auto" w:fill="FFFFFF"/>
        <w:spacing w:before="0" w:beforeAutospacing="0" w:after="0" w:afterAutospacing="0"/>
        <w:jc w:val="both"/>
        <w:rPr>
          <w:color w:val="3F2512"/>
          <w:sz w:val="28"/>
          <w:szCs w:val="28"/>
          <w:shd w:val="clear" w:color="auto" w:fill="FFFFFF"/>
        </w:rPr>
      </w:pPr>
      <w:r w:rsidRPr="00D35061">
        <w:rPr>
          <w:sz w:val="28"/>
          <w:szCs w:val="28"/>
          <w:shd w:val="clear" w:color="auto" w:fill="FFFFFF"/>
        </w:rPr>
        <w:t xml:space="preserve"> </w:t>
      </w:r>
    </w:p>
    <w:p w:rsidR="00717301" w:rsidRPr="006A3C40" w:rsidRDefault="00717301" w:rsidP="00717301">
      <w:pPr>
        <w:pStyle w:val="winner-infostatus"/>
        <w:shd w:val="clear" w:color="auto" w:fill="FFFFFF"/>
        <w:spacing w:before="0" w:beforeAutospacing="0" w:after="0" w:afterAutospacing="0"/>
        <w:ind w:firstLine="709"/>
        <w:jc w:val="center"/>
        <w:rPr>
          <w:color w:val="3F2512"/>
          <w:sz w:val="28"/>
          <w:szCs w:val="28"/>
          <w:shd w:val="clear" w:color="auto" w:fill="FFFFFF"/>
        </w:rPr>
      </w:pPr>
      <w:r w:rsidRPr="006A3C40">
        <w:rPr>
          <w:color w:val="3F2512"/>
          <w:sz w:val="28"/>
          <w:szCs w:val="28"/>
          <w:shd w:val="clear" w:color="auto" w:fill="FFFFFF"/>
        </w:rPr>
        <w:t>Учреждения здравоохранения</w:t>
      </w:r>
    </w:p>
    <w:p w:rsidR="00717301" w:rsidRPr="006A3C40" w:rsidRDefault="00717301" w:rsidP="00717301">
      <w:pPr>
        <w:pStyle w:val="winner-infostatus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3F2512"/>
          <w:sz w:val="28"/>
          <w:szCs w:val="28"/>
        </w:rPr>
      </w:pPr>
    </w:p>
    <w:p w:rsidR="00717301" w:rsidRDefault="00717301" w:rsidP="00717301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40">
        <w:rPr>
          <w:rFonts w:ascii="Times New Roman" w:hAnsi="Times New Roman" w:cs="Times New Roman"/>
          <w:sz w:val="28"/>
          <w:szCs w:val="28"/>
        </w:rPr>
        <w:t>Система здравоохранения представлена Черноотрожской врачебной амбулаторией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82E0D">
        <w:rPr>
          <w:rFonts w:ascii="Times New Roman" w:hAnsi="Times New Roman" w:cs="Times New Roman"/>
          <w:sz w:val="28"/>
          <w:szCs w:val="28"/>
        </w:rPr>
        <w:t>фельдшерско-акушерски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82E0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A3C40">
        <w:rPr>
          <w:rFonts w:ascii="Times New Roman" w:hAnsi="Times New Roman" w:cs="Times New Roman"/>
          <w:sz w:val="28"/>
          <w:szCs w:val="28"/>
        </w:rPr>
        <w:t xml:space="preserve">. На медицинское обслуживание прикреплено 2874 человека, из них 598 детей, из них до 1 года – 24 ребенка. В  амбулатории ведет прием врач-терапевт, педиатр; действует дневной стационар на 7 коек. </w:t>
      </w:r>
    </w:p>
    <w:p w:rsidR="00717301" w:rsidRPr="001C59CB" w:rsidRDefault="00717301" w:rsidP="00717301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</w:p>
    <w:p w:rsidR="00717301" w:rsidRPr="001C59CB" w:rsidRDefault="00717301" w:rsidP="00717301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Pr="00354C4F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4F">
        <w:rPr>
          <w:rFonts w:ascii="Times New Roman" w:hAnsi="Times New Roman" w:cs="Times New Roman"/>
          <w:sz w:val="28"/>
          <w:szCs w:val="28"/>
        </w:rPr>
        <w:t xml:space="preserve">Администрация Чёрноотрожского сельсовета поддерживает развитие физической культуры и массового спорта. </w:t>
      </w:r>
    </w:p>
    <w:p w:rsidR="00717301" w:rsidRPr="001550BE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0BE">
        <w:rPr>
          <w:rFonts w:ascii="Times New Roman" w:hAnsi="Times New Roman" w:cs="Times New Roman"/>
          <w:bCs/>
          <w:sz w:val="28"/>
          <w:szCs w:val="28"/>
        </w:rPr>
        <w:t xml:space="preserve">Настоящей гордостью Чёрноотрожского сельсовета является  </w:t>
      </w:r>
      <w:r w:rsidRPr="001550BE">
        <w:rPr>
          <w:rStyle w:val="af5"/>
          <w:rFonts w:ascii="Times New Roman" w:hAnsi="Times New Roman" w:cs="Times New Roman"/>
          <w:b w:val="0"/>
          <w:sz w:val="28"/>
          <w:szCs w:val="28"/>
        </w:rPr>
        <w:t>команда девушек – волейболисток 2008-2009 г.р. (</w:t>
      </w:r>
      <w:r w:rsidRPr="001550BE">
        <w:rPr>
          <w:rFonts w:ascii="Times New Roman" w:hAnsi="Times New Roman" w:cs="Times New Roman"/>
          <w:sz w:val="28"/>
          <w:szCs w:val="28"/>
        </w:rPr>
        <w:t xml:space="preserve">трехкратные чемпионы области) </w:t>
      </w:r>
      <w:r w:rsidRPr="001550BE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под руководством тренера Байкина Ивана Александровича. С 2019 года </w:t>
      </w:r>
      <w:r w:rsidRPr="001550BE">
        <w:rPr>
          <w:rStyle w:val="af5"/>
          <w:rFonts w:ascii="Times New Roman" w:hAnsi="Times New Roman" w:cs="Times New Roman"/>
          <w:b w:val="0"/>
          <w:sz w:val="28"/>
          <w:szCs w:val="28"/>
        </w:rPr>
        <w:lastRenderedPageBreak/>
        <w:t xml:space="preserve">ежегодно проводится </w:t>
      </w:r>
      <w:r w:rsidRPr="001550BE">
        <w:rPr>
          <w:rFonts w:ascii="Times New Roman" w:hAnsi="Times New Roman" w:cs="Times New Roman"/>
          <w:bCs/>
          <w:iCs/>
          <w:sz w:val="28"/>
          <w:szCs w:val="28"/>
        </w:rPr>
        <w:t xml:space="preserve">открытый турнир по волейболу среди девушек 2008-2009 годов рождения на кубок главы Чёрноотрожского сельсовета. 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игр лучшей волейбольной командой стала команда Черноотрожск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школы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серебро завоевала команда городского округа Новокуйбышевск и бронзовым призером стала команда  городского округа Сорочинск.</w:t>
      </w:r>
    </w:p>
    <w:p w:rsidR="00717301" w:rsidRPr="001550BE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июля </w:t>
      </w:r>
      <w:r w:rsidRPr="001550BE">
        <w:rPr>
          <w:rFonts w:ascii="Times New Roman" w:hAnsi="Times New Roman" w:cs="Times New Roman"/>
          <w:color w:val="000000"/>
          <w:sz w:val="28"/>
          <w:szCs w:val="28"/>
        </w:rPr>
        <w:t xml:space="preserve">начала работу 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футбольная школа «Бастион» для ребят от 3 лет (тренер Ирмагамбетов Айбек Аскарович). За время тренировок ребята стали призерами международного кубка «Барс» 2011-2012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международного кубка «Рекорд» 2012-2013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.р., обладателями Суперкубка детской 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ремьер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возрастной группе 2011-2012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</w:t>
      </w:r>
      <w:r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7301" w:rsidRPr="00BD2567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C23">
        <w:rPr>
          <w:rFonts w:ascii="Times New Roman" w:hAnsi="Times New Roman" w:cs="Times New Roman"/>
          <w:sz w:val="28"/>
          <w:szCs w:val="28"/>
        </w:rPr>
        <w:t xml:space="preserve">6 мая  на стадионе «Колосок»  села Черный Отрог проведена вторая сельская спартакиада на призы </w:t>
      </w:r>
      <w:r w:rsidRPr="0058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Оренбургского газоперерабатывающего завода. </w:t>
      </w:r>
      <w:r w:rsidRP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и дети соревновались в беге, армресленге, настольном теннисе, шашках, дартсе, бросках в кольцо. Для маленьких ребят организовали весёлые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старты, батут и сладкую вату, а также семейные старты. Итоговым соревнованием стало командное перетягивание каната.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C23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планируется проведение сельской спартакиады, посвященной 50-летию Оренбургского газоперерабатывающего завода.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C4F">
        <w:rPr>
          <w:rFonts w:ascii="Times New Roman" w:hAnsi="Times New Roman" w:cs="Times New Roman"/>
          <w:sz w:val="28"/>
          <w:szCs w:val="28"/>
        </w:rPr>
        <w:t xml:space="preserve">В 2023 году в рамках инициативного бюджетирования оборудована </w:t>
      </w:r>
      <w:r w:rsidRPr="0035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спортивная площадка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селе </w:t>
      </w:r>
      <w:r w:rsidRPr="0035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Аблязово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54C4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стоимостью 542 279,67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17301" w:rsidRPr="00423EB1" w:rsidRDefault="00717301" w:rsidP="00717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Ассоциацией организаций газовой промышленности «Некоммерческое партнерство «Газпром в Оренбуржье» в селе Черный Отрог по ул. Торговая оборудована детская спортивная площадка, торжественное открытие 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54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 состоялось 3 августа 2023 года. Жители проведи большую подготовительную работу по наведению порядка на месте расположения площадки.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7301" w:rsidRPr="00582C23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7301" w:rsidRPr="001C59CB" w:rsidRDefault="00717301" w:rsidP="00717301">
      <w:pPr>
        <w:widowControl/>
        <w:tabs>
          <w:tab w:val="left" w:pos="2265"/>
        </w:tabs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Сельское хозяйство </w:t>
      </w:r>
    </w:p>
    <w:p w:rsidR="00717301" w:rsidRPr="001C59CB" w:rsidRDefault="00717301" w:rsidP="00717301">
      <w:pPr>
        <w:widowControl/>
        <w:tabs>
          <w:tab w:val="left" w:pos="2265"/>
        </w:tabs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7301" w:rsidRDefault="00717301" w:rsidP="0071730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FC1511">
        <w:rPr>
          <w:rFonts w:ascii="Times New Roman" w:hAnsi="Times New Roman"/>
          <w:sz w:val="28"/>
          <w:szCs w:val="28"/>
        </w:rPr>
        <w:t xml:space="preserve">Ведущей отраслью </w:t>
      </w:r>
      <w:r>
        <w:rPr>
          <w:rFonts w:ascii="Times New Roman" w:hAnsi="Times New Roman"/>
          <w:sz w:val="28"/>
          <w:szCs w:val="28"/>
        </w:rPr>
        <w:t xml:space="preserve">экономики </w:t>
      </w:r>
      <w:r w:rsidRPr="00FC1511">
        <w:rPr>
          <w:rFonts w:ascii="Times New Roman" w:hAnsi="Times New Roman"/>
          <w:sz w:val="28"/>
          <w:szCs w:val="28"/>
        </w:rPr>
        <w:t xml:space="preserve">Чёрноотрожского сельсовета традиционно является сельское хозяйство, от результатов которого напрямую зависит социально - экономическое состояние и благополучие его жителей. </w:t>
      </w:r>
    </w:p>
    <w:p w:rsidR="00717301" w:rsidRPr="00FC1511" w:rsidRDefault="00717301" w:rsidP="0071730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FC1511">
        <w:rPr>
          <w:rFonts w:ascii="Times New Roman" w:hAnsi="Times New Roman"/>
          <w:sz w:val="28"/>
          <w:szCs w:val="28"/>
        </w:rPr>
        <w:t>Хочу отметить слаженную работу всех наших сельских тружеников, способных выполнять поставленные задачи в непростых условиях, а также постоянно участвовать в социально-экономическом развитии территории, оказывать гуманитарную помощь военнослужащим.</w:t>
      </w:r>
    </w:p>
    <w:p w:rsidR="00717301" w:rsidRPr="00512C73" w:rsidRDefault="00717301" w:rsidP="00717301">
      <w:pPr>
        <w:widowControl/>
        <w:tabs>
          <w:tab w:val="left" w:pos="2265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>Общая площадь сельхозугодий по сель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совету составляет 32 670 гектар</w:t>
      </w: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>. На территории Чёрноотрожского сельсовета земли сельскохозяйственног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назначения обрабатывают: МТС-АГРО</w:t>
      </w: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крестьянское хозяйство </w:t>
      </w: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«Самбулла»,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сельскохозяйственное предприятие</w:t>
      </w: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«Время»,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крестьянско-фермерским хозяйствам - </w:t>
      </w: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Жанбаев Жадгер 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Бахчанович, Гололобов Анатолий Александрович, Надыршин Марат Губайдулович, Хисамутдинов Владислав Вадимович, Габзалилова Венера Рафиковна. </w:t>
      </w:r>
    </w:p>
    <w:p w:rsidR="00717301" w:rsidRPr="0064121E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Арендатором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более 7 тысяч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ектар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паевой и муниципальной земель 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является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бщество с ограниченной ответственностью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«Фармэксперт».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59CB">
        <w:rPr>
          <w:rFonts w:ascii="Times New Roman" w:hAnsi="Times New Roman" w:cs="Times New Roman"/>
          <w:sz w:val="28"/>
          <w:szCs w:val="28"/>
        </w:rPr>
        <w:t>Собственникам земельных участков сельскохозяйственного назначения ежегодно в соответствии с договорами производится выплата арендной платы.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7301" w:rsidRDefault="00717301" w:rsidP="0071730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Стабильно раб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отает коллектив </w:t>
      </w:r>
      <w:r w:rsidRPr="00C42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ООО «Оренбив». В 2023 году было забито 46 078 голов крупного рогатого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скота – на 9,8% больше уровня 2022 года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КРС закупался в Оренбургской, Тюменской, Челябинской областях, республиках Татарстан и Башкортостан.</w:t>
      </w:r>
    </w:p>
    <w:p w:rsidR="00717301" w:rsidRPr="001C59CB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Предпринимательство и обслуживание</w:t>
      </w: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На территории Чёрноотрожского сельсовета осуществляют свою деятельность более 20 индивидуальных предпринимателей, оказывая населению самые разнообразные услуги:  транспортные услуги, автосервисы, 2 точки общепита, пчеловодства, торговля продовольственными, промышленными, хозяйственными и строительными товарами, </w:t>
      </w:r>
      <w:r>
        <w:rPr>
          <w:rFonts w:ascii="Times New Roman" w:hAnsi="Times New Roman" w:cs="Times New Roman"/>
          <w:sz w:val="28"/>
          <w:szCs w:val="28"/>
        </w:rPr>
        <w:t xml:space="preserve">парикмахерские </w:t>
      </w:r>
      <w:r w:rsidRPr="001C59CB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17301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ИП выступают в качестве работодателя, сохраняющего или создающего новые рабочие места, что в свою очередь снимает социальную напряженность, выступает источником налоговых поступлений в местный бюджет.</w:t>
      </w: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Жилищное строительство и ЖКХ</w:t>
      </w: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3B">
        <w:rPr>
          <w:rFonts w:ascii="Times New Roman" w:hAnsi="Times New Roman" w:cs="Times New Roman"/>
          <w:sz w:val="28"/>
          <w:szCs w:val="28"/>
        </w:rPr>
        <w:t>Жилищный фонд составляет 75,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063B">
        <w:rPr>
          <w:rFonts w:ascii="Times New Roman" w:hAnsi="Times New Roman" w:cs="Times New Roman"/>
          <w:sz w:val="28"/>
          <w:szCs w:val="28"/>
        </w:rPr>
        <w:t xml:space="preserve"> тыс. кв. м., в т.ч. 4 многоквартирных дома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4121E">
        <w:rPr>
          <w:rFonts w:ascii="Times New Roman" w:hAnsi="Times New Roman" w:cs="Times New Roman"/>
          <w:sz w:val="28"/>
          <w:szCs w:val="28"/>
        </w:rPr>
        <w:t xml:space="preserve"> </w:t>
      </w:r>
      <w:r w:rsidRPr="004E063B">
        <w:rPr>
          <w:rFonts w:ascii="Times New Roman" w:hAnsi="Times New Roman" w:cs="Times New Roman"/>
          <w:sz w:val="28"/>
          <w:szCs w:val="28"/>
        </w:rPr>
        <w:t>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ым способом управления. </w:t>
      </w:r>
      <w:r w:rsidRPr="004E063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063B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введен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063B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63B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063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713 кв. м.  </w:t>
      </w:r>
    </w:p>
    <w:p w:rsidR="00717301" w:rsidRPr="00054BD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внесены изменения в Генеральный план и Правила землепользования и застройки муниципального образования Чёрноотрожский сельсовет, поставлены на кадастровый учет 11 территориальных зон (всего на кадастровом учете в сельсовете 48 территориальных зон).</w:t>
      </w:r>
    </w:p>
    <w:p w:rsidR="00717301" w:rsidRPr="00536B8F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518 Федерального закона администрация продолжает работу по выявлению правообладателей ранее учтённых объектов недвижимости (здания, сооружения, земельные участки). В течение 2023 года из 561 объекта недвижимости отработано 522 объекта недвижимости, что расширило налогооблагаемую базу на 120 объектов недвижимости.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</w:p>
    <w:p w:rsidR="00717301" w:rsidRPr="001C59CB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8D2FE0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Общая протяженность дорог сельсовета составляет 54,2 км, в том числе с асфальтобетонным покрытием 14,648 км. </w:t>
      </w:r>
    </w:p>
    <w:p w:rsidR="00717301" w:rsidRDefault="00717301" w:rsidP="0071730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E0">
        <w:rPr>
          <w:rFonts w:ascii="Times New Roman" w:hAnsi="Times New Roman" w:cs="Times New Roman"/>
          <w:sz w:val="28"/>
          <w:szCs w:val="28"/>
        </w:rPr>
        <w:t xml:space="preserve">В рамках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D2FE0">
        <w:rPr>
          <w:rFonts w:ascii="Times New Roman" w:hAnsi="Times New Roman" w:cs="Times New Roman"/>
          <w:sz w:val="28"/>
          <w:szCs w:val="28"/>
        </w:rPr>
        <w:t>рем</w:t>
      </w:r>
      <w:r>
        <w:rPr>
          <w:rFonts w:ascii="Times New Roman" w:hAnsi="Times New Roman" w:cs="Times New Roman"/>
          <w:sz w:val="28"/>
          <w:szCs w:val="28"/>
        </w:rPr>
        <w:t>онт</w:t>
      </w:r>
      <w:r w:rsidRPr="008D2FE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в рамках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инициативных проектов </w:t>
      </w:r>
      <w:r w:rsidRPr="008D2FE0">
        <w:rPr>
          <w:rFonts w:ascii="Times New Roman" w:hAnsi="Times New Roman" w:cs="Times New Roman"/>
          <w:sz w:val="28"/>
          <w:szCs w:val="28"/>
        </w:rPr>
        <w:t xml:space="preserve"> в 2023 году произведен ремонт </w:t>
      </w:r>
      <w:r>
        <w:rPr>
          <w:rFonts w:ascii="Times New Roman" w:hAnsi="Times New Roman" w:cs="Times New Roman"/>
          <w:sz w:val="28"/>
          <w:szCs w:val="28"/>
        </w:rPr>
        <w:t xml:space="preserve">471 метра дорог с </w:t>
      </w:r>
      <w:r w:rsidRPr="008D2FE0">
        <w:rPr>
          <w:rFonts w:ascii="Times New Roman" w:hAnsi="Times New Roman" w:cs="Times New Roman"/>
          <w:sz w:val="28"/>
          <w:szCs w:val="28"/>
        </w:rPr>
        <w:t>асфальтобетонн</w:t>
      </w:r>
      <w:r>
        <w:rPr>
          <w:rFonts w:ascii="Times New Roman" w:hAnsi="Times New Roman" w:cs="Times New Roman"/>
          <w:sz w:val="28"/>
          <w:szCs w:val="28"/>
        </w:rPr>
        <w:t>ым покрытием и 2120 метров дорог с гравийным покрытием.</w:t>
      </w:r>
    </w:p>
    <w:p w:rsidR="00717301" w:rsidRPr="008D2FE0" w:rsidRDefault="00717301" w:rsidP="0071730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2023 года п</w:t>
      </w:r>
      <w:r w:rsidRPr="008D2FE0">
        <w:rPr>
          <w:rFonts w:ascii="Times New Roman" w:hAnsi="Times New Roman" w:cs="Times New Roman"/>
          <w:sz w:val="28"/>
          <w:szCs w:val="28"/>
        </w:rPr>
        <w:t xml:space="preserve">роизведены работы по </w:t>
      </w:r>
      <w:r>
        <w:rPr>
          <w:rFonts w:ascii="Times New Roman" w:hAnsi="Times New Roman" w:cs="Times New Roman"/>
          <w:sz w:val="28"/>
          <w:szCs w:val="28"/>
        </w:rPr>
        <w:t>укладке</w:t>
      </w:r>
      <w:r w:rsidRPr="008D2FE0">
        <w:rPr>
          <w:rFonts w:ascii="Times New Roman" w:hAnsi="Times New Roman" w:cs="Times New Roman"/>
          <w:sz w:val="28"/>
          <w:szCs w:val="28"/>
        </w:rPr>
        <w:t xml:space="preserve"> асфальтового среза в с. Черный Отрог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E0">
        <w:rPr>
          <w:rFonts w:ascii="Times New Roman" w:hAnsi="Times New Roman" w:cs="Times New Roman"/>
          <w:sz w:val="28"/>
          <w:szCs w:val="28"/>
        </w:rPr>
        <w:t xml:space="preserve">и ст. Черный Отрог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2FE0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>протяженностью более 900 метров)</w:t>
      </w:r>
      <w:r w:rsidRPr="008D2FE0">
        <w:rPr>
          <w:rFonts w:ascii="Times New Roman" w:hAnsi="Times New Roman" w:cs="Times New Roman"/>
          <w:sz w:val="28"/>
          <w:szCs w:val="28"/>
        </w:rPr>
        <w:t>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2023-2024</w:t>
      </w:r>
      <w:r w:rsidRPr="00D03485">
        <w:rPr>
          <w:rFonts w:ascii="Times New Roman" w:hAnsi="Times New Roman" w:cs="Times New Roman"/>
          <w:sz w:val="28"/>
          <w:szCs w:val="28"/>
        </w:rPr>
        <w:t xml:space="preserve"> годов в рамках соглашений о социальном партнерстве расчистку </w:t>
      </w:r>
      <w:r>
        <w:rPr>
          <w:rFonts w:ascii="Times New Roman" w:hAnsi="Times New Roman" w:cs="Times New Roman"/>
          <w:sz w:val="28"/>
          <w:szCs w:val="28"/>
        </w:rPr>
        <w:t xml:space="preserve">снега </w:t>
      </w:r>
      <w:r w:rsidRPr="00D0348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03485">
        <w:rPr>
          <w:rFonts w:ascii="Times New Roman" w:hAnsi="Times New Roman" w:cs="Times New Roman"/>
          <w:sz w:val="28"/>
          <w:szCs w:val="28"/>
        </w:rPr>
        <w:t xml:space="preserve"> спец.техника                                 </w:t>
      </w:r>
      <w:r>
        <w:rPr>
          <w:rFonts w:ascii="Times New Roman" w:hAnsi="Times New Roman" w:cs="Times New Roman"/>
          <w:sz w:val="28"/>
          <w:szCs w:val="28"/>
        </w:rPr>
        <w:t>МТС-АГРО - в с. Аблязово, с. Изяк-Никитино, пос. Советский;</w:t>
      </w:r>
      <w:r w:rsidRPr="00D0348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крестьянско-фермерского хозяйства</w:t>
      </w:r>
      <w:r w:rsidRPr="00D03485">
        <w:rPr>
          <w:rFonts w:ascii="Times New Roman" w:hAnsi="Times New Roman" w:cs="Times New Roman"/>
          <w:sz w:val="28"/>
          <w:szCs w:val="28"/>
        </w:rPr>
        <w:t xml:space="preserve"> Хисамутдинов Владислав Вадимович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Pr="00D03485">
        <w:rPr>
          <w:rFonts w:ascii="Times New Roman" w:hAnsi="Times New Roman" w:cs="Times New Roman"/>
          <w:sz w:val="28"/>
          <w:szCs w:val="28"/>
        </w:rPr>
        <w:t>с. Никитино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3485">
        <w:rPr>
          <w:rFonts w:ascii="Times New Roman" w:hAnsi="Times New Roman" w:cs="Times New Roman"/>
          <w:sz w:val="28"/>
          <w:szCs w:val="28"/>
        </w:rPr>
        <w:t xml:space="preserve"> Черноотрожское </w:t>
      </w:r>
      <w:r>
        <w:rPr>
          <w:rFonts w:ascii="Times New Roman" w:hAnsi="Times New Roman" w:cs="Times New Roman"/>
          <w:sz w:val="28"/>
          <w:szCs w:val="28"/>
        </w:rPr>
        <w:t xml:space="preserve">хлебоприемное отделение - на станции Черный Отрог, Фармэксперт - в с. Черный Отрог. Также в рамках социального партнерства техника предоставляется КФХ Гололобов Анатолий Александрович, ООО «Оренбив». 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руководителей предприятий и механизаторов за качественную и своевременную уборку снега.</w:t>
      </w:r>
    </w:p>
    <w:p w:rsidR="00717301" w:rsidRPr="00B253BC" w:rsidRDefault="00717301" w:rsidP="0071730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58">
        <w:rPr>
          <w:rFonts w:ascii="Times New Roman" w:hAnsi="Times New Roman" w:cs="Times New Roman"/>
          <w:sz w:val="28"/>
          <w:szCs w:val="28"/>
        </w:rPr>
        <w:t xml:space="preserve">В 2023 году Главным управлением дорожного хозяйства Оренбургской </w:t>
      </w:r>
      <w:r w:rsidRPr="00B253BC">
        <w:rPr>
          <w:rFonts w:ascii="Times New Roman" w:hAnsi="Times New Roman" w:cs="Times New Roman"/>
          <w:sz w:val="28"/>
          <w:szCs w:val="28"/>
        </w:rPr>
        <w:t>области произведен ремонт путепровода через железнодорожные пути у с. Черный Отрог. В 2024 году планируются работы по реконструкции моста через овраг Студенцы, моста через овраг Кошкуль на автомобильной дороги «Каменноозерное-Медногорск».</w:t>
      </w:r>
    </w:p>
    <w:p w:rsidR="00717301" w:rsidRDefault="00717301" w:rsidP="0071730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BC">
        <w:rPr>
          <w:rFonts w:ascii="Times New Roman" w:hAnsi="Times New Roman" w:cs="Times New Roman"/>
          <w:sz w:val="28"/>
          <w:szCs w:val="28"/>
        </w:rPr>
        <w:t xml:space="preserve">Решение задачи освещенности населенных пунктов – это решение социально-экономического развития поселения, а также улучшения безопасности дорожного движения.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53BC">
        <w:rPr>
          <w:rFonts w:ascii="Times New Roman" w:hAnsi="Times New Roman" w:cs="Times New Roman"/>
          <w:sz w:val="28"/>
          <w:szCs w:val="28"/>
        </w:rPr>
        <w:t xml:space="preserve">ехническое обслуживание объектов 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(общее количество – 628 шт.) </w:t>
      </w:r>
      <w:r w:rsidRPr="00B253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 ПАО «Россети Волга».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</w:t>
      </w:r>
      <w:r w:rsidRPr="00B253B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производилась </w:t>
      </w:r>
      <w:r w:rsidRPr="00B253BC">
        <w:rPr>
          <w:rFonts w:ascii="Times New Roman" w:hAnsi="Times New Roman" w:cs="Times New Roman"/>
          <w:sz w:val="28"/>
          <w:szCs w:val="28"/>
        </w:rPr>
        <w:t xml:space="preserve">замена фонарей на светодиодные светильники мощностью 30 </w:t>
      </w:r>
      <w:r>
        <w:rPr>
          <w:rFonts w:ascii="Times New Roman" w:hAnsi="Times New Roman" w:cs="Times New Roman"/>
          <w:sz w:val="28"/>
          <w:szCs w:val="28"/>
        </w:rPr>
        <w:t>ватт. В шести населенных пунктов заменено 140 фонарей.</w:t>
      </w:r>
    </w:p>
    <w:p w:rsidR="00717301" w:rsidRPr="00624E52" w:rsidRDefault="00717301" w:rsidP="0071730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BC">
        <w:rPr>
          <w:rFonts w:ascii="Times New Roman" w:hAnsi="Times New Roman" w:cs="Times New Roman"/>
          <w:sz w:val="28"/>
          <w:szCs w:val="28"/>
        </w:rPr>
        <w:t>В 2023 году на въезде в село Черный Отрог в рамках инвестиционной программы АО «</w:t>
      </w:r>
      <w:r w:rsidRPr="00624E52">
        <w:rPr>
          <w:rFonts w:ascii="Times New Roman" w:hAnsi="Times New Roman" w:cs="Times New Roman"/>
          <w:sz w:val="28"/>
          <w:szCs w:val="28"/>
        </w:rPr>
        <w:t xml:space="preserve">Оренбургкоммунэлектросеть» установлено 38 фонарей </w:t>
      </w:r>
      <w:r w:rsidRPr="00624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участке 1,4 км.</w:t>
      </w:r>
      <w:r w:rsidRPr="00624E52">
        <w:rPr>
          <w:color w:val="000000"/>
          <w:sz w:val="28"/>
          <w:szCs w:val="28"/>
          <w:shd w:val="clear" w:color="auto" w:fill="FFFFFF"/>
        </w:rPr>
        <w:t xml:space="preserve"> </w:t>
      </w:r>
      <w:r w:rsidRPr="00624E52">
        <w:rPr>
          <w:rFonts w:ascii="Times New Roman" w:hAnsi="Times New Roman" w:cs="Times New Roman"/>
          <w:sz w:val="28"/>
          <w:szCs w:val="28"/>
        </w:rPr>
        <w:t xml:space="preserve">В 2024 году запланированы работы по </w:t>
      </w:r>
      <w:r w:rsidRPr="00624E52">
        <w:rPr>
          <w:rFonts w:ascii="Times New Roman" w:hAnsi="Times New Roman"/>
          <w:sz w:val="28"/>
          <w:szCs w:val="28"/>
        </w:rPr>
        <w:t>продлен</w:t>
      </w:r>
      <w:r>
        <w:rPr>
          <w:rFonts w:ascii="Times New Roman" w:hAnsi="Times New Roman"/>
          <w:sz w:val="28"/>
          <w:szCs w:val="28"/>
        </w:rPr>
        <w:t>ию освещения до пожарной части села Черный Отрог.</w:t>
      </w:r>
    </w:p>
    <w:p w:rsidR="00717301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Pr="001C59CB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717301" w:rsidRPr="001C59CB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CC152D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2D">
        <w:rPr>
          <w:rFonts w:ascii="Times New Roman" w:hAnsi="Times New Roman" w:cs="Times New Roman"/>
          <w:sz w:val="28"/>
          <w:szCs w:val="28"/>
        </w:rPr>
        <w:t>На территории Чёрноотрожского сельсовета за 2023 года произошло 23 пожара (2022 год - 24 пожара), основными причинами которых стали неисправность печного отопления, нарушение правил пожарной безопасности при эксплуатации отопительных приборов, электрооборудования, неосторожное обращение с огнем при курении, поджоги.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94FA0">
        <w:rPr>
          <w:rFonts w:ascii="Times New Roman" w:hAnsi="Times New Roman" w:cs="Times New Roman"/>
          <w:bCs/>
          <w:sz w:val="28"/>
          <w:szCs w:val="28"/>
        </w:rPr>
        <w:t xml:space="preserve">обственникам жилых помещений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ежегодно вручаются </w:t>
      </w:r>
      <w:r w:rsidRPr="00494FA0">
        <w:rPr>
          <w:rFonts w:ascii="Times New Roman" w:hAnsi="Times New Roman" w:cs="Times New Roman"/>
          <w:bCs/>
          <w:sz w:val="28"/>
          <w:szCs w:val="28"/>
        </w:rPr>
        <w:t xml:space="preserve">памятки о соблюдении мер </w:t>
      </w:r>
      <w:r w:rsidRPr="00494FA0">
        <w:rPr>
          <w:rFonts w:ascii="Times New Roman" w:hAnsi="Times New Roman" w:cs="Times New Roman"/>
          <w:sz w:val="28"/>
          <w:szCs w:val="28"/>
        </w:rPr>
        <w:t>пожарной безопасности в быту (</w:t>
      </w:r>
      <w:r>
        <w:rPr>
          <w:rFonts w:ascii="Times New Roman" w:hAnsi="Times New Roman" w:cs="Times New Roman"/>
          <w:sz w:val="28"/>
          <w:szCs w:val="28"/>
        </w:rPr>
        <w:t>в 2023 году -1162 шт.). М</w:t>
      </w:r>
      <w:r w:rsidRPr="001B2572">
        <w:rPr>
          <w:rFonts w:ascii="Times New Roman" w:hAnsi="Times New Roman" w:cs="Times New Roman"/>
          <w:sz w:val="28"/>
          <w:szCs w:val="28"/>
        </w:rPr>
        <w:t>ногодетным семьям и семья, находящимся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</w:t>
      </w:r>
      <w:r w:rsidRPr="001B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автономные  дымовые извещатели и проводится проверка их работоспособности. 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Произв</w:t>
      </w:r>
      <w:r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1C59CB">
        <w:rPr>
          <w:rFonts w:ascii="Times New Roman" w:hAnsi="Times New Roman" w:cs="Times New Roman"/>
          <w:sz w:val="28"/>
          <w:szCs w:val="28"/>
        </w:rPr>
        <w:t xml:space="preserve">опашка всех населенных пунктов, а также кладбищ, расположенных на территории  Черноотрожского сельсовета, шириной 8 </w:t>
      </w:r>
      <w:r>
        <w:rPr>
          <w:rFonts w:ascii="Times New Roman" w:hAnsi="Times New Roman" w:cs="Times New Roman"/>
          <w:sz w:val="28"/>
          <w:szCs w:val="28"/>
        </w:rPr>
        <w:t xml:space="preserve">м; </w:t>
      </w:r>
      <w:r w:rsidRPr="001C59CB">
        <w:rPr>
          <w:rFonts w:ascii="Times New Roman" w:hAnsi="Times New Roman" w:cs="Times New Roman"/>
          <w:sz w:val="28"/>
          <w:szCs w:val="28"/>
        </w:rPr>
        <w:t>проверка установленных пожарных гидрантов на исправность</w:t>
      </w:r>
      <w:r w:rsidRPr="00494FA0">
        <w:rPr>
          <w:rFonts w:ascii="Times New Roman" w:hAnsi="Times New Roman" w:cs="Times New Roman"/>
          <w:sz w:val="28"/>
          <w:szCs w:val="28"/>
        </w:rPr>
        <w:t>.</w:t>
      </w:r>
      <w:r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01" w:rsidRPr="001C59CB" w:rsidRDefault="00717301" w:rsidP="0071730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7301" w:rsidRPr="001C59CB" w:rsidRDefault="00717301" w:rsidP="00717301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C59CB">
        <w:rPr>
          <w:sz w:val="28"/>
          <w:szCs w:val="28"/>
        </w:rPr>
        <w:t>Благоустройство</w:t>
      </w:r>
    </w:p>
    <w:p w:rsidR="00717301" w:rsidRPr="001C59CB" w:rsidRDefault="00717301" w:rsidP="0071730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7301" w:rsidRPr="00EC4362" w:rsidRDefault="00717301" w:rsidP="0071730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62DCF">
        <w:rPr>
          <w:sz w:val="28"/>
          <w:szCs w:val="28"/>
        </w:rPr>
        <w:t>Одним из приоритетных вопросов в работе администрации Чёрноотрожского сельсовета Саракташского района Оренбургской области является благоустройство и санитарное состояние населенных пунктов</w:t>
      </w:r>
      <w:r>
        <w:rPr>
          <w:sz w:val="28"/>
          <w:szCs w:val="28"/>
        </w:rPr>
        <w:t xml:space="preserve">. </w:t>
      </w:r>
    </w:p>
    <w:p w:rsidR="00717301" w:rsidRPr="00EC4362" w:rsidRDefault="00717301" w:rsidP="00717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362">
        <w:rPr>
          <w:rFonts w:ascii="Times New Roman" w:hAnsi="Times New Roman" w:cs="Times New Roman"/>
          <w:sz w:val="28"/>
          <w:szCs w:val="28"/>
        </w:rPr>
        <w:t>С 2019 года Черноотрожский сельсовет перешел на новую систему обращения с твердыми коммунальными отходами. На сегодняшний день вывоз ТКО региональным оператором организован на территории</w:t>
      </w:r>
      <w:r w:rsidRPr="00EC4362">
        <w:rPr>
          <w:rFonts w:ascii="Times New Roman" w:eastAsia="Calibri" w:hAnsi="Times New Roman" w:cs="Times New Roman"/>
          <w:sz w:val="28"/>
          <w:szCs w:val="28"/>
        </w:rPr>
        <w:t xml:space="preserve"> шести населенных пунктов сельсовета. </w:t>
      </w:r>
      <w:r w:rsidRPr="00EC4362">
        <w:rPr>
          <w:rFonts w:ascii="Times New Roman" w:hAnsi="Times New Roman" w:cs="Times New Roman"/>
          <w:color w:val="000000"/>
          <w:sz w:val="28"/>
          <w:szCs w:val="28"/>
        </w:rPr>
        <w:t xml:space="preserve">С апреля 2023 года на оборудованных  площадках накопления твердых коммунальных отходов в с. Черный Отрог, ст. Черный Отрог и с. Аблязово установлены 60 </w:t>
      </w:r>
      <w:r w:rsidRPr="00EC4362">
        <w:rPr>
          <w:rFonts w:ascii="Times New Roman" w:hAnsi="Times New Roman" w:cs="Times New Roman"/>
          <w:sz w:val="28"/>
          <w:szCs w:val="28"/>
        </w:rPr>
        <w:t xml:space="preserve">пластиковых контейнеров для раздельного сбора мусора. </w:t>
      </w: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62">
        <w:rPr>
          <w:rFonts w:ascii="Times New Roman" w:hAnsi="Times New Roman" w:cs="Times New Roman"/>
          <w:sz w:val="28"/>
          <w:szCs w:val="28"/>
        </w:rPr>
        <w:t xml:space="preserve">В 2023 году проведены работы по буртовке несанкционированных свалок в с. Аблязово, с. Черный Отрог, с. Никитино.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EC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436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C4362">
        <w:rPr>
          <w:rFonts w:ascii="Times New Roman" w:hAnsi="Times New Roman" w:cs="Times New Roman"/>
          <w:sz w:val="28"/>
          <w:szCs w:val="28"/>
        </w:rPr>
        <w:t>Саракташского районного суда о ликвидации несанкционированных навалов мусора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4362">
        <w:rPr>
          <w:rFonts w:ascii="Times New Roman" w:hAnsi="Times New Roman" w:cs="Times New Roman"/>
          <w:sz w:val="28"/>
          <w:szCs w:val="28"/>
        </w:rPr>
        <w:t xml:space="preserve"> с. Никитино, </w:t>
      </w:r>
      <w:r>
        <w:rPr>
          <w:rFonts w:ascii="Times New Roman" w:hAnsi="Times New Roman" w:cs="Times New Roman"/>
          <w:sz w:val="28"/>
          <w:szCs w:val="28"/>
        </w:rPr>
        <w:t xml:space="preserve">проведены работы на площади 4 гектара. Благодарю руководство Оренбургского газоперерабатывающего завода и главу Саракташского района Максима Викторовича Кабанова за оказанное содействие в предоставлении спец.техники.  </w:t>
      </w:r>
    </w:p>
    <w:p w:rsidR="00717301" w:rsidRPr="00EC4362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62">
        <w:rPr>
          <w:rFonts w:ascii="Times New Roman" w:hAnsi="Times New Roman" w:cs="Times New Roman"/>
          <w:sz w:val="28"/>
          <w:szCs w:val="28"/>
        </w:rPr>
        <w:t>Для улучшения благоустройства и в целях наведения санитарного порядка организована косьба сорной растительности, а также уборка мусора в весенний п</w:t>
      </w:r>
      <w:r>
        <w:rPr>
          <w:rFonts w:ascii="Times New Roman" w:hAnsi="Times New Roman" w:cs="Times New Roman"/>
          <w:sz w:val="28"/>
          <w:szCs w:val="28"/>
        </w:rPr>
        <w:t xml:space="preserve">ериод во всех сёлах сельсовета. </w:t>
      </w:r>
      <w:r w:rsidRPr="00EC4362">
        <w:rPr>
          <w:rFonts w:ascii="Times New Roman" w:hAnsi="Times New Roman" w:cs="Times New Roman"/>
          <w:sz w:val="28"/>
          <w:szCs w:val="28"/>
        </w:rPr>
        <w:t>С апреля по октябрь проведены субботники на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4362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C4362">
        <w:rPr>
          <w:rFonts w:ascii="Times New Roman" w:hAnsi="Times New Roman" w:cs="Times New Roman"/>
          <w:sz w:val="28"/>
          <w:szCs w:val="28"/>
        </w:rPr>
        <w:t xml:space="preserve">, кладбищах во всех населенных пунктах. </w:t>
      </w:r>
    </w:p>
    <w:p w:rsidR="00717301" w:rsidRPr="00EC4362" w:rsidRDefault="00717301" w:rsidP="0071730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4362">
        <w:rPr>
          <w:color w:val="000000"/>
          <w:sz w:val="28"/>
          <w:szCs w:val="28"/>
          <w:shd w:val="clear" w:color="auto" w:fill="FFFFFF"/>
        </w:rPr>
        <w:t xml:space="preserve">В  селе Никитино разобрано пустующее помещение в центре села – бывший склад. Более 10 лет помещение не использовалось, представляло опасность. После завершения процедуры банкротства имущество НПО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C4362">
        <w:rPr>
          <w:color w:val="000000"/>
          <w:sz w:val="28"/>
          <w:szCs w:val="28"/>
          <w:shd w:val="clear" w:color="auto" w:fill="FFFFFF"/>
        </w:rPr>
        <w:t>Южный Урал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C4362">
        <w:rPr>
          <w:color w:val="000000"/>
          <w:sz w:val="28"/>
          <w:szCs w:val="28"/>
          <w:shd w:val="clear" w:color="auto" w:fill="FFFFFF"/>
        </w:rPr>
        <w:t xml:space="preserve"> приобрело ООО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C4362">
        <w:rPr>
          <w:color w:val="000000"/>
          <w:sz w:val="28"/>
          <w:szCs w:val="28"/>
          <w:shd w:val="clear" w:color="auto" w:fill="FFFFFF"/>
        </w:rPr>
        <w:t>Фарм эксперт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C4362">
        <w:rPr>
          <w:color w:val="000000"/>
          <w:sz w:val="28"/>
          <w:szCs w:val="28"/>
          <w:shd w:val="clear" w:color="auto" w:fill="FFFFFF"/>
        </w:rPr>
        <w:t>, коллектив кот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C4362">
        <w:rPr>
          <w:color w:val="000000"/>
          <w:sz w:val="28"/>
          <w:szCs w:val="28"/>
          <w:shd w:val="clear" w:color="auto" w:fill="FFFFFF"/>
        </w:rPr>
        <w:t xml:space="preserve">рого занимался данными работами. </w:t>
      </w:r>
    </w:p>
    <w:p w:rsidR="00717301" w:rsidRPr="00EC4362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4362">
        <w:rPr>
          <w:rFonts w:ascii="Times New Roman" w:hAnsi="Times New Roman" w:cs="Times New Roman"/>
          <w:sz w:val="28"/>
          <w:szCs w:val="28"/>
        </w:rPr>
        <w:t xml:space="preserve"> целью озеленения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обновлены насаждения </w:t>
      </w:r>
      <w:r w:rsidRPr="00EC4362">
        <w:rPr>
          <w:rFonts w:ascii="Times New Roman" w:hAnsi="Times New Roman" w:cs="Times New Roman"/>
          <w:sz w:val="28"/>
          <w:szCs w:val="28"/>
        </w:rPr>
        <w:t>тополей пирамидальных возле кладбища с. Черный Отрог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C4362">
        <w:rPr>
          <w:rFonts w:ascii="Times New Roman" w:hAnsi="Times New Roman" w:cs="Times New Roman"/>
          <w:sz w:val="28"/>
          <w:szCs w:val="28"/>
        </w:rPr>
        <w:t xml:space="preserve"> на ул. Торговая совместно с жителями заложена аллея лип</w:t>
      </w:r>
      <w:r>
        <w:rPr>
          <w:rFonts w:ascii="Times New Roman" w:hAnsi="Times New Roman" w:cs="Times New Roman"/>
          <w:sz w:val="28"/>
          <w:szCs w:val="28"/>
        </w:rPr>
        <w:t>, казаками Черноотрожского станичного казачьего общества посажены дополнительные деревца в сквере «Юность».</w:t>
      </w:r>
      <w:r w:rsidRPr="00EC4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717301" w:rsidRPr="001C59CB" w:rsidRDefault="00717301" w:rsidP="007173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01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F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4EF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07260">
        <w:rPr>
          <w:rFonts w:ascii="Times New Roman" w:hAnsi="Times New Roman" w:cs="Times New Roman"/>
          <w:sz w:val="28"/>
          <w:szCs w:val="28"/>
        </w:rPr>
        <w:t>проведены праздничные мероприятия, посвященные 110-летию поселка Советский и 190-летию села Студенцы</w:t>
      </w:r>
      <w:r w:rsidRPr="00364EFA">
        <w:rPr>
          <w:rFonts w:ascii="Times New Roman" w:hAnsi="Times New Roman" w:cs="Times New Roman"/>
          <w:sz w:val="28"/>
          <w:szCs w:val="28"/>
        </w:rPr>
        <w:t xml:space="preserve">. Большая </w:t>
      </w:r>
      <w:r w:rsidRPr="00364EF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подготовительная работа к юбилейным мероприятиям объединила коллективы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364EFA">
        <w:rPr>
          <w:rFonts w:ascii="Times New Roman" w:hAnsi="Times New Roman" w:cs="Times New Roman"/>
          <w:sz w:val="28"/>
          <w:szCs w:val="28"/>
        </w:rPr>
        <w:t>жителей, земляков.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01" w:rsidRPr="008B7166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изучение истории возникновения населенных пунктов активно включились дети и взрослые и разработали эмблемы села. Из семи </w:t>
      </w:r>
      <w:r w:rsidRPr="008B7166">
        <w:rPr>
          <w:rFonts w:ascii="Times New Roman" w:hAnsi="Times New Roman" w:cs="Times New Roman"/>
          <w:sz w:val="28"/>
          <w:szCs w:val="28"/>
        </w:rPr>
        <w:t xml:space="preserve">населенных пунктов Черноотрожского сельсовета четыре села (с. Аблязово, с. Никитино, с. Студенцы, пос. Советский) имеют свои логотипы. </w:t>
      </w:r>
    </w:p>
    <w:p w:rsidR="00717301" w:rsidRPr="008B7166" w:rsidRDefault="00717301" w:rsidP="007173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166">
        <w:rPr>
          <w:rFonts w:ascii="Times New Roman" w:hAnsi="Times New Roman" w:cs="Times New Roman"/>
          <w:bCs/>
          <w:sz w:val="28"/>
          <w:szCs w:val="28"/>
        </w:rPr>
        <w:t>В 2024 году совместно будем готовиться к празднованию 240-летия со дня основания села Аблязово и дню станции Черный Отрог.</w:t>
      </w:r>
    </w:p>
    <w:p w:rsidR="00717301" w:rsidRPr="008B7166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66">
        <w:rPr>
          <w:rFonts w:ascii="Times New Roman" w:hAnsi="Times New Roman" w:cs="Times New Roman"/>
          <w:sz w:val="28"/>
          <w:szCs w:val="28"/>
        </w:rPr>
        <w:t xml:space="preserve">Большая работа краеведов под руководством Гусева Петра Григорьевича, председателя Совета старейшин, проводится по изучению и сохранению истории исчезнувших деревень. Так в 2023 году организованно проведена встреча с земляками хутора Степного. </w:t>
      </w:r>
    </w:p>
    <w:p w:rsidR="00717301" w:rsidRPr="000E293A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66">
        <w:rPr>
          <w:rFonts w:ascii="Times New Roman" w:hAnsi="Times New Roman" w:cs="Times New Roman"/>
          <w:sz w:val="28"/>
          <w:szCs w:val="28"/>
        </w:rPr>
        <w:t>Поддерживается связь с выходцами села Черноотрог и села Аблязово Агаповского района Челябинской области. На юбилейные мероприятия побратимых сел (поселок Черноотрог и поселок Янгельский Челябинской области) приглашены и черноотрожцы Саракташского района.</w:t>
      </w:r>
      <w:r w:rsidRPr="000E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01" w:rsidRPr="007F5E38" w:rsidRDefault="00717301" w:rsidP="007173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Зрелищно, под рев моторов, прошел первый этап открытого клубного соревнования по автомобильному кроссу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Сивохин Рейсинг Тим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7301" w:rsidRDefault="00717301" w:rsidP="0071730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июля на трассе возле села Черный Отрог соревновались участники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Оренбурга, г. Тольятти, г. Бузулука, Тюльганского района, г. Уфа,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7F5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Ижевска и с. Чёрный Отрог.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Трасса так понравилась участникам соревнований, что в 2024 году жители Чёрноотрожского сельсовета снова станут зрителями автокросса. </w:t>
      </w:r>
    </w:p>
    <w:p w:rsidR="00717301" w:rsidRPr="00646CD9" w:rsidRDefault="00717301" w:rsidP="0071730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Победа в конкурсном отборе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позволит реализовать три проекта и привлечь в местный бюджет более 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рублей:</w:t>
      </w:r>
    </w:p>
    <w:p w:rsidR="00717301" w:rsidRPr="00646CD9" w:rsidRDefault="00717301" w:rsidP="00717301">
      <w:pPr>
        <w:pStyle w:val="a8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Приобретение спортивно-игрового оборудования для игровой </w:t>
      </w:r>
      <w:r w:rsidRPr="00646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площадки по адресу: Оренбургская область, Саракташский район, 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Студенцы, ул. Центральная, 11 а</w:t>
      </w:r>
      <w:r w:rsidRPr="00646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(стоимость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599 707</w:t>
      </w:r>
      <w:r w:rsidRPr="00646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руб.)</w:t>
      </w:r>
    </w:p>
    <w:p w:rsidR="00717301" w:rsidRPr="00646CD9" w:rsidRDefault="00717301" w:rsidP="00717301">
      <w:pPr>
        <w:pStyle w:val="a8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Ремонт гравийного покрытия </w:t>
      </w:r>
      <w:r w:rsidRPr="0021680C">
        <w:rPr>
          <w:rFonts w:ascii="Times New Roman" w:hAnsi="Times New Roman"/>
          <w:color w:val="000000" w:themeColor="text1"/>
          <w:sz w:val="28"/>
          <w:szCs w:val="28"/>
        </w:rPr>
        <w:t>ул. Центральная от ул. Молодёжная до ул. Мира, ул. Дорожная от ул. Новая до ул. Сакмарская,   ул. Молодёжная  от ул. Центральная до ул. Набережная 2 А в с. Никитино Саракташского района Оренбургской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6CD9">
        <w:rPr>
          <w:rFonts w:ascii="Times New Roman" w:hAnsi="Times New Roman"/>
          <w:color w:val="000000" w:themeColor="text1"/>
          <w:sz w:val="28"/>
          <w:szCs w:val="28"/>
        </w:rPr>
        <w:t>(стоимость 1</w:t>
      </w:r>
      <w:r>
        <w:rPr>
          <w:rFonts w:ascii="Times New Roman" w:hAnsi="Times New Roman"/>
          <w:color w:val="000000" w:themeColor="text1"/>
          <w:sz w:val="28"/>
          <w:szCs w:val="28"/>
        </w:rPr>
        <w:t> 366 466</w:t>
      </w:r>
      <w:r w:rsidRPr="00646CD9">
        <w:rPr>
          <w:rFonts w:ascii="Times New Roman" w:hAnsi="Times New Roman"/>
          <w:color w:val="000000" w:themeColor="text1"/>
          <w:sz w:val="28"/>
          <w:szCs w:val="28"/>
        </w:rPr>
        <w:t xml:space="preserve"> руб.)</w:t>
      </w:r>
    </w:p>
    <w:p w:rsidR="00717301" w:rsidRPr="00646CD9" w:rsidRDefault="00717301" w:rsidP="00717301">
      <w:pPr>
        <w:pStyle w:val="a8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CD9">
        <w:rPr>
          <w:rFonts w:ascii="Times New Roman" w:hAnsi="Times New Roman"/>
          <w:color w:val="000000" w:themeColor="text1"/>
          <w:sz w:val="28"/>
          <w:szCs w:val="28"/>
        </w:rPr>
        <w:t>Ремонт асфальтобет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онного покрытия </w:t>
      </w:r>
      <w:r w:rsidRPr="0021680C">
        <w:rPr>
          <w:rFonts w:ascii="Times New Roman" w:hAnsi="Times New Roman"/>
          <w:color w:val="000000" w:themeColor="text1"/>
          <w:sz w:val="28"/>
          <w:szCs w:val="28"/>
        </w:rPr>
        <w:t xml:space="preserve">ул. Садовая от дома №1 до дома №9, от дома №21 до дома №31, от дома №35 до дома №41 в   с. Чёрный Отрог Саракташского района Оренбургской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6CD9">
        <w:rPr>
          <w:rFonts w:ascii="Times New Roman" w:hAnsi="Times New Roman"/>
          <w:color w:val="000000" w:themeColor="text1"/>
          <w:sz w:val="28"/>
          <w:szCs w:val="28"/>
        </w:rPr>
        <w:t>(стоимость 1</w:t>
      </w:r>
      <w:r>
        <w:rPr>
          <w:rFonts w:ascii="Times New Roman" w:hAnsi="Times New Roman"/>
          <w:color w:val="000000" w:themeColor="text1"/>
          <w:sz w:val="28"/>
          <w:szCs w:val="28"/>
        </w:rPr>
        <w:t> 744 103</w:t>
      </w:r>
      <w:r w:rsidRPr="00646CD9">
        <w:rPr>
          <w:rFonts w:ascii="Times New Roman" w:hAnsi="Times New Roman"/>
          <w:color w:val="000000" w:themeColor="text1"/>
          <w:sz w:val="28"/>
          <w:szCs w:val="28"/>
        </w:rPr>
        <w:t xml:space="preserve"> руб.)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7301" w:rsidRDefault="00717301" w:rsidP="007173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301" w:rsidRPr="00CD3441" w:rsidRDefault="00717301" w:rsidP="007173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конкурсного отбора проектов по благоустройству сельских территорий государственной программы «Комплексное развитие сельских территорий» среди 22 проектов, отобранных к предоставлению субсидии в 2024 году на территории Оренбургской области, проект по обустройству спортивной площадки по адресу: Оренбургская область, Саракташский район, ст. Черный Отрог, ул. Вокзальная, 36 а (общая </w:t>
      </w:r>
      <w:r>
        <w:rPr>
          <w:rFonts w:ascii="Times New Roman" w:hAnsi="Times New Roman"/>
          <w:sz w:val="28"/>
          <w:szCs w:val="28"/>
        </w:rPr>
        <w:lastRenderedPageBreak/>
        <w:t>стоимость проекта 858 930,55 руб.)</w:t>
      </w:r>
    </w:p>
    <w:p w:rsidR="00717301" w:rsidRDefault="00717301" w:rsidP="007173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344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участие в федеральных и региональных программах </w:t>
      </w:r>
      <w:r w:rsidRPr="00CD3441">
        <w:rPr>
          <w:rFonts w:ascii="Times New Roman" w:hAnsi="Times New Roman"/>
          <w:sz w:val="28"/>
          <w:szCs w:val="28"/>
        </w:rPr>
        <w:t>помогают жителям совместно с органами местного самоуправления решать наиболее актуальные вопросы местного значения. В связи с чем, прошу депутатов, руководителей организаций и учреждений принять активное участие в обсуждении и выборе проектов иниц</w:t>
      </w:r>
      <w:r>
        <w:rPr>
          <w:rFonts w:ascii="Times New Roman" w:hAnsi="Times New Roman"/>
          <w:sz w:val="28"/>
          <w:szCs w:val="28"/>
        </w:rPr>
        <w:t>иативного бюджетирования, комплексного развития сельских территорий на 2025</w:t>
      </w:r>
      <w:r w:rsidRPr="00CD3441">
        <w:rPr>
          <w:rFonts w:ascii="Times New Roman" w:hAnsi="Times New Roman"/>
          <w:sz w:val="28"/>
          <w:szCs w:val="28"/>
        </w:rPr>
        <w:t xml:space="preserve"> год.</w:t>
      </w:r>
    </w:p>
    <w:p w:rsidR="00717301" w:rsidRDefault="00717301" w:rsidP="0071730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предоставлению дотации из областного бюджета в размере 17, 3 млн. рублей в 2024 году планируется р</w:t>
      </w:r>
      <w:r w:rsidRPr="000418BB">
        <w:rPr>
          <w:rFonts w:ascii="Times New Roman" w:hAnsi="Times New Roman" w:cs="Times New Roman"/>
          <w:sz w:val="28"/>
          <w:szCs w:val="28"/>
        </w:rPr>
        <w:t xml:space="preserve">емонт асфальтобетонного покрытия </w:t>
      </w:r>
      <w:r>
        <w:rPr>
          <w:rFonts w:ascii="Times New Roman" w:hAnsi="Times New Roman" w:cs="Times New Roman"/>
          <w:sz w:val="28"/>
          <w:szCs w:val="28"/>
        </w:rPr>
        <w:t xml:space="preserve">части улиц села Черный Отрог и села Студенцы, общей протяженностью 2361 метр. </w:t>
      </w:r>
    </w:p>
    <w:p w:rsidR="00717301" w:rsidRDefault="00717301" w:rsidP="0071730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лица всех жителей муниципального образования хотела бы поблагодарить Губернатора Оренбургской области Дениса Владимировича Паслера за выделение дополнительных средств в бюджет сельского поселения на ремонт улично-дорожной сети, а также содействие в оборудовании освещения на </w:t>
      </w:r>
      <w:r>
        <w:rPr>
          <w:rFonts w:ascii="Times New Roman" w:hAnsi="Times New Roman"/>
          <w:sz w:val="28"/>
          <w:szCs w:val="28"/>
        </w:rPr>
        <w:t>въезде в село Черный Отрог.</w:t>
      </w:r>
    </w:p>
    <w:p w:rsidR="00717301" w:rsidRPr="00313BF3" w:rsidRDefault="00717301" w:rsidP="0071730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13BF3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 работы 2023 года, можно отметить, что большинство намеченных задач администрация сельского поселения выполнила. Некоторые вопросы находятся в стадии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313BF3">
        <w:rPr>
          <w:rFonts w:ascii="Times New Roman" w:hAnsi="Times New Roman" w:cs="Times New Roman"/>
          <w:color w:val="000000"/>
          <w:sz w:val="28"/>
          <w:szCs w:val="28"/>
        </w:rPr>
        <w:t>полнения и решения. Есть и проблемы, над которыми нам еще предстоит поработать.</w:t>
      </w:r>
    </w:p>
    <w:p w:rsidR="00717301" w:rsidRPr="00E3462F" w:rsidRDefault="00717301" w:rsidP="0071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F3">
        <w:rPr>
          <w:rFonts w:ascii="Times New Roman" w:hAnsi="Times New Roman" w:cs="Times New Roman"/>
          <w:bCs/>
          <w:sz w:val="28"/>
          <w:szCs w:val="28"/>
        </w:rPr>
        <w:t>О</w:t>
      </w:r>
      <w:r w:rsidRPr="00313BF3">
        <w:rPr>
          <w:rFonts w:ascii="Times New Roman" w:hAnsi="Times New Roman" w:cs="Times New Roman"/>
          <w:sz w:val="28"/>
          <w:szCs w:val="28"/>
        </w:rPr>
        <w:t>пределяя задачи на 2024 год, важно понимать, что необходимо, прежде всего, сохранить благоприятную социально-экономическую и общественно-политическую ситуацию муниципалитета</w:t>
      </w:r>
      <w:r w:rsidRPr="00E34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301" w:rsidRPr="00E3462F" w:rsidRDefault="00717301" w:rsidP="00717301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62F">
        <w:rPr>
          <w:rFonts w:ascii="Times New Roman" w:hAnsi="Times New Roman" w:cs="Times New Roman"/>
          <w:sz w:val="28"/>
          <w:szCs w:val="28"/>
        </w:rPr>
        <w:t xml:space="preserve">Надеюсь на дальнейшую слаженную профессиональную работу депутатского корпуса, всех организаций и предприятий, общественных формирований. Благодарю Вас за поддержку, за солидарность и единство при </w:t>
      </w:r>
      <w:r w:rsidRPr="007C14BC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eastAsia="+mn-ea"/>
          <w:bCs/>
          <w:color w:val="000000"/>
          <w:kern w:val="24"/>
          <w:sz w:val="56"/>
          <w:szCs w:val="56"/>
        </w:rPr>
        <w:t xml:space="preserve"> </w:t>
      </w:r>
      <w:r w:rsidRPr="007C14BC">
        <w:rPr>
          <w:rFonts w:ascii="Times New Roman" w:hAnsi="Times New Roman" w:cs="Times New Roman"/>
          <w:bCs/>
          <w:sz w:val="28"/>
          <w:szCs w:val="28"/>
        </w:rPr>
        <w:t>социально-экономических вопросов</w:t>
      </w:r>
      <w:r w:rsidRPr="007C14BC">
        <w:rPr>
          <w:rFonts w:ascii="Times New Roman" w:hAnsi="Times New Roman" w:cs="Times New Roman"/>
          <w:sz w:val="28"/>
          <w:szCs w:val="28"/>
        </w:rPr>
        <w:t>.</w:t>
      </w:r>
    </w:p>
    <w:p w:rsidR="00717301" w:rsidRPr="00E3462F" w:rsidRDefault="00717301" w:rsidP="00717301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заключение доклада хочу поблагодарить всех, кто внес свой вклад в успехи социально-экономического развития Чёрноотрожского сельсовета. </w:t>
      </w:r>
      <w:r w:rsidRPr="00E3462F">
        <w:rPr>
          <w:rFonts w:ascii="Times New Roman" w:hAnsi="Times New Roman" w:cs="Times New Roman"/>
          <w:sz w:val="28"/>
          <w:szCs w:val="28"/>
        </w:rPr>
        <w:t xml:space="preserve">Наше будущее всецело зависит от усилий каждого, от нашей гражданской инициативы и ответственности. </w:t>
      </w:r>
      <w:r>
        <w:rPr>
          <w:rFonts w:ascii="Times New Roman" w:hAnsi="Times New Roman" w:cs="Times New Roman"/>
          <w:sz w:val="28"/>
          <w:szCs w:val="28"/>
        </w:rPr>
        <w:t xml:space="preserve"> Вместе мы справимся с любыми вызовами! Вместе с нашим Президентом – победим! </w:t>
      </w:r>
    </w:p>
    <w:p w:rsidR="00717301" w:rsidRDefault="00717301" w:rsidP="00717301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62F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717301" w:rsidRDefault="00717301" w:rsidP="0071730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2DE7" w:rsidRPr="001C59CB" w:rsidRDefault="00EF2DE7" w:rsidP="001C59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F2DE7" w:rsidRPr="001C59CB" w:rsidSect="001506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32" w:rsidRDefault="009F5832" w:rsidP="00960A92">
      <w:r>
        <w:separator/>
      </w:r>
    </w:p>
  </w:endnote>
  <w:endnote w:type="continuationSeparator" w:id="1">
    <w:p w:rsidR="009F5832" w:rsidRDefault="009F5832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32" w:rsidRDefault="009F5832" w:rsidP="00960A92">
      <w:r>
        <w:separator/>
      </w:r>
    </w:p>
  </w:footnote>
  <w:footnote w:type="continuationSeparator" w:id="1">
    <w:p w:rsidR="009F5832" w:rsidRDefault="009F5832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3718"/>
      <w:docPartObj>
        <w:docPartGallery w:val="Page Numbers (Top of Page)"/>
        <w:docPartUnique/>
      </w:docPartObj>
    </w:sdtPr>
    <w:sdtContent>
      <w:p w:rsidR="00826D38" w:rsidRDefault="0075489E">
        <w:pPr>
          <w:pStyle w:val="ae"/>
          <w:jc w:val="right"/>
        </w:pPr>
        <w:fldSimple w:instr=" PAGE   \* MERGEFORMAT ">
          <w:r w:rsidR="004F78AF">
            <w:rPr>
              <w:noProof/>
            </w:rPr>
            <w:t>3</w:t>
          </w:r>
        </w:fldSimple>
      </w:p>
    </w:sdtContent>
  </w:sdt>
  <w:p w:rsidR="00826D38" w:rsidRDefault="00826D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D1322"/>
    <w:multiLevelType w:val="hybridMultilevel"/>
    <w:tmpl w:val="7D28C8E4"/>
    <w:lvl w:ilvl="0" w:tplc="8B1E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23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3912440"/>
    <w:multiLevelType w:val="hybridMultilevel"/>
    <w:tmpl w:val="DB027DD6"/>
    <w:lvl w:ilvl="0" w:tplc="641033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727121"/>
    <w:multiLevelType w:val="hybridMultilevel"/>
    <w:tmpl w:val="FD22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7E79"/>
    <w:multiLevelType w:val="hybridMultilevel"/>
    <w:tmpl w:val="8F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5425A"/>
    <w:multiLevelType w:val="hybridMultilevel"/>
    <w:tmpl w:val="6246A886"/>
    <w:lvl w:ilvl="0" w:tplc="B02E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2645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DE65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4D6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0F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C875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28D9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C49F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6417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3485"/>
    <w:multiLevelType w:val="hybridMultilevel"/>
    <w:tmpl w:val="A9D868BC"/>
    <w:lvl w:ilvl="0" w:tplc="5D501B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283C2F"/>
    <w:multiLevelType w:val="hybridMultilevel"/>
    <w:tmpl w:val="415A91B0"/>
    <w:lvl w:ilvl="0" w:tplc="3A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ED17B2"/>
    <w:multiLevelType w:val="hybridMultilevel"/>
    <w:tmpl w:val="E8A82DAE"/>
    <w:lvl w:ilvl="0" w:tplc="48EE5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F5161B"/>
    <w:multiLevelType w:val="hybridMultilevel"/>
    <w:tmpl w:val="E988A9C4"/>
    <w:lvl w:ilvl="0" w:tplc="6F881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BDD2F8A"/>
    <w:multiLevelType w:val="hybridMultilevel"/>
    <w:tmpl w:val="6F324AE0"/>
    <w:lvl w:ilvl="0" w:tplc="C454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FD3D0D"/>
    <w:multiLevelType w:val="hybridMultilevel"/>
    <w:tmpl w:val="BFA80050"/>
    <w:lvl w:ilvl="0" w:tplc="73DAF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E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2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8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C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0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8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6F0AEE"/>
    <w:multiLevelType w:val="hybridMultilevel"/>
    <w:tmpl w:val="00D6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AB6661"/>
    <w:multiLevelType w:val="hybridMultilevel"/>
    <w:tmpl w:val="B41287E0"/>
    <w:lvl w:ilvl="0" w:tplc="34840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9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C4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2">
    <w:nsid w:val="7C87101D"/>
    <w:multiLevelType w:val="hybridMultilevel"/>
    <w:tmpl w:val="CD84F9DC"/>
    <w:lvl w:ilvl="0" w:tplc="0768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1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1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5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27"/>
  </w:num>
  <w:num w:numId="4">
    <w:abstractNumId w:val="2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39"/>
  </w:num>
  <w:num w:numId="13">
    <w:abstractNumId w:val="25"/>
  </w:num>
  <w:num w:numId="14">
    <w:abstractNumId w:val="14"/>
  </w:num>
  <w:num w:numId="15">
    <w:abstractNumId w:val="38"/>
  </w:num>
  <w:num w:numId="16">
    <w:abstractNumId w:val="12"/>
  </w:num>
  <w:num w:numId="17">
    <w:abstractNumId w:val="31"/>
  </w:num>
  <w:num w:numId="18">
    <w:abstractNumId w:val="4"/>
  </w:num>
  <w:num w:numId="19">
    <w:abstractNumId w:val="5"/>
  </w:num>
  <w:num w:numId="20">
    <w:abstractNumId w:val="35"/>
  </w:num>
  <w:num w:numId="21">
    <w:abstractNumId w:val="22"/>
  </w:num>
  <w:num w:numId="22">
    <w:abstractNumId w:val="9"/>
  </w:num>
  <w:num w:numId="23">
    <w:abstractNumId w:val="13"/>
  </w:num>
  <w:num w:numId="24">
    <w:abstractNumId w:val="11"/>
  </w:num>
  <w:num w:numId="25">
    <w:abstractNumId w:val="40"/>
  </w:num>
  <w:num w:numId="26">
    <w:abstractNumId w:val="32"/>
  </w:num>
  <w:num w:numId="27">
    <w:abstractNumId w:val="34"/>
  </w:num>
  <w:num w:numId="28">
    <w:abstractNumId w:val="18"/>
  </w:num>
  <w:num w:numId="29">
    <w:abstractNumId w:val="23"/>
  </w:num>
  <w:num w:numId="30">
    <w:abstractNumId w:val="28"/>
  </w:num>
  <w:num w:numId="31">
    <w:abstractNumId w:val="21"/>
  </w:num>
  <w:num w:numId="32">
    <w:abstractNumId w:val="42"/>
  </w:num>
  <w:num w:numId="33">
    <w:abstractNumId w:val="3"/>
  </w:num>
  <w:num w:numId="34">
    <w:abstractNumId w:val="24"/>
  </w:num>
  <w:num w:numId="35">
    <w:abstractNumId w:val="37"/>
  </w:num>
  <w:num w:numId="36">
    <w:abstractNumId w:val="20"/>
  </w:num>
  <w:num w:numId="37">
    <w:abstractNumId w:val="19"/>
  </w:num>
  <w:num w:numId="38">
    <w:abstractNumId w:val="8"/>
  </w:num>
  <w:num w:numId="39">
    <w:abstractNumId w:val="33"/>
  </w:num>
  <w:num w:numId="40">
    <w:abstractNumId w:val="36"/>
  </w:num>
  <w:num w:numId="41">
    <w:abstractNumId w:val="7"/>
  </w:num>
  <w:num w:numId="42">
    <w:abstractNumId w:val="1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265D"/>
    <w:rsid w:val="000050E2"/>
    <w:rsid w:val="00010CD4"/>
    <w:rsid w:val="00033056"/>
    <w:rsid w:val="00034FE8"/>
    <w:rsid w:val="00035DA9"/>
    <w:rsid w:val="00040040"/>
    <w:rsid w:val="000419CF"/>
    <w:rsid w:val="000443CE"/>
    <w:rsid w:val="00053541"/>
    <w:rsid w:val="00054BD1"/>
    <w:rsid w:val="0005639C"/>
    <w:rsid w:val="00060A5F"/>
    <w:rsid w:val="00060E38"/>
    <w:rsid w:val="000638EF"/>
    <w:rsid w:val="00070648"/>
    <w:rsid w:val="0008036F"/>
    <w:rsid w:val="000828AE"/>
    <w:rsid w:val="000851D7"/>
    <w:rsid w:val="0008728E"/>
    <w:rsid w:val="00092D85"/>
    <w:rsid w:val="00093A68"/>
    <w:rsid w:val="00097BCF"/>
    <w:rsid w:val="000A15F1"/>
    <w:rsid w:val="000A6D13"/>
    <w:rsid w:val="000A6D1F"/>
    <w:rsid w:val="000A6D2D"/>
    <w:rsid w:val="000B042C"/>
    <w:rsid w:val="000B096C"/>
    <w:rsid w:val="000B68BC"/>
    <w:rsid w:val="000C2001"/>
    <w:rsid w:val="000C42CA"/>
    <w:rsid w:val="000D0EAF"/>
    <w:rsid w:val="000D2747"/>
    <w:rsid w:val="000D52BB"/>
    <w:rsid w:val="000D6605"/>
    <w:rsid w:val="000D6D84"/>
    <w:rsid w:val="000D6FB2"/>
    <w:rsid w:val="000E374A"/>
    <w:rsid w:val="000E59CE"/>
    <w:rsid w:val="000E5EB0"/>
    <w:rsid w:val="000E69BE"/>
    <w:rsid w:val="000E7771"/>
    <w:rsid w:val="000F2228"/>
    <w:rsid w:val="000F29F1"/>
    <w:rsid w:val="00100823"/>
    <w:rsid w:val="0010393A"/>
    <w:rsid w:val="00107AA7"/>
    <w:rsid w:val="00111DC5"/>
    <w:rsid w:val="00123B34"/>
    <w:rsid w:val="001279D3"/>
    <w:rsid w:val="001322A8"/>
    <w:rsid w:val="00134453"/>
    <w:rsid w:val="00136B1C"/>
    <w:rsid w:val="001468B0"/>
    <w:rsid w:val="00150674"/>
    <w:rsid w:val="00151E94"/>
    <w:rsid w:val="0015465D"/>
    <w:rsid w:val="00171D1B"/>
    <w:rsid w:val="001735A5"/>
    <w:rsid w:val="00176D41"/>
    <w:rsid w:val="00177FB9"/>
    <w:rsid w:val="001836E7"/>
    <w:rsid w:val="00190E1C"/>
    <w:rsid w:val="001929AC"/>
    <w:rsid w:val="001965DA"/>
    <w:rsid w:val="001974FA"/>
    <w:rsid w:val="001A06A5"/>
    <w:rsid w:val="001A0C25"/>
    <w:rsid w:val="001A11BF"/>
    <w:rsid w:val="001A2B83"/>
    <w:rsid w:val="001A3DE7"/>
    <w:rsid w:val="001A7796"/>
    <w:rsid w:val="001A7CBD"/>
    <w:rsid w:val="001B0639"/>
    <w:rsid w:val="001B2572"/>
    <w:rsid w:val="001B3076"/>
    <w:rsid w:val="001B386A"/>
    <w:rsid w:val="001B6891"/>
    <w:rsid w:val="001C0350"/>
    <w:rsid w:val="001C0C42"/>
    <w:rsid w:val="001C2FB8"/>
    <w:rsid w:val="001C59CB"/>
    <w:rsid w:val="001D565D"/>
    <w:rsid w:val="001D6F38"/>
    <w:rsid w:val="001E0663"/>
    <w:rsid w:val="001E40C1"/>
    <w:rsid w:val="001E4F62"/>
    <w:rsid w:val="001E6F2D"/>
    <w:rsid w:val="001F2BD6"/>
    <w:rsid w:val="001F3072"/>
    <w:rsid w:val="001F40BA"/>
    <w:rsid w:val="001F5A6E"/>
    <w:rsid w:val="00201DFE"/>
    <w:rsid w:val="00202447"/>
    <w:rsid w:val="002024FD"/>
    <w:rsid w:val="00202F41"/>
    <w:rsid w:val="002054D5"/>
    <w:rsid w:val="0020612B"/>
    <w:rsid w:val="00206B4F"/>
    <w:rsid w:val="002102E0"/>
    <w:rsid w:val="00213D96"/>
    <w:rsid w:val="00214FBB"/>
    <w:rsid w:val="002174FB"/>
    <w:rsid w:val="002215EA"/>
    <w:rsid w:val="0022498B"/>
    <w:rsid w:val="00226D2A"/>
    <w:rsid w:val="00236FEF"/>
    <w:rsid w:val="002371DC"/>
    <w:rsid w:val="00237D4B"/>
    <w:rsid w:val="00241105"/>
    <w:rsid w:val="00242356"/>
    <w:rsid w:val="00244851"/>
    <w:rsid w:val="0024539D"/>
    <w:rsid w:val="002511C5"/>
    <w:rsid w:val="002514D4"/>
    <w:rsid w:val="00252C47"/>
    <w:rsid w:val="00253A39"/>
    <w:rsid w:val="002574FA"/>
    <w:rsid w:val="00266FF3"/>
    <w:rsid w:val="002703CE"/>
    <w:rsid w:val="00271459"/>
    <w:rsid w:val="002725F3"/>
    <w:rsid w:val="00273154"/>
    <w:rsid w:val="0027737B"/>
    <w:rsid w:val="00280057"/>
    <w:rsid w:val="00280DE3"/>
    <w:rsid w:val="002816FB"/>
    <w:rsid w:val="002867D9"/>
    <w:rsid w:val="00291B55"/>
    <w:rsid w:val="002A30B8"/>
    <w:rsid w:val="002B12A8"/>
    <w:rsid w:val="002B2D5D"/>
    <w:rsid w:val="002B320A"/>
    <w:rsid w:val="002B57D8"/>
    <w:rsid w:val="002B5B71"/>
    <w:rsid w:val="002B5EBA"/>
    <w:rsid w:val="002B691E"/>
    <w:rsid w:val="002C0170"/>
    <w:rsid w:val="002C024D"/>
    <w:rsid w:val="002C3FA1"/>
    <w:rsid w:val="002C7016"/>
    <w:rsid w:val="002E5F9E"/>
    <w:rsid w:val="002E772E"/>
    <w:rsid w:val="002F10E7"/>
    <w:rsid w:val="002F44A3"/>
    <w:rsid w:val="002F555D"/>
    <w:rsid w:val="002F5633"/>
    <w:rsid w:val="00302D3C"/>
    <w:rsid w:val="003130F5"/>
    <w:rsid w:val="003132DB"/>
    <w:rsid w:val="00322E27"/>
    <w:rsid w:val="0032557E"/>
    <w:rsid w:val="00325675"/>
    <w:rsid w:val="003263BB"/>
    <w:rsid w:val="0032745A"/>
    <w:rsid w:val="003322D6"/>
    <w:rsid w:val="00336018"/>
    <w:rsid w:val="00341E7F"/>
    <w:rsid w:val="00346114"/>
    <w:rsid w:val="00350819"/>
    <w:rsid w:val="003518AC"/>
    <w:rsid w:val="00355CA3"/>
    <w:rsid w:val="00356407"/>
    <w:rsid w:val="003574AB"/>
    <w:rsid w:val="00361BB2"/>
    <w:rsid w:val="00364688"/>
    <w:rsid w:val="00364EFA"/>
    <w:rsid w:val="00367277"/>
    <w:rsid w:val="003677B3"/>
    <w:rsid w:val="0037196D"/>
    <w:rsid w:val="00372B23"/>
    <w:rsid w:val="003804AF"/>
    <w:rsid w:val="00393324"/>
    <w:rsid w:val="003A16C8"/>
    <w:rsid w:val="003A284E"/>
    <w:rsid w:val="003A33C4"/>
    <w:rsid w:val="003A6320"/>
    <w:rsid w:val="003B0F83"/>
    <w:rsid w:val="003B1240"/>
    <w:rsid w:val="003B21D7"/>
    <w:rsid w:val="003B363E"/>
    <w:rsid w:val="003B51F4"/>
    <w:rsid w:val="003C1AA5"/>
    <w:rsid w:val="003C4D7D"/>
    <w:rsid w:val="003C688F"/>
    <w:rsid w:val="003C6967"/>
    <w:rsid w:val="003D00BB"/>
    <w:rsid w:val="003D1571"/>
    <w:rsid w:val="003D3CF4"/>
    <w:rsid w:val="003D6296"/>
    <w:rsid w:val="003E2D32"/>
    <w:rsid w:val="003E7001"/>
    <w:rsid w:val="003F2BF0"/>
    <w:rsid w:val="003F3060"/>
    <w:rsid w:val="003F5F29"/>
    <w:rsid w:val="00404D70"/>
    <w:rsid w:val="00404D80"/>
    <w:rsid w:val="00406666"/>
    <w:rsid w:val="00406AFE"/>
    <w:rsid w:val="00412C41"/>
    <w:rsid w:val="00416F67"/>
    <w:rsid w:val="00417E88"/>
    <w:rsid w:val="00422017"/>
    <w:rsid w:val="00424ED6"/>
    <w:rsid w:val="00425229"/>
    <w:rsid w:val="00426333"/>
    <w:rsid w:val="00426C62"/>
    <w:rsid w:val="0043200A"/>
    <w:rsid w:val="00435388"/>
    <w:rsid w:val="00436FC3"/>
    <w:rsid w:val="0044155E"/>
    <w:rsid w:val="00441EDC"/>
    <w:rsid w:val="0044344C"/>
    <w:rsid w:val="00443D0A"/>
    <w:rsid w:val="00447120"/>
    <w:rsid w:val="00452345"/>
    <w:rsid w:val="00455FF6"/>
    <w:rsid w:val="00456679"/>
    <w:rsid w:val="00461E47"/>
    <w:rsid w:val="004627E6"/>
    <w:rsid w:val="004701D5"/>
    <w:rsid w:val="00471206"/>
    <w:rsid w:val="004728DF"/>
    <w:rsid w:val="00473D85"/>
    <w:rsid w:val="00490161"/>
    <w:rsid w:val="00490912"/>
    <w:rsid w:val="00493892"/>
    <w:rsid w:val="00494FA0"/>
    <w:rsid w:val="004A344B"/>
    <w:rsid w:val="004A3E7C"/>
    <w:rsid w:val="004A5E6B"/>
    <w:rsid w:val="004A6706"/>
    <w:rsid w:val="004B2C6B"/>
    <w:rsid w:val="004B5992"/>
    <w:rsid w:val="004B6739"/>
    <w:rsid w:val="004C2F4B"/>
    <w:rsid w:val="004D029B"/>
    <w:rsid w:val="004D08F8"/>
    <w:rsid w:val="004D310D"/>
    <w:rsid w:val="004D4F4D"/>
    <w:rsid w:val="004D63AE"/>
    <w:rsid w:val="004D6854"/>
    <w:rsid w:val="004E063B"/>
    <w:rsid w:val="004E19BF"/>
    <w:rsid w:val="004E37DB"/>
    <w:rsid w:val="004E3C7A"/>
    <w:rsid w:val="004E5C04"/>
    <w:rsid w:val="004F078C"/>
    <w:rsid w:val="004F58F0"/>
    <w:rsid w:val="004F78AF"/>
    <w:rsid w:val="004F7FED"/>
    <w:rsid w:val="0050479E"/>
    <w:rsid w:val="0050652C"/>
    <w:rsid w:val="005070E1"/>
    <w:rsid w:val="00512537"/>
    <w:rsid w:val="005133B2"/>
    <w:rsid w:val="00515787"/>
    <w:rsid w:val="00515CCE"/>
    <w:rsid w:val="00520BAD"/>
    <w:rsid w:val="005211A7"/>
    <w:rsid w:val="00525A7D"/>
    <w:rsid w:val="00530069"/>
    <w:rsid w:val="00533718"/>
    <w:rsid w:val="005338B4"/>
    <w:rsid w:val="00534D30"/>
    <w:rsid w:val="005404C7"/>
    <w:rsid w:val="00547CFC"/>
    <w:rsid w:val="00553C58"/>
    <w:rsid w:val="00553E79"/>
    <w:rsid w:val="00561311"/>
    <w:rsid w:val="00561BFD"/>
    <w:rsid w:val="00562CE3"/>
    <w:rsid w:val="005631B4"/>
    <w:rsid w:val="005642BB"/>
    <w:rsid w:val="005645BF"/>
    <w:rsid w:val="00567533"/>
    <w:rsid w:val="00572C72"/>
    <w:rsid w:val="0057413B"/>
    <w:rsid w:val="005748D5"/>
    <w:rsid w:val="005754B1"/>
    <w:rsid w:val="0058154C"/>
    <w:rsid w:val="005820F0"/>
    <w:rsid w:val="005839DA"/>
    <w:rsid w:val="0058414A"/>
    <w:rsid w:val="00584470"/>
    <w:rsid w:val="005858CE"/>
    <w:rsid w:val="00585E5E"/>
    <w:rsid w:val="00594859"/>
    <w:rsid w:val="005A4EE1"/>
    <w:rsid w:val="005A5009"/>
    <w:rsid w:val="005A5760"/>
    <w:rsid w:val="005B6B13"/>
    <w:rsid w:val="005C4F0E"/>
    <w:rsid w:val="005D228F"/>
    <w:rsid w:val="005D4F4A"/>
    <w:rsid w:val="005D7772"/>
    <w:rsid w:val="005E0C3C"/>
    <w:rsid w:val="005F335D"/>
    <w:rsid w:val="005F37C1"/>
    <w:rsid w:val="006100BA"/>
    <w:rsid w:val="00616354"/>
    <w:rsid w:val="006217C3"/>
    <w:rsid w:val="00621ACF"/>
    <w:rsid w:val="00622BCC"/>
    <w:rsid w:val="00626D8B"/>
    <w:rsid w:val="0063236B"/>
    <w:rsid w:val="00632BB6"/>
    <w:rsid w:val="00633271"/>
    <w:rsid w:val="00637DA5"/>
    <w:rsid w:val="0064613E"/>
    <w:rsid w:val="00646CD9"/>
    <w:rsid w:val="00647F0A"/>
    <w:rsid w:val="00651ABE"/>
    <w:rsid w:val="0065401A"/>
    <w:rsid w:val="00660645"/>
    <w:rsid w:val="00662481"/>
    <w:rsid w:val="0066625B"/>
    <w:rsid w:val="00667730"/>
    <w:rsid w:val="00667B98"/>
    <w:rsid w:val="0067416A"/>
    <w:rsid w:val="00674C6C"/>
    <w:rsid w:val="00675C77"/>
    <w:rsid w:val="00677546"/>
    <w:rsid w:val="0068540D"/>
    <w:rsid w:val="006929E2"/>
    <w:rsid w:val="00693BE5"/>
    <w:rsid w:val="006973F1"/>
    <w:rsid w:val="006A2FD1"/>
    <w:rsid w:val="006A66C9"/>
    <w:rsid w:val="006A6E8B"/>
    <w:rsid w:val="006B2E1B"/>
    <w:rsid w:val="006B48C5"/>
    <w:rsid w:val="006B62A3"/>
    <w:rsid w:val="006B6B8E"/>
    <w:rsid w:val="006C2705"/>
    <w:rsid w:val="006C535B"/>
    <w:rsid w:val="006C5EA3"/>
    <w:rsid w:val="006D0B11"/>
    <w:rsid w:val="006D0E8F"/>
    <w:rsid w:val="006D2E0A"/>
    <w:rsid w:val="006D2E57"/>
    <w:rsid w:val="006D5278"/>
    <w:rsid w:val="006D5EA0"/>
    <w:rsid w:val="006E228B"/>
    <w:rsid w:val="006F0D78"/>
    <w:rsid w:val="006F31EE"/>
    <w:rsid w:val="006F7BAE"/>
    <w:rsid w:val="00702377"/>
    <w:rsid w:val="007031B4"/>
    <w:rsid w:val="0070391C"/>
    <w:rsid w:val="00704D14"/>
    <w:rsid w:val="00707602"/>
    <w:rsid w:val="00710C69"/>
    <w:rsid w:val="007113FE"/>
    <w:rsid w:val="00717071"/>
    <w:rsid w:val="00717301"/>
    <w:rsid w:val="00724CC2"/>
    <w:rsid w:val="00727378"/>
    <w:rsid w:val="00730703"/>
    <w:rsid w:val="0073211C"/>
    <w:rsid w:val="00745379"/>
    <w:rsid w:val="007526C1"/>
    <w:rsid w:val="007544DC"/>
    <w:rsid w:val="0075482D"/>
    <w:rsid w:val="0075489E"/>
    <w:rsid w:val="00756B60"/>
    <w:rsid w:val="00760D3E"/>
    <w:rsid w:val="00767672"/>
    <w:rsid w:val="00767F6C"/>
    <w:rsid w:val="00771FEF"/>
    <w:rsid w:val="00775D29"/>
    <w:rsid w:val="007770FD"/>
    <w:rsid w:val="007806BD"/>
    <w:rsid w:val="00782D95"/>
    <w:rsid w:val="007866D2"/>
    <w:rsid w:val="00790CB8"/>
    <w:rsid w:val="00791CC8"/>
    <w:rsid w:val="00792732"/>
    <w:rsid w:val="00794132"/>
    <w:rsid w:val="007A0188"/>
    <w:rsid w:val="007A24E1"/>
    <w:rsid w:val="007A3A39"/>
    <w:rsid w:val="007B0A65"/>
    <w:rsid w:val="007B2A9D"/>
    <w:rsid w:val="007B3DBF"/>
    <w:rsid w:val="007B50C3"/>
    <w:rsid w:val="007C11EE"/>
    <w:rsid w:val="007C1813"/>
    <w:rsid w:val="007D1229"/>
    <w:rsid w:val="007D1CB0"/>
    <w:rsid w:val="007D219B"/>
    <w:rsid w:val="007D28DE"/>
    <w:rsid w:val="007D3BC9"/>
    <w:rsid w:val="007D6FCA"/>
    <w:rsid w:val="007E0261"/>
    <w:rsid w:val="007E569C"/>
    <w:rsid w:val="007F3F47"/>
    <w:rsid w:val="007F7D84"/>
    <w:rsid w:val="00803EC5"/>
    <w:rsid w:val="00804534"/>
    <w:rsid w:val="00822836"/>
    <w:rsid w:val="0082329E"/>
    <w:rsid w:val="00824A13"/>
    <w:rsid w:val="00826A3F"/>
    <w:rsid w:val="00826D38"/>
    <w:rsid w:val="008347A2"/>
    <w:rsid w:val="0084184B"/>
    <w:rsid w:val="00845F4B"/>
    <w:rsid w:val="00846004"/>
    <w:rsid w:val="00851291"/>
    <w:rsid w:val="008514B7"/>
    <w:rsid w:val="008534C2"/>
    <w:rsid w:val="00856671"/>
    <w:rsid w:val="0085733A"/>
    <w:rsid w:val="00864F76"/>
    <w:rsid w:val="0087176E"/>
    <w:rsid w:val="00876A33"/>
    <w:rsid w:val="0088107C"/>
    <w:rsid w:val="00885853"/>
    <w:rsid w:val="008859C4"/>
    <w:rsid w:val="00886B65"/>
    <w:rsid w:val="00891F4E"/>
    <w:rsid w:val="0089512B"/>
    <w:rsid w:val="008972B3"/>
    <w:rsid w:val="00897354"/>
    <w:rsid w:val="008A12F5"/>
    <w:rsid w:val="008A25F4"/>
    <w:rsid w:val="008A2759"/>
    <w:rsid w:val="008A38E5"/>
    <w:rsid w:val="008A46CC"/>
    <w:rsid w:val="008A629F"/>
    <w:rsid w:val="008B0CFD"/>
    <w:rsid w:val="008B0FBD"/>
    <w:rsid w:val="008B5791"/>
    <w:rsid w:val="008C4648"/>
    <w:rsid w:val="008D1AA5"/>
    <w:rsid w:val="008D4C13"/>
    <w:rsid w:val="008E1532"/>
    <w:rsid w:val="008E3647"/>
    <w:rsid w:val="008E4980"/>
    <w:rsid w:val="008E5695"/>
    <w:rsid w:val="008E79F8"/>
    <w:rsid w:val="008F2981"/>
    <w:rsid w:val="008F3965"/>
    <w:rsid w:val="008F430C"/>
    <w:rsid w:val="00901BAC"/>
    <w:rsid w:val="00911AE9"/>
    <w:rsid w:val="009142F4"/>
    <w:rsid w:val="00914A72"/>
    <w:rsid w:val="00914DC5"/>
    <w:rsid w:val="00920D4B"/>
    <w:rsid w:val="00932A3D"/>
    <w:rsid w:val="009347CA"/>
    <w:rsid w:val="00934C74"/>
    <w:rsid w:val="00934ED2"/>
    <w:rsid w:val="00937A01"/>
    <w:rsid w:val="00942520"/>
    <w:rsid w:val="0095017A"/>
    <w:rsid w:val="00953088"/>
    <w:rsid w:val="009531F7"/>
    <w:rsid w:val="009550C9"/>
    <w:rsid w:val="009552FB"/>
    <w:rsid w:val="00960834"/>
    <w:rsid w:val="00960A92"/>
    <w:rsid w:val="00963160"/>
    <w:rsid w:val="00963D35"/>
    <w:rsid w:val="00970558"/>
    <w:rsid w:val="00970F45"/>
    <w:rsid w:val="00973110"/>
    <w:rsid w:val="00974B90"/>
    <w:rsid w:val="00975C49"/>
    <w:rsid w:val="00980DB6"/>
    <w:rsid w:val="00981941"/>
    <w:rsid w:val="00983110"/>
    <w:rsid w:val="00983AE5"/>
    <w:rsid w:val="0098478F"/>
    <w:rsid w:val="00987A3F"/>
    <w:rsid w:val="00991A89"/>
    <w:rsid w:val="00992335"/>
    <w:rsid w:val="00993A41"/>
    <w:rsid w:val="009944A7"/>
    <w:rsid w:val="009979B8"/>
    <w:rsid w:val="009A07F3"/>
    <w:rsid w:val="009A7090"/>
    <w:rsid w:val="009B0D82"/>
    <w:rsid w:val="009B0DDE"/>
    <w:rsid w:val="009B117A"/>
    <w:rsid w:val="009B17C8"/>
    <w:rsid w:val="009B46CE"/>
    <w:rsid w:val="009C2744"/>
    <w:rsid w:val="009C2C34"/>
    <w:rsid w:val="009C46A0"/>
    <w:rsid w:val="009D017A"/>
    <w:rsid w:val="009D74E9"/>
    <w:rsid w:val="009D76D5"/>
    <w:rsid w:val="009E128E"/>
    <w:rsid w:val="009E3B7B"/>
    <w:rsid w:val="009E5EC6"/>
    <w:rsid w:val="009E66B5"/>
    <w:rsid w:val="009F0C9C"/>
    <w:rsid w:val="009F2731"/>
    <w:rsid w:val="009F3315"/>
    <w:rsid w:val="009F548E"/>
    <w:rsid w:val="009F5832"/>
    <w:rsid w:val="009F6658"/>
    <w:rsid w:val="009F7CA1"/>
    <w:rsid w:val="00A010D5"/>
    <w:rsid w:val="00A071E4"/>
    <w:rsid w:val="00A07475"/>
    <w:rsid w:val="00A104FF"/>
    <w:rsid w:val="00A11321"/>
    <w:rsid w:val="00A130DA"/>
    <w:rsid w:val="00A14E32"/>
    <w:rsid w:val="00A14F36"/>
    <w:rsid w:val="00A216C0"/>
    <w:rsid w:val="00A21C08"/>
    <w:rsid w:val="00A22E49"/>
    <w:rsid w:val="00A23695"/>
    <w:rsid w:val="00A24328"/>
    <w:rsid w:val="00A26802"/>
    <w:rsid w:val="00A34574"/>
    <w:rsid w:val="00A36319"/>
    <w:rsid w:val="00A370B2"/>
    <w:rsid w:val="00A37D68"/>
    <w:rsid w:val="00A41C4E"/>
    <w:rsid w:val="00A466D2"/>
    <w:rsid w:val="00A46FA4"/>
    <w:rsid w:val="00A55FE5"/>
    <w:rsid w:val="00A5602E"/>
    <w:rsid w:val="00A56DBA"/>
    <w:rsid w:val="00A56EBF"/>
    <w:rsid w:val="00A657F8"/>
    <w:rsid w:val="00A67F61"/>
    <w:rsid w:val="00A71E27"/>
    <w:rsid w:val="00A72159"/>
    <w:rsid w:val="00A73740"/>
    <w:rsid w:val="00A753D0"/>
    <w:rsid w:val="00A754FF"/>
    <w:rsid w:val="00A80B4A"/>
    <w:rsid w:val="00A82F5A"/>
    <w:rsid w:val="00A95F3F"/>
    <w:rsid w:val="00A96E42"/>
    <w:rsid w:val="00AA0185"/>
    <w:rsid w:val="00AA5ADD"/>
    <w:rsid w:val="00AA6BA0"/>
    <w:rsid w:val="00AC4396"/>
    <w:rsid w:val="00AC6762"/>
    <w:rsid w:val="00AD0D93"/>
    <w:rsid w:val="00AD15B8"/>
    <w:rsid w:val="00AD6357"/>
    <w:rsid w:val="00AE466C"/>
    <w:rsid w:val="00AE4F46"/>
    <w:rsid w:val="00AE702C"/>
    <w:rsid w:val="00AE7633"/>
    <w:rsid w:val="00AE7BC0"/>
    <w:rsid w:val="00AF16F3"/>
    <w:rsid w:val="00AF30CC"/>
    <w:rsid w:val="00AF5576"/>
    <w:rsid w:val="00B004DE"/>
    <w:rsid w:val="00B018A8"/>
    <w:rsid w:val="00B01A44"/>
    <w:rsid w:val="00B03784"/>
    <w:rsid w:val="00B04B11"/>
    <w:rsid w:val="00B05BEE"/>
    <w:rsid w:val="00B061C6"/>
    <w:rsid w:val="00B06BAB"/>
    <w:rsid w:val="00B13508"/>
    <w:rsid w:val="00B151D8"/>
    <w:rsid w:val="00B16193"/>
    <w:rsid w:val="00B20E90"/>
    <w:rsid w:val="00B2563F"/>
    <w:rsid w:val="00B26564"/>
    <w:rsid w:val="00B33089"/>
    <w:rsid w:val="00B36F2D"/>
    <w:rsid w:val="00B402A4"/>
    <w:rsid w:val="00B475CA"/>
    <w:rsid w:val="00B529D8"/>
    <w:rsid w:val="00B53DE5"/>
    <w:rsid w:val="00B62574"/>
    <w:rsid w:val="00B65EB5"/>
    <w:rsid w:val="00B70721"/>
    <w:rsid w:val="00B757B4"/>
    <w:rsid w:val="00B81E05"/>
    <w:rsid w:val="00B8254F"/>
    <w:rsid w:val="00B82692"/>
    <w:rsid w:val="00B83529"/>
    <w:rsid w:val="00B841AC"/>
    <w:rsid w:val="00B853EA"/>
    <w:rsid w:val="00B868FF"/>
    <w:rsid w:val="00B90D12"/>
    <w:rsid w:val="00B9158D"/>
    <w:rsid w:val="00B919FE"/>
    <w:rsid w:val="00B95BE3"/>
    <w:rsid w:val="00BA0003"/>
    <w:rsid w:val="00BA0B60"/>
    <w:rsid w:val="00BA1717"/>
    <w:rsid w:val="00BA1B6F"/>
    <w:rsid w:val="00BA2CCA"/>
    <w:rsid w:val="00BA4C1E"/>
    <w:rsid w:val="00BA6835"/>
    <w:rsid w:val="00BB22A4"/>
    <w:rsid w:val="00BB7D82"/>
    <w:rsid w:val="00BC0BB3"/>
    <w:rsid w:val="00BC1016"/>
    <w:rsid w:val="00BC7854"/>
    <w:rsid w:val="00BD1062"/>
    <w:rsid w:val="00BD7682"/>
    <w:rsid w:val="00BD7F30"/>
    <w:rsid w:val="00BE25ED"/>
    <w:rsid w:val="00BE2937"/>
    <w:rsid w:val="00BE4A1D"/>
    <w:rsid w:val="00BF5017"/>
    <w:rsid w:val="00C00FC3"/>
    <w:rsid w:val="00C01197"/>
    <w:rsid w:val="00C01296"/>
    <w:rsid w:val="00C01525"/>
    <w:rsid w:val="00C02097"/>
    <w:rsid w:val="00C04070"/>
    <w:rsid w:val="00C04A0D"/>
    <w:rsid w:val="00C0645A"/>
    <w:rsid w:val="00C07DA8"/>
    <w:rsid w:val="00C11D57"/>
    <w:rsid w:val="00C21671"/>
    <w:rsid w:val="00C31321"/>
    <w:rsid w:val="00C36837"/>
    <w:rsid w:val="00C37A9B"/>
    <w:rsid w:val="00C41110"/>
    <w:rsid w:val="00C42D5E"/>
    <w:rsid w:val="00C43DE4"/>
    <w:rsid w:val="00C5008C"/>
    <w:rsid w:val="00C54613"/>
    <w:rsid w:val="00C566FE"/>
    <w:rsid w:val="00C57DAB"/>
    <w:rsid w:val="00C66AF6"/>
    <w:rsid w:val="00C66F7E"/>
    <w:rsid w:val="00C67710"/>
    <w:rsid w:val="00C70522"/>
    <w:rsid w:val="00C71524"/>
    <w:rsid w:val="00C744F4"/>
    <w:rsid w:val="00C770CF"/>
    <w:rsid w:val="00C77C31"/>
    <w:rsid w:val="00C77C82"/>
    <w:rsid w:val="00C81B43"/>
    <w:rsid w:val="00C82827"/>
    <w:rsid w:val="00C8526E"/>
    <w:rsid w:val="00C90600"/>
    <w:rsid w:val="00C9157A"/>
    <w:rsid w:val="00CA04EE"/>
    <w:rsid w:val="00CA28D4"/>
    <w:rsid w:val="00CA37CE"/>
    <w:rsid w:val="00CA53A7"/>
    <w:rsid w:val="00CB3BBE"/>
    <w:rsid w:val="00CB3D95"/>
    <w:rsid w:val="00CB41F4"/>
    <w:rsid w:val="00CB717E"/>
    <w:rsid w:val="00CD1049"/>
    <w:rsid w:val="00CD3441"/>
    <w:rsid w:val="00CE27C5"/>
    <w:rsid w:val="00CE4A49"/>
    <w:rsid w:val="00CF6988"/>
    <w:rsid w:val="00CF743F"/>
    <w:rsid w:val="00CF74A9"/>
    <w:rsid w:val="00D008A2"/>
    <w:rsid w:val="00D00CE7"/>
    <w:rsid w:val="00D03485"/>
    <w:rsid w:val="00D075B6"/>
    <w:rsid w:val="00D12DC6"/>
    <w:rsid w:val="00D1364D"/>
    <w:rsid w:val="00D14DB8"/>
    <w:rsid w:val="00D2735E"/>
    <w:rsid w:val="00D42177"/>
    <w:rsid w:val="00D42EA3"/>
    <w:rsid w:val="00D47F80"/>
    <w:rsid w:val="00D50A29"/>
    <w:rsid w:val="00D515DC"/>
    <w:rsid w:val="00D5384E"/>
    <w:rsid w:val="00D544DE"/>
    <w:rsid w:val="00D55C9F"/>
    <w:rsid w:val="00D55F92"/>
    <w:rsid w:val="00D57355"/>
    <w:rsid w:val="00D62C87"/>
    <w:rsid w:val="00D62E4E"/>
    <w:rsid w:val="00D64DF1"/>
    <w:rsid w:val="00D815C3"/>
    <w:rsid w:val="00D86B7B"/>
    <w:rsid w:val="00DB0758"/>
    <w:rsid w:val="00DB23F0"/>
    <w:rsid w:val="00DB35B6"/>
    <w:rsid w:val="00DB755D"/>
    <w:rsid w:val="00DC12D3"/>
    <w:rsid w:val="00DC2BC9"/>
    <w:rsid w:val="00DC5C63"/>
    <w:rsid w:val="00DD0559"/>
    <w:rsid w:val="00DD117F"/>
    <w:rsid w:val="00DD2E8F"/>
    <w:rsid w:val="00DD6A8E"/>
    <w:rsid w:val="00DD7539"/>
    <w:rsid w:val="00DE1AF3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111F8"/>
    <w:rsid w:val="00E11DD5"/>
    <w:rsid w:val="00E13A9A"/>
    <w:rsid w:val="00E13E2A"/>
    <w:rsid w:val="00E149C9"/>
    <w:rsid w:val="00E14D08"/>
    <w:rsid w:val="00E20C32"/>
    <w:rsid w:val="00E20DB8"/>
    <w:rsid w:val="00E21D26"/>
    <w:rsid w:val="00E25B60"/>
    <w:rsid w:val="00E26EAF"/>
    <w:rsid w:val="00E277AB"/>
    <w:rsid w:val="00E30269"/>
    <w:rsid w:val="00E30654"/>
    <w:rsid w:val="00E30E16"/>
    <w:rsid w:val="00E30F9C"/>
    <w:rsid w:val="00E313D0"/>
    <w:rsid w:val="00E33123"/>
    <w:rsid w:val="00E3462F"/>
    <w:rsid w:val="00E34B5B"/>
    <w:rsid w:val="00E374D6"/>
    <w:rsid w:val="00E41DC1"/>
    <w:rsid w:val="00E42691"/>
    <w:rsid w:val="00E433F9"/>
    <w:rsid w:val="00E45DE2"/>
    <w:rsid w:val="00E5099A"/>
    <w:rsid w:val="00E51A40"/>
    <w:rsid w:val="00E534B2"/>
    <w:rsid w:val="00E552EA"/>
    <w:rsid w:val="00E6237A"/>
    <w:rsid w:val="00E639F4"/>
    <w:rsid w:val="00E63B5C"/>
    <w:rsid w:val="00E75296"/>
    <w:rsid w:val="00E76B30"/>
    <w:rsid w:val="00E76BA3"/>
    <w:rsid w:val="00E8024B"/>
    <w:rsid w:val="00E845C3"/>
    <w:rsid w:val="00E84F5D"/>
    <w:rsid w:val="00E93AD6"/>
    <w:rsid w:val="00E97F42"/>
    <w:rsid w:val="00EA2A32"/>
    <w:rsid w:val="00EA7FCE"/>
    <w:rsid w:val="00EB1C46"/>
    <w:rsid w:val="00EB3686"/>
    <w:rsid w:val="00EB50D2"/>
    <w:rsid w:val="00EB5115"/>
    <w:rsid w:val="00EB6692"/>
    <w:rsid w:val="00EC0846"/>
    <w:rsid w:val="00EC1984"/>
    <w:rsid w:val="00EC6E33"/>
    <w:rsid w:val="00EC7EC2"/>
    <w:rsid w:val="00ED1679"/>
    <w:rsid w:val="00ED3259"/>
    <w:rsid w:val="00ED333B"/>
    <w:rsid w:val="00ED3FAF"/>
    <w:rsid w:val="00ED4BB8"/>
    <w:rsid w:val="00ED5AD0"/>
    <w:rsid w:val="00ED64FE"/>
    <w:rsid w:val="00EE146D"/>
    <w:rsid w:val="00EE20EC"/>
    <w:rsid w:val="00EE4554"/>
    <w:rsid w:val="00EE72EC"/>
    <w:rsid w:val="00EF11A0"/>
    <w:rsid w:val="00EF2DE7"/>
    <w:rsid w:val="00EF48E4"/>
    <w:rsid w:val="00EF6192"/>
    <w:rsid w:val="00EF65D8"/>
    <w:rsid w:val="00F0585A"/>
    <w:rsid w:val="00F07693"/>
    <w:rsid w:val="00F11BFE"/>
    <w:rsid w:val="00F21F7F"/>
    <w:rsid w:val="00F308A4"/>
    <w:rsid w:val="00F364B6"/>
    <w:rsid w:val="00F41DD6"/>
    <w:rsid w:val="00F42400"/>
    <w:rsid w:val="00F479D5"/>
    <w:rsid w:val="00F519A7"/>
    <w:rsid w:val="00F54C91"/>
    <w:rsid w:val="00F67F5C"/>
    <w:rsid w:val="00F75F73"/>
    <w:rsid w:val="00F82AB7"/>
    <w:rsid w:val="00FA0E38"/>
    <w:rsid w:val="00FA169D"/>
    <w:rsid w:val="00FA412D"/>
    <w:rsid w:val="00FA5D2A"/>
    <w:rsid w:val="00FB148E"/>
    <w:rsid w:val="00FB1BFF"/>
    <w:rsid w:val="00FB3139"/>
    <w:rsid w:val="00FB40E2"/>
    <w:rsid w:val="00FC355C"/>
    <w:rsid w:val="00FC74EE"/>
    <w:rsid w:val="00FD0369"/>
    <w:rsid w:val="00FD07AF"/>
    <w:rsid w:val="00FD15B6"/>
    <w:rsid w:val="00FD1C62"/>
    <w:rsid w:val="00FD226E"/>
    <w:rsid w:val="00FD4E7D"/>
    <w:rsid w:val="00FD6664"/>
    <w:rsid w:val="00FE226A"/>
    <w:rsid w:val="00FE3553"/>
    <w:rsid w:val="00FE3AE8"/>
    <w:rsid w:val="00FF267D"/>
    <w:rsid w:val="00FF4A41"/>
    <w:rsid w:val="00FF4EF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46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inner-infostatus">
    <w:name w:val="winner-info__status"/>
    <w:basedOn w:val="a"/>
    <w:rsid w:val="00B0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B0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F79A-6341-4549-B7D6-F60411D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2023-03-15T11:57:00Z</cp:lastPrinted>
  <dcterms:created xsi:type="dcterms:W3CDTF">2024-02-12T17:43:00Z</dcterms:created>
  <dcterms:modified xsi:type="dcterms:W3CDTF">2024-04-02T05:56:00Z</dcterms:modified>
</cp:coreProperties>
</file>