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970F45" w:rsidRPr="00970F45" w:rsidTr="00A14F36">
        <w:trPr>
          <w:trHeight w:val="961"/>
          <w:jc w:val="center"/>
        </w:trPr>
        <w:tc>
          <w:tcPr>
            <w:tcW w:w="3321" w:type="dxa"/>
          </w:tcPr>
          <w:p w:rsidR="00970F45" w:rsidRPr="00970F45" w:rsidRDefault="00970F45" w:rsidP="00A14F36">
            <w:pPr>
              <w:tabs>
                <w:tab w:val="left" w:pos="710"/>
              </w:tabs>
              <w:ind w:right="-142"/>
              <w:jc w:val="center"/>
              <w:rPr>
                <w:rFonts w:ascii="Times New Roman" w:eastAsia="Calibri" w:hAnsi="Times New Roman" w:cs="Times New Roman"/>
                <w:b/>
                <w:sz w:val="28"/>
                <w:szCs w:val="28"/>
              </w:rPr>
            </w:pPr>
          </w:p>
        </w:tc>
        <w:tc>
          <w:tcPr>
            <w:tcW w:w="2977" w:type="dxa"/>
          </w:tcPr>
          <w:p w:rsidR="00970F45" w:rsidRPr="00970F45" w:rsidRDefault="00970F45" w:rsidP="00A14F36">
            <w:pPr>
              <w:ind w:right="-142"/>
              <w:jc w:val="center"/>
              <w:rPr>
                <w:rFonts w:ascii="Times New Roman" w:eastAsia="Calibri" w:hAnsi="Times New Roman" w:cs="Times New Roman"/>
                <w:b/>
                <w:sz w:val="28"/>
                <w:szCs w:val="28"/>
              </w:rPr>
            </w:pPr>
            <w:r w:rsidRPr="00970F45">
              <w:rPr>
                <w:rFonts w:ascii="Times New Roman" w:hAnsi="Times New Roman" w:cs="Times New Roman"/>
                <w:noProof/>
              </w:rPr>
              <w:drawing>
                <wp:inline distT="0" distB="0" distL="0" distR="0">
                  <wp:extent cx="438150" cy="619125"/>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cstate="print"/>
                          <a:srcRect/>
                          <a:stretch>
                            <a:fillRect/>
                          </a:stretch>
                        </pic:blipFill>
                        <pic:spPr bwMode="auto">
                          <a:xfrm>
                            <a:off x="0" y="0"/>
                            <a:ext cx="438150" cy="619125"/>
                          </a:xfrm>
                          <a:prstGeom prst="rect">
                            <a:avLst/>
                          </a:prstGeom>
                          <a:noFill/>
                          <a:ln w="9525">
                            <a:noFill/>
                            <a:miter lim="800000"/>
                            <a:headEnd/>
                            <a:tailEnd/>
                          </a:ln>
                        </pic:spPr>
                      </pic:pic>
                    </a:graphicData>
                  </a:graphic>
                </wp:inline>
              </w:drawing>
            </w:r>
          </w:p>
        </w:tc>
        <w:tc>
          <w:tcPr>
            <w:tcW w:w="3462" w:type="dxa"/>
          </w:tcPr>
          <w:p w:rsidR="00970F45" w:rsidRPr="00970F45" w:rsidRDefault="00970F45" w:rsidP="005E1EC2">
            <w:pPr>
              <w:ind w:right="-142"/>
              <w:rPr>
                <w:rFonts w:ascii="Times New Roman" w:eastAsia="Calibri" w:hAnsi="Times New Roman" w:cs="Times New Roman"/>
                <w:b/>
                <w:sz w:val="28"/>
                <w:szCs w:val="28"/>
              </w:rPr>
            </w:pPr>
            <w:r w:rsidRPr="00970F45">
              <w:rPr>
                <w:rFonts w:ascii="Times New Roman" w:hAnsi="Times New Roman" w:cs="Times New Roman"/>
                <w:b/>
                <w:sz w:val="28"/>
                <w:szCs w:val="28"/>
              </w:rPr>
              <w:t xml:space="preserve"> </w:t>
            </w:r>
          </w:p>
        </w:tc>
      </w:tr>
    </w:tbl>
    <w:p w:rsidR="00970F45" w:rsidRPr="00970F45" w:rsidRDefault="00970F45" w:rsidP="00970F45">
      <w:pPr>
        <w:ind w:right="-1"/>
        <w:rPr>
          <w:rFonts w:ascii="Times New Roman" w:eastAsia="Calibri" w:hAnsi="Times New Roman" w:cs="Times New Roman"/>
          <w:noProof/>
        </w:rPr>
      </w:pPr>
      <w:r w:rsidRPr="00970F45">
        <w:rPr>
          <w:rFonts w:ascii="Times New Roman" w:hAnsi="Times New Roman" w:cs="Times New Roman"/>
          <w:noProof/>
        </w:rPr>
        <w:t xml:space="preserve">                               </w:t>
      </w:r>
    </w:p>
    <w:p w:rsidR="00970F45" w:rsidRPr="00970F45" w:rsidRDefault="00970F45" w:rsidP="00970F45">
      <w:pPr>
        <w:ind w:right="-1"/>
        <w:jc w:val="center"/>
        <w:rPr>
          <w:rFonts w:ascii="Times New Roman" w:hAnsi="Times New Roman" w:cs="Times New Roman"/>
          <w:b/>
          <w:caps/>
          <w:sz w:val="28"/>
          <w:szCs w:val="28"/>
        </w:rPr>
      </w:pPr>
      <w:r w:rsidRPr="00970F45">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970F45" w:rsidRPr="00970F45" w:rsidRDefault="00970F45" w:rsidP="00970F45">
      <w:pPr>
        <w:ind w:right="-1"/>
        <w:jc w:val="center"/>
        <w:rPr>
          <w:rFonts w:ascii="Times New Roman" w:hAnsi="Times New Roman" w:cs="Times New Roman"/>
          <w:b/>
          <w:caps/>
          <w:sz w:val="28"/>
          <w:szCs w:val="28"/>
        </w:rPr>
      </w:pPr>
      <w:r w:rsidRPr="00970F45">
        <w:rPr>
          <w:rFonts w:ascii="Times New Roman" w:hAnsi="Times New Roman" w:cs="Times New Roman"/>
          <w:b/>
          <w:caps/>
          <w:sz w:val="28"/>
          <w:szCs w:val="28"/>
        </w:rPr>
        <w:t>третий созыв</w:t>
      </w:r>
    </w:p>
    <w:p w:rsidR="00970F45" w:rsidRPr="00970F45" w:rsidRDefault="00970F45" w:rsidP="00970F45">
      <w:pPr>
        <w:ind w:right="-1"/>
        <w:jc w:val="center"/>
        <w:rPr>
          <w:rFonts w:ascii="Times New Roman" w:hAnsi="Times New Roman" w:cs="Times New Roman"/>
          <w:b/>
          <w:caps/>
          <w:sz w:val="28"/>
          <w:szCs w:val="28"/>
        </w:rPr>
      </w:pPr>
    </w:p>
    <w:p w:rsidR="00970F45" w:rsidRPr="00970F45" w:rsidRDefault="00970F45" w:rsidP="00970F45">
      <w:pPr>
        <w:jc w:val="center"/>
        <w:rPr>
          <w:rFonts w:ascii="Times New Roman" w:hAnsi="Times New Roman" w:cs="Times New Roman"/>
          <w:b/>
          <w:sz w:val="28"/>
          <w:szCs w:val="28"/>
        </w:rPr>
      </w:pPr>
      <w:proofErr w:type="gramStart"/>
      <w:r w:rsidRPr="00970F45">
        <w:rPr>
          <w:rFonts w:ascii="Times New Roman" w:hAnsi="Times New Roman" w:cs="Times New Roman"/>
          <w:b/>
          <w:sz w:val="28"/>
          <w:szCs w:val="28"/>
        </w:rPr>
        <w:t>Р</w:t>
      </w:r>
      <w:proofErr w:type="gramEnd"/>
      <w:r w:rsidRPr="00970F45">
        <w:rPr>
          <w:rFonts w:ascii="Times New Roman" w:hAnsi="Times New Roman" w:cs="Times New Roman"/>
          <w:b/>
          <w:sz w:val="28"/>
          <w:szCs w:val="28"/>
        </w:rPr>
        <w:t xml:space="preserve"> Е Ш Е Н И Е</w:t>
      </w:r>
    </w:p>
    <w:p w:rsidR="00970F45" w:rsidRPr="00970F45" w:rsidRDefault="00970F45" w:rsidP="00970F45">
      <w:pPr>
        <w:jc w:val="center"/>
        <w:rPr>
          <w:rFonts w:ascii="Times New Roman" w:hAnsi="Times New Roman" w:cs="Times New Roman"/>
          <w:sz w:val="28"/>
          <w:szCs w:val="28"/>
        </w:rPr>
      </w:pPr>
      <w:r w:rsidRPr="00970F45">
        <w:rPr>
          <w:rFonts w:ascii="Times New Roman" w:hAnsi="Times New Roman" w:cs="Times New Roman"/>
          <w:sz w:val="28"/>
          <w:szCs w:val="28"/>
        </w:rPr>
        <w:t xml:space="preserve"> </w:t>
      </w:r>
      <w:r w:rsidRPr="002C024D">
        <w:rPr>
          <w:rFonts w:ascii="Times New Roman" w:hAnsi="Times New Roman" w:cs="Times New Roman"/>
          <w:sz w:val="28"/>
          <w:szCs w:val="28"/>
        </w:rPr>
        <w:t xml:space="preserve">двадцать </w:t>
      </w:r>
      <w:r w:rsidR="00ED3FAF">
        <w:rPr>
          <w:rFonts w:ascii="Times New Roman" w:hAnsi="Times New Roman" w:cs="Times New Roman"/>
          <w:sz w:val="28"/>
          <w:szCs w:val="28"/>
        </w:rPr>
        <w:t>пятого</w:t>
      </w:r>
      <w:r w:rsidRPr="00970F45">
        <w:rPr>
          <w:rFonts w:ascii="Times New Roman" w:hAnsi="Times New Roman" w:cs="Times New Roman"/>
          <w:sz w:val="28"/>
          <w:szCs w:val="28"/>
        </w:rPr>
        <w:t xml:space="preserve">  заседания Совета депутатов </w:t>
      </w:r>
    </w:p>
    <w:p w:rsidR="00970F45" w:rsidRPr="00970F45" w:rsidRDefault="00970F45" w:rsidP="00970F45">
      <w:pPr>
        <w:jc w:val="center"/>
        <w:rPr>
          <w:rFonts w:ascii="Times New Roman" w:hAnsi="Times New Roman" w:cs="Times New Roman"/>
          <w:sz w:val="28"/>
          <w:szCs w:val="28"/>
        </w:rPr>
      </w:pPr>
      <w:r w:rsidRPr="00970F45">
        <w:rPr>
          <w:rFonts w:ascii="Times New Roman" w:hAnsi="Times New Roman" w:cs="Times New Roman"/>
          <w:sz w:val="28"/>
          <w:szCs w:val="28"/>
        </w:rPr>
        <w:t>Чёрноотрожского сельсовета третьего созыва</w:t>
      </w:r>
    </w:p>
    <w:p w:rsidR="00970F45" w:rsidRPr="00970F45" w:rsidRDefault="00970F45" w:rsidP="00970F45">
      <w:pPr>
        <w:rPr>
          <w:rFonts w:ascii="Times New Roman" w:hAnsi="Times New Roman" w:cs="Times New Roman"/>
          <w:sz w:val="28"/>
          <w:szCs w:val="28"/>
        </w:rPr>
      </w:pPr>
    </w:p>
    <w:p w:rsidR="00970F45" w:rsidRPr="00970F45" w:rsidRDefault="005E1EC2" w:rsidP="00970F45">
      <w:pPr>
        <w:jc w:val="center"/>
        <w:rPr>
          <w:rFonts w:ascii="Times New Roman" w:hAnsi="Times New Roman" w:cs="Times New Roman"/>
          <w:sz w:val="28"/>
          <w:szCs w:val="28"/>
        </w:rPr>
      </w:pPr>
      <w:r>
        <w:rPr>
          <w:rFonts w:ascii="Times New Roman" w:hAnsi="Times New Roman" w:cs="Times New Roman"/>
          <w:sz w:val="28"/>
          <w:szCs w:val="28"/>
        </w:rPr>
        <w:t>07</w:t>
      </w:r>
      <w:r w:rsidR="00BB29F0">
        <w:rPr>
          <w:rFonts w:ascii="Times New Roman" w:hAnsi="Times New Roman" w:cs="Times New Roman"/>
          <w:sz w:val="28"/>
          <w:szCs w:val="28"/>
        </w:rPr>
        <w:t>.09</w:t>
      </w:r>
      <w:r w:rsidR="00970F45">
        <w:rPr>
          <w:rFonts w:ascii="Times New Roman" w:hAnsi="Times New Roman" w:cs="Times New Roman"/>
          <w:sz w:val="28"/>
          <w:szCs w:val="28"/>
        </w:rPr>
        <w:t>.2018</w:t>
      </w:r>
      <w:r w:rsidR="00970F45" w:rsidRPr="00970F45">
        <w:rPr>
          <w:rFonts w:ascii="Times New Roman" w:hAnsi="Times New Roman" w:cs="Times New Roman"/>
          <w:sz w:val="28"/>
          <w:szCs w:val="28"/>
        </w:rPr>
        <w:t xml:space="preserve">               </w:t>
      </w:r>
      <w:r w:rsidR="00970F45">
        <w:rPr>
          <w:rFonts w:ascii="Times New Roman" w:hAnsi="Times New Roman" w:cs="Times New Roman"/>
          <w:sz w:val="28"/>
          <w:szCs w:val="28"/>
        </w:rPr>
        <w:t xml:space="preserve">              </w:t>
      </w:r>
      <w:r w:rsidR="00970F45" w:rsidRPr="00970F45">
        <w:rPr>
          <w:rFonts w:ascii="Times New Roman" w:hAnsi="Times New Roman" w:cs="Times New Roman"/>
          <w:sz w:val="28"/>
          <w:szCs w:val="28"/>
        </w:rPr>
        <w:t xml:space="preserve">     с. Черный Отрог                                 № </w:t>
      </w:r>
      <w:r>
        <w:rPr>
          <w:rFonts w:ascii="Times New Roman" w:hAnsi="Times New Roman" w:cs="Times New Roman"/>
          <w:sz w:val="28"/>
          <w:szCs w:val="28"/>
        </w:rPr>
        <w:t>164</w:t>
      </w:r>
    </w:p>
    <w:p w:rsidR="00F21F7F" w:rsidRDefault="00F21F7F" w:rsidP="00F21F7F">
      <w:pPr>
        <w:shd w:val="clear" w:color="auto" w:fill="FFFFFF"/>
        <w:jc w:val="center"/>
        <w:rPr>
          <w:rFonts w:ascii="Times New Roman" w:hAnsi="Times New Roman" w:cs="Times New Roman"/>
          <w:caps/>
          <w:sz w:val="28"/>
          <w:szCs w:val="28"/>
        </w:rPr>
      </w:pPr>
    </w:p>
    <w:p w:rsidR="00426C62" w:rsidRPr="00970F45" w:rsidRDefault="00426C62" w:rsidP="00F21F7F">
      <w:pPr>
        <w:shd w:val="clear" w:color="auto" w:fill="FFFFFF"/>
        <w:jc w:val="center"/>
        <w:rPr>
          <w:rFonts w:ascii="Times New Roman" w:hAnsi="Times New Roman" w:cs="Times New Roman"/>
          <w:caps/>
          <w:sz w:val="28"/>
          <w:szCs w:val="28"/>
        </w:rPr>
      </w:pPr>
    </w:p>
    <w:p w:rsidR="00EB6692" w:rsidRDefault="002C024D" w:rsidP="00C57DAB">
      <w:pPr>
        <w:pStyle w:val="6"/>
        <w:spacing w:before="0" w:after="0"/>
        <w:jc w:val="center"/>
        <w:rPr>
          <w:b w:val="0"/>
          <w:bCs w:val="0"/>
          <w:sz w:val="28"/>
          <w:szCs w:val="28"/>
        </w:rPr>
      </w:pPr>
      <w:r w:rsidRPr="002C024D">
        <w:rPr>
          <w:b w:val="0"/>
          <w:spacing w:val="2"/>
          <w:sz w:val="28"/>
          <w:szCs w:val="28"/>
        </w:rPr>
        <w:t xml:space="preserve">Об утверждении Положения о порядке </w:t>
      </w:r>
      <w:r w:rsidR="00CE22CB">
        <w:rPr>
          <w:b w:val="0"/>
          <w:spacing w:val="2"/>
          <w:sz w:val="28"/>
          <w:szCs w:val="28"/>
        </w:rPr>
        <w:t xml:space="preserve">назначения и проведения собраний </w:t>
      </w:r>
      <w:r w:rsidR="002C0EEF">
        <w:rPr>
          <w:b w:val="0"/>
          <w:spacing w:val="2"/>
          <w:sz w:val="28"/>
          <w:szCs w:val="28"/>
        </w:rPr>
        <w:t>(</w:t>
      </w:r>
      <w:r w:rsidR="00CE22CB">
        <w:rPr>
          <w:b w:val="0"/>
          <w:spacing w:val="2"/>
          <w:sz w:val="28"/>
          <w:szCs w:val="28"/>
        </w:rPr>
        <w:t>конференций</w:t>
      </w:r>
      <w:r w:rsidR="002C0EEF">
        <w:rPr>
          <w:b w:val="0"/>
          <w:spacing w:val="2"/>
          <w:sz w:val="28"/>
          <w:szCs w:val="28"/>
        </w:rPr>
        <w:t>)</w:t>
      </w:r>
      <w:r w:rsidR="00CE22CB">
        <w:rPr>
          <w:b w:val="0"/>
          <w:spacing w:val="2"/>
          <w:sz w:val="28"/>
          <w:szCs w:val="28"/>
        </w:rPr>
        <w:t xml:space="preserve"> граждан </w:t>
      </w:r>
      <w:r w:rsidRPr="002C024D">
        <w:rPr>
          <w:b w:val="0"/>
          <w:spacing w:val="2"/>
          <w:sz w:val="28"/>
          <w:szCs w:val="28"/>
        </w:rPr>
        <w:t>муниципального образования</w:t>
      </w:r>
      <w:r>
        <w:rPr>
          <w:spacing w:val="2"/>
          <w:sz w:val="28"/>
          <w:szCs w:val="28"/>
        </w:rPr>
        <w:t xml:space="preserve"> </w:t>
      </w:r>
      <w:r w:rsidR="00C57DAB">
        <w:rPr>
          <w:b w:val="0"/>
          <w:bCs w:val="0"/>
          <w:sz w:val="28"/>
          <w:szCs w:val="28"/>
        </w:rPr>
        <w:t xml:space="preserve">Чёрноотрожский </w:t>
      </w:r>
      <w:r w:rsidR="00AF30CC">
        <w:rPr>
          <w:b w:val="0"/>
          <w:bCs w:val="0"/>
          <w:sz w:val="28"/>
          <w:szCs w:val="28"/>
        </w:rPr>
        <w:t>сельсовет Саракташского района О</w:t>
      </w:r>
      <w:r w:rsidR="00C57DAB">
        <w:rPr>
          <w:b w:val="0"/>
          <w:bCs w:val="0"/>
          <w:sz w:val="28"/>
          <w:szCs w:val="28"/>
        </w:rPr>
        <w:t xml:space="preserve">ренбургской области </w:t>
      </w:r>
      <w:r w:rsidR="00EB6692" w:rsidRPr="00F91875">
        <w:rPr>
          <w:b w:val="0"/>
          <w:bCs w:val="0"/>
          <w:sz w:val="28"/>
          <w:szCs w:val="28"/>
        </w:rPr>
        <w:t xml:space="preserve"> </w:t>
      </w:r>
    </w:p>
    <w:p w:rsidR="00EB6692" w:rsidRDefault="00EB6692" w:rsidP="00EB6692">
      <w:pPr>
        <w:pStyle w:val="6"/>
        <w:spacing w:before="0" w:after="0"/>
        <w:jc w:val="center"/>
        <w:rPr>
          <w:b w:val="0"/>
          <w:bCs w:val="0"/>
          <w:sz w:val="28"/>
          <w:szCs w:val="28"/>
        </w:rPr>
      </w:pPr>
    </w:p>
    <w:p w:rsidR="00EB6692" w:rsidRDefault="00EB6692" w:rsidP="00EB6692">
      <w:pPr>
        <w:pStyle w:val="6"/>
        <w:spacing w:before="0" w:after="0"/>
        <w:jc w:val="center"/>
        <w:rPr>
          <w:b w:val="0"/>
          <w:bCs w:val="0"/>
          <w:sz w:val="28"/>
          <w:szCs w:val="28"/>
        </w:rPr>
      </w:pPr>
    </w:p>
    <w:p w:rsidR="00C01296" w:rsidRPr="002C024D" w:rsidRDefault="002C024D" w:rsidP="00C01296">
      <w:pPr>
        <w:ind w:firstLine="709"/>
        <w:jc w:val="both"/>
        <w:rPr>
          <w:rFonts w:ascii="Times New Roman" w:hAnsi="Times New Roman" w:cs="Times New Roman"/>
          <w:sz w:val="28"/>
          <w:szCs w:val="28"/>
        </w:rPr>
      </w:pPr>
      <w:r w:rsidRPr="002C024D">
        <w:rPr>
          <w:rFonts w:ascii="Times New Roman" w:hAnsi="Times New Roman" w:cs="Times New Roman"/>
          <w:sz w:val="28"/>
          <w:szCs w:val="28"/>
        </w:rPr>
        <w:t>В соответствии с</w:t>
      </w:r>
      <w:r w:rsidR="002F5405">
        <w:rPr>
          <w:rFonts w:ascii="Times New Roman" w:hAnsi="Times New Roman" w:cs="Times New Roman"/>
          <w:sz w:val="28"/>
          <w:szCs w:val="28"/>
        </w:rPr>
        <w:t>о ст. 29, 30</w:t>
      </w:r>
      <w:r w:rsidRPr="002C024D">
        <w:rPr>
          <w:rFonts w:ascii="Times New Roman" w:hAnsi="Times New Roman" w:cs="Times New Roman"/>
          <w:sz w:val="28"/>
          <w:szCs w:val="28"/>
        </w:rPr>
        <w:t xml:space="preserve"> Федеральн</w:t>
      </w:r>
      <w:r w:rsidR="002F5405">
        <w:rPr>
          <w:rFonts w:ascii="Times New Roman" w:hAnsi="Times New Roman" w:cs="Times New Roman"/>
          <w:sz w:val="28"/>
          <w:szCs w:val="28"/>
        </w:rPr>
        <w:t>ого</w:t>
      </w:r>
      <w:r w:rsidRPr="002C024D">
        <w:rPr>
          <w:rFonts w:ascii="Times New Roman" w:hAnsi="Times New Roman" w:cs="Times New Roman"/>
          <w:sz w:val="28"/>
          <w:szCs w:val="28"/>
        </w:rPr>
        <w:t xml:space="preserve"> закона Российской Федерации от 06.10.2003 № 131–ФЗ «Об общих принципах организации местного самоуправления в Российской Федерации», руководствуясь Уставом муниципального образования Чёрноотрожский сельсовета Саракташского района Оренбургской области</w:t>
      </w:r>
      <w:r w:rsidR="002F5405">
        <w:rPr>
          <w:rFonts w:ascii="Times New Roman" w:hAnsi="Times New Roman" w:cs="Times New Roman"/>
          <w:sz w:val="28"/>
          <w:szCs w:val="28"/>
        </w:rPr>
        <w:t xml:space="preserve"> </w:t>
      </w:r>
    </w:p>
    <w:p w:rsidR="00C01296" w:rsidRPr="002C024D" w:rsidRDefault="00C01296" w:rsidP="00C01296">
      <w:pPr>
        <w:tabs>
          <w:tab w:val="left" w:pos="800"/>
        </w:tabs>
        <w:ind w:firstLine="709"/>
        <w:jc w:val="both"/>
        <w:rPr>
          <w:rFonts w:ascii="Times New Roman" w:hAnsi="Times New Roman" w:cs="Times New Roman"/>
          <w:sz w:val="28"/>
          <w:szCs w:val="28"/>
        </w:rPr>
      </w:pPr>
    </w:p>
    <w:p w:rsidR="00C01296" w:rsidRPr="002C024D" w:rsidRDefault="00C01296" w:rsidP="00C01296">
      <w:pPr>
        <w:ind w:firstLine="709"/>
        <w:rPr>
          <w:rFonts w:ascii="Times New Roman" w:hAnsi="Times New Roman" w:cs="Times New Roman"/>
          <w:sz w:val="28"/>
          <w:szCs w:val="28"/>
        </w:rPr>
      </w:pPr>
      <w:r w:rsidRPr="002C024D">
        <w:rPr>
          <w:rFonts w:ascii="Times New Roman" w:hAnsi="Times New Roman" w:cs="Times New Roman"/>
          <w:sz w:val="28"/>
          <w:szCs w:val="28"/>
        </w:rPr>
        <w:t>Совет депутатов Чёрноотрожского  сельсовета</w:t>
      </w:r>
    </w:p>
    <w:p w:rsidR="00C01296" w:rsidRPr="002C024D" w:rsidRDefault="00C01296" w:rsidP="00C01296">
      <w:pPr>
        <w:ind w:firstLine="709"/>
        <w:rPr>
          <w:rFonts w:ascii="Times New Roman" w:hAnsi="Times New Roman" w:cs="Times New Roman"/>
          <w:sz w:val="28"/>
          <w:szCs w:val="28"/>
        </w:rPr>
      </w:pPr>
    </w:p>
    <w:p w:rsidR="00C01296" w:rsidRPr="002C024D" w:rsidRDefault="00C01296" w:rsidP="00C01296">
      <w:pPr>
        <w:ind w:firstLine="709"/>
        <w:rPr>
          <w:rFonts w:ascii="Times New Roman" w:hAnsi="Times New Roman" w:cs="Times New Roman"/>
          <w:sz w:val="28"/>
          <w:szCs w:val="28"/>
        </w:rPr>
      </w:pPr>
      <w:proofErr w:type="gramStart"/>
      <w:r w:rsidRPr="002C024D">
        <w:rPr>
          <w:rFonts w:ascii="Times New Roman" w:hAnsi="Times New Roman" w:cs="Times New Roman"/>
          <w:sz w:val="28"/>
          <w:szCs w:val="28"/>
        </w:rPr>
        <w:t>Р</w:t>
      </w:r>
      <w:proofErr w:type="gramEnd"/>
      <w:r w:rsidRPr="002C024D">
        <w:rPr>
          <w:rFonts w:ascii="Times New Roman" w:hAnsi="Times New Roman" w:cs="Times New Roman"/>
          <w:sz w:val="28"/>
          <w:szCs w:val="28"/>
        </w:rPr>
        <w:t xml:space="preserve"> Е Ш И Л :</w:t>
      </w:r>
    </w:p>
    <w:p w:rsidR="00C01296" w:rsidRPr="002F5405" w:rsidRDefault="00C01296" w:rsidP="002F5405">
      <w:pPr>
        <w:ind w:firstLine="709"/>
        <w:jc w:val="both"/>
        <w:rPr>
          <w:rFonts w:ascii="Times New Roman" w:hAnsi="Times New Roman" w:cs="Times New Roman"/>
          <w:sz w:val="28"/>
          <w:szCs w:val="28"/>
        </w:rPr>
      </w:pPr>
    </w:p>
    <w:p w:rsidR="002C024D" w:rsidRPr="002F5405" w:rsidRDefault="002C024D" w:rsidP="002F5405">
      <w:pPr>
        <w:pStyle w:val="6"/>
        <w:spacing w:before="0" w:after="0"/>
        <w:ind w:firstLine="709"/>
        <w:jc w:val="both"/>
        <w:rPr>
          <w:b w:val="0"/>
          <w:bCs w:val="0"/>
          <w:sz w:val="28"/>
          <w:szCs w:val="28"/>
        </w:rPr>
      </w:pPr>
      <w:r w:rsidRPr="002F5405">
        <w:rPr>
          <w:b w:val="0"/>
          <w:sz w:val="28"/>
          <w:szCs w:val="28"/>
        </w:rPr>
        <w:t xml:space="preserve">1. </w:t>
      </w:r>
      <w:r w:rsidRPr="002F5405">
        <w:rPr>
          <w:b w:val="0"/>
          <w:spacing w:val="2"/>
          <w:sz w:val="28"/>
          <w:szCs w:val="28"/>
        </w:rPr>
        <w:t xml:space="preserve">Утвердить Положение о порядке </w:t>
      </w:r>
      <w:r w:rsidR="002F5405" w:rsidRPr="002F5405">
        <w:rPr>
          <w:b w:val="0"/>
          <w:spacing w:val="2"/>
          <w:sz w:val="28"/>
          <w:szCs w:val="28"/>
        </w:rPr>
        <w:t xml:space="preserve">назначения и проведения собраний </w:t>
      </w:r>
      <w:r w:rsidR="002C0EEF">
        <w:rPr>
          <w:b w:val="0"/>
          <w:spacing w:val="2"/>
          <w:sz w:val="28"/>
          <w:szCs w:val="28"/>
        </w:rPr>
        <w:t>(</w:t>
      </w:r>
      <w:r w:rsidR="002F5405" w:rsidRPr="002F5405">
        <w:rPr>
          <w:b w:val="0"/>
          <w:spacing w:val="2"/>
          <w:sz w:val="28"/>
          <w:szCs w:val="28"/>
        </w:rPr>
        <w:t>конференций</w:t>
      </w:r>
      <w:r w:rsidR="002C0EEF">
        <w:rPr>
          <w:b w:val="0"/>
          <w:spacing w:val="2"/>
          <w:sz w:val="28"/>
          <w:szCs w:val="28"/>
        </w:rPr>
        <w:t>)</w:t>
      </w:r>
      <w:r w:rsidR="002F5405" w:rsidRPr="002F5405">
        <w:rPr>
          <w:b w:val="0"/>
          <w:spacing w:val="2"/>
          <w:sz w:val="28"/>
          <w:szCs w:val="28"/>
        </w:rPr>
        <w:t xml:space="preserve"> граждан муниципального образования </w:t>
      </w:r>
      <w:r w:rsidR="002F5405" w:rsidRPr="002F5405">
        <w:rPr>
          <w:b w:val="0"/>
          <w:bCs w:val="0"/>
          <w:sz w:val="28"/>
          <w:szCs w:val="28"/>
        </w:rPr>
        <w:t xml:space="preserve">Чёрноотрожский сельсовет Саракташского района Оренбургской области </w:t>
      </w:r>
      <w:r w:rsidRPr="002F5405">
        <w:rPr>
          <w:b w:val="0"/>
          <w:spacing w:val="2"/>
          <w:sz w:val="28"/>
          <w:szCs w:val="28"/>
        </w:rPr>
        <w:t>согласно приложению к настоящему решению.</w:t>
      </w:r>
    </w:p>
    <w:p w:rsidR="00A151C0" w:rsidRPr="00CB642B" w:rsidRDefault="002C024D" w:rsidP="00A151C0">
      <w:pPr>
        <w:ind w:firstLine="709"/>
        <w:jc w:val="both"/>
        <w:rPr>
          <w:rFonts w:ascii="Times New Roman" w:hAnsi="Times New Roman" w:cs="Times New Roman"/>
          <w:sz w:val="28"/>
          <w:szCs w:val="28"/>
        </w:rPr>
      </w:pPr>
      <w:r w:rsidRPr="002C024D">
        <w:rPr>
          <w:rFonts w:ascii="Times New Roman" w:hAnsi="Times New Roman" w:cs="Times New Roman"/>
          <w:sz w:val="28"/>
          <w:szCs w:val="28"/>
        </w:rPr>
        <w:t xml:space="preserve">2. </w:t>
      </w:r>
      <w:proofErr w:type="gramStart"/>
      <w:r w:rsidR="00A151C0" w:rsidRPr="00CB642B">
        <w:rPr>
          <w:rFonts w:ascii="Times New Roman" w:hAnsi="Times New Roman" w:cs="Times New Roman"/>
          <w:sz w:val="28"/>
          <w:szCs w:val="28"/>
        </w:rPr>
        <w:t>Контроль за</w:t>
      </w:r>
      <w:proofErr w:type="gramEnd"/>
      <w:r w:rsidR="00A151C0" w:rsidRPr="00CB642B">
        <w:rPr>
          <w:rFonts w:ascii="Times New Roman" w:hAnsi="Times New Roman" w:cs="Times New Roman"/>
          <w:sz w:val="28"/>
          <w:szCs w:val="28"/>
        </w:rPr>
        <w:t xml:space="preserve">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(Базаров П.Н.). </w:t>
      </w:r>
    </w:p>
    <w:p w:rsidR="00C01296" w:rsidRDefault="002C024D" w:rsidP="00C01296">
      <w:pPr>
        <w:pStyle w:val="a6"/>
        <w:spacing w:before="0" w:beforeAutospacing="0" w:after="0" w:afterAutospacing="0"/>
        <w:ind w:firstLine="709"/>
        <w:jc w:val="both"/>
        <w:rPr>
          <w:sz w:val="28"/>
          <w:szCs w:val="28"/>
        </w:rPr>
      </w:pPr>
      <w:r>
        <w:rPr>
          <w:sz w:val="28"/>
          <w:szCs w:val="28"/>
        </w:rPr>
        <w:t>3</w:t>
      </w:r>
      <w:r w:rsidR="00E6237A" w:rsidRPr="00E6237A">
        <w:rPr>
          <w:sz w:val="28"/>
          <w:szCs w:val="28"/>
        </w:rPr>
        <w:t xml:space="preserve">. Настоящее решение </w:t>
      </w:r>
      <w:r w:rsidR="00C01296">
        <w:rPr>
          <w:sz w:val="28"/>
          <w:szCs w:val="28"/>
        </w:rPr>
        <w:t xml:space="preserve">вступает в силу после его обнародования и подлежит размещению на официальном сайте муниципального образования </w:t>
      </w:r>
      <w:r w:rsidR="00C01296" w:rsidRPr="00A010D5">
        <w:rPr>
          <w:sz w:val="28"/>
          <w:szCs w:val="28"/>
        </w:rPr>
        <w:t>Чёрноотрожский сельсовет  Саракташского района Оренбургской област</w:t>
      </w:r>
      <w:r w:rsidR="00C01296">
        <w:rPr>
          <w:sz w:val="28"/>
          <w:szCs w:val="28"/>
        </w:rPr>
        <w:t>и в сети «Интернет</w:t>
      </w:r>
      <w:r w:rsidR="001B3076">
        <w:rPr>
          <w:sz w:val="28"/>
          <w:szCs w:val="28"/>
        </w:rPr>
        <w:t>»</w:t>
      </w:r>
      <w:r w:rsidR="00C01296">
        <w:rPr>
          <w:sz w:val="28"/>
          <w:szCs w:val="28"/>
        </w:rPr>
        <w:t>.</w:t>
      </w:r>
    </w:p>
    <w:p w:rsidR="00A700F8" w:rsidRDefault="00A700F8" w:rsidP="00C01296">
      <w:pPr>
        <w:pStyle w:val="a6"/>
        <w:spacing w:before="0" w:beforeAutospacing="0" w:after="0" w:afterAutospacing="0"/>
        <w:ind w:firstLine="709"/>
        <w:jc w:val="both"/>
        <w:rPr>
          <w:sz w:val="28"/>
          <w:szCs w:val="28"/>
        </w:rPr>
      </w:pPr>
    </w:p>
    <w:p w:rsidR="00A700F8" w:rsidRDefault="00A700F8" w:rsidP="00C01296">
      <w:pPr>
        <w:pStyle w:val="a6"/>
        <w:spacing w:before="0" w:beforeAutospacing="0" w:after="0" w:afterAutospacing="0"/>
        <w:ind w:firstLine="709"/>
        <w:jc w:val="both"/>
        <w:rPr>
          <w:sz w:val="28"/>
          <w:szCs w:val="28"/>
        </w:rPr>
      </w:pPr>
    </w:p>
    <w:p w:rsidR="00BB29F0" w:rsidRDefault="00BB29F0" w:rsidP="00C01296">
      <w:pPr>
        <w:pStyle w:val="a6"/>
        <w:spacing w:before="0" w:beforeAutospacing="0" w:after="0" w:afterAutospacing="0"/>
        <w:ind w:firstLine="709"/>
        <w:jc w:val="both"/>
        <w:rPr>
          <w:sz w:val="28"/>
          <w:szCs w:val="28"/>
        </w:rPr>
      </w:pPr>
    </w:p>
    <w:p w:rsidR="0021717E" w:rsidRDefault="00426C62" w:rsidP="00C9157A">
      <w:pPr>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sidR="002C0EEF">
        <w:rPr>
          <w:rFonts w:ascii="Times New Roman" w:hAnsi="Times New Roman" w:cs="Times New Roman"/>
          <w:sz w:val="28"/>
          <w:szCs w:val="28"/>
        </w:rPr>
        <w:t>,</w:t>
      </w:r>
    </w:p>
    <w:p w:rsidR="00C9157A" w:rsidRPr="00C9157A" w:rsidRDefault="002C0EEF" w:rsidP="00C9157A">
      <w:pPr>
        <w:rPr>
          <w:rFonts w:ascii="Times New Roman" w:hAnsi="Times New Roman" w:cs="Times New Roman"/>
          <w:sz w:val="28"/>
          <w:szCs w:val="28"/>
        </w:rPr>
      </w:pPr>
      <w:r>
        <w:rPr>
          <w:rFonts w:ascii="Times New Roman" w:hAnsi="Times New Roman" w:cs="Times New Roman"/>
          <w:sz w:val="28"/>
          <w:szCs w:val="28"/>
        </w:rPr>
        <w:t>п</w:t>
      </w:r>
      <w:r w:rsidR="0021717E" w:rsidRPr="00C9157A">
        <w:rPr>
          <w:rFonts w:ascii="Times New Roman" w:hAnsi="Times New Roman" w:cs="Times New Roman"/>
          <w:sz w:val="28"/>
          <w:szCs w:val="28"/>
        </w:rPr>
        <w:t>редседатель Совета депутатов</w:t>
      </w:r>
      <w:r w:rsidR="00426C62">
        <w:rPr>
          <w:rFonts w:ascii="Times New Roman" w:hAnsi="Times New Roman" w:cs="Times New Roman"/>
          <w:sz w:val="28"/>
          <w:szCs w:val="28"/>
        </w:rPr>
        <w:t xml:space="preserve">                </w:t>
      </w:r>
      <w:r w:rsidR="0021717E">
        <w:rPr>
          <w:rFonts w:ascii="Times New Roman" w:hAnsi="Times New Roman" w:cs="Times New Roman"/>
          <w:sz w:val="28"/>
          <w:szCs w:val="28"/>
        </w:rPr>
        <w:t xml:space="preserve">            </w:t>
      </w:r>
      <w:r w:rsidR="00426C62">
        <w:rPr>
          <w:rFonts w:ascii="Times New Roman" w:hAnsi="Times New Roman" w:cs="Times New Roman"/>
          <w:sz w:val="28"/>
          <w:szCs w:val="28"/>
        </w:rPr>
        <w:t xml:space="preserve">       </w:t>
      </w:r>
      <w:r w:rsidR="00C9157A" w:rsidRPr="00C9157A">
        <w:rPr>
          <w:rFonts w:ascii="Times New Roman" w:hAnsi="Times New Roman" w:cs="Times New Roman"/>
          <w:sz w:val="28"/>
          <w:szCs w:val="28"/>
        </w:rPr>
        <w:t xml:space="preserve">              З.Ш. Габзалилов</w:t>
      </w:r>
    </w:p>
    <w:p w:rsidR="00C9157A" w:rsidRDefault="00C9157A" w:rsidP="00F21F7F">
      <w:pPr>
        <w:rPr>
          <w:rFonts w:ascii="Times New Roman" w:hAnsi="Times New Roman" w:cs="Times New Roman"/>
          <w:sz w:val="28"/>
          <w:szCs w:val="28"/>
        </w:rPr>
      </w:pPr>
    </w:p>
    <w:p w:rsidR="00C9157A" w:rsidRDefault="00C9157A" w:rsidP="00F21F7F">
      <w:pPr>
        <w:rPr>
          <w:rFonts w:ascii="Times New Roman" w:hAnsi="Times New Roman" w:cs="Times New Roman"/>
          <w:sz w:val="28"/>
          <w:szCs w:val="28"/>
        </w:rPr>
      </w:pPr>
    </w:p>
    <w:p w:rsidR="002C024D" w:rsidRPr="002C024D" w:rsidRDefault="00530069" w:rsidP="002C024D">
      <w:pPr>
        <w:ind w:firstLine="709"/>
        <w:jc w:val="both"/>
        <w:rPr>
          <w:rFonts w:ascii="Times New Roman" w:hAnsi="Times New Roman" w:cs="Times New Roman"/>
          <w:sz w:val="28"/>
          <w:szCs w:val="28"/>
        </w:rPr>
      </w:pPr>
      <w:r w:rsidRPr="008909D4">
        <w:rPr>
          <w:rFonts w:ascii="Times New Roman" w:hAnsi="Times New Roman"/>
          <w:sz w:val="28"/>
          <w:szCs w:val="28"/>
        </w:rPr>
        <w:t xml:space="preserve">Разослано: прокуратуре района, </w:t>
      </w:r>
      <w:r w:rsidR="007806BD">
        <w:rPr>
          <w:rFonts w:ascii="Times New Roman" w:hAnsi="Times New Roman"/>
          <w:sz w:val="28"/>
          <w:szCs w:val="28"/>
        </w:rPr>
        <w:t>постоянн</w:t>
      </w:r>
      <w:r w:rsidR="00426C62">
        <w:rPr>
          <w:rFonts w:ascii="Times New Roman" w:hAnsi="Times New Roman"/>
          <w:sz w:val="28"/>
          <w:szCs w:val="28"/>
        </w:rPr>
        <w:t>ой</w:t>
      </w:r>
      <w:r w:rsidR="007806BD">
        <w:rPr>
          <w:rFonts w:ascii="Times New Roman" w:hAnsi="Times New Roman"/>
          <w:sz w:val="28"/>
          <w:szCs w:val="28"/>
        </w:rPr>
        <w:t xml:space="preserve"> комисси</w:t>
      </w:r>
      <w:r w:rsidR="00426C62">
        <w:rPr>
          <w:rFonts w:ascii="Times New Roman" w:hAnsi="Times New Roman"/>
          <w:sz w:val="28"/>
          <w:szCs w:val="28"/>
        </w:rPr>
        <w:t>и</w:t>
      </w:r>
      <w:r w:rsidR="002C024D" w:rsidRPr="002C024D">
        <w:rPr>
          <w:rFonts w:ascii="Times New Roman" w:hAnsi="Times New Roman" w:cs="Times New Roman"/>
          <w:sz w:val="28"/>
          <w:szCs w:val="28"/>
        </w:rPr>
        <w:t>, официальный сайт администрации сельсовета</w:t>
      </w:r>
    </w:p>
    <w:p w:rsidR="00426C62" w:rsidRPr="002C024D" w:rsidRDefault="00426C62" w:rsidP="00530069">
      <w:pPr>
        <w:jc w:val="both"/>
        <w:rPr>
          <w:rFonts w:ascii="Times New Roman" w:hAnsi="Times New Roman" w:cs="Times New Roman"/>
          <w:sz w:val="28"/>
          <w:szCs w:val="28"/>
        </w:rPr>
      </w:pPr>
    </w:p>
    <w:p w:rsidR="002C024D" w:rsidRDefault="002C024D">
      <w:pPr>
        <w:widowControl/>
        <w:autoSpaceDE/>
        <w:autoSpaceDN/>
        <w:adjustRightInd/>
        <w:spacing w:after="200" w:line="276" w:lineRule="auto"/>
        <w:rPr>
          <w:rFonts w:ascii="Times New Roman" w:hAnsi="Times New Roman"/>
          <w:sz w:val="28"/>
          <w:szCs w:val="28"/>
        </w:rPr>
      </w:pPr>
      <w:r>
        <w:rPr>
          <w:rFonts w:ascii="Times New Roman" w:hAnsi="Times New Roman"/>
          <w:sz w:val="28"/>
          <w:szCs w:val="28"/>
        </w:rPr>
        <w:br w:type="page"/>
      </w:r>
    </w:p>
    <w:tbl>
      <w:tblPr>
        <w:tblStyle w:val="a7"/>
        <w:tblW w:w="10989" w:type="dxa"/>
        <w:tblBorders>
          <w:top w:val="none" w:sz="0" w:space="0" w:color="auto"/>
          <w:left w:val="none" w:sz="0" w:space="0" w:color="auto"/>
          <w:bottom w:val="none" w:sz="0" w:space="0" w:color="auto"/>
          <w:right w:val="none" w:sz="0" w:space="0" w:color="auto"/>
          <w:insideV w:val="none" w:sz="0" w:space="0" w:color="auto"/>
        </w:tblBorders>
        <w:tblLook w:val="01E0"/>
      </w:tblPr>
      <w:tblGrid>
        <w:gridCol w:w="6204"/>
        <w:gridCol w:w="4785"/>
      </w:tblGrid>
      <w:tr w:rsidR="002C024D" w:rsidRPr="00632BB6" w:rsidTr="00456679">
        <w:tc>
          <w:tcPr>
            <w:tcW w:w="6204" w:type="dxa"/>
          </w:tcPr>
          <w:p w:rsidR="002C024D" w:rsidRPr="00632BB6" w:rsidRDefault="002C024D">
            <w:pPr>
              <w:ind w:firstLine="709"/>
              <w:jc w:val="right"/>
              <w:rPr>
                <w:rFonts w:ascii="Times New Roman" w:hAnsi="Times New Roman" w:cs="Times New Roman"/>
                <w:b/>
                <w:spacing w:val="-2"/>
                <w:sz w:val="28"/>
                <w:szCs w:val="28"/>
                <w:u w:val="single"/>
              </w:rPr>
            </w:pPr>
          </w:p>
        </w:tc>
        <w:tc>
          <w:tcPr>
            <w:tcW w:w="4785" w:type="dxa"/>
            <w:hideMark/>
          </w:tcPr>
          <w:p w:rsidR="00CB41F4" w:rsidRPr="00632BB6" w:rsidRDefault="00CB41F4" w:rsidP="00CB41F4">
            <w:pPr>
              <w:tabs>
                <w:tab w:val="left" w:pos="950"/>
              </w:tabs>
              <w:rPr>
                <w:rFonts w:ascii="Times New Roman" w:hAnsi="Times New Roman" w:cs="Times New Roman"/>
                <w:sz w:val="28"/>
                <w:szCs w:val="28"/>
              </w:rPr>
            </w:pPr>
            <w:bookmarkStart w:id="0" w:name="_GoBack"/>
            <w:bookmarkEnd w:id="0"/>
            <w:r w:rsidRPr="00632BB6">
              <w:rPr>
                <w:rFonts w:ascii="Times New Roman" w:hAnsi="Times New Roman" w:cs="Times New Roman"/>
                <w:sz w:val="28"/>
                <w:szCs w:val="28"/>
              </w:rPr>
              <w:t xml:space="preserve">Приложение </w:t>
            </w:r>
          </w:p>
          <w:p w:rsidR="00CB41F4" w:rsidRPr="00632BB6" w:rsidRDefault="00CB41F4" w:rsidP="00CB41F4">
            <w:pPr>
              <w:tabs>
                <w:tab w:val="left" w:pos="950"/>
              </w:tabs>
              <w:rPr>
                <w:rFonts w:ascii="Times New Roman" w:hAnsi="Times New Roman" w:cs="Times New Roman"/>
                <w:sz w:val="28"/>
                <w:szCs w:val="28"/>
              </w:rPr>
            </w:pPr>
            <w:r w:rsidRPr="00632BB6">
              <w:rPr>
                <w:rFonts w:ascii="Times New Roman" w:hAnsi="Times New Roman" w:cs="Times New Roman"/>
                <w:sz w:val="28"/>
                <w:szCs w:val="28"/>
              </w:rPr>
              <w:t xml:space="preserve">к решению Совета </w:t>
            </w:r>
          </w:p>
          <w:p w:rsidR="00CB41F4" w:rsidRPr="00632BB6" w:rsidRDefault="00CB41F4" w:rsidP="00CB41F4">
            <w:pPr>
              <w:tabs>
                <w:tab w:val="left" w:pos="950"/>
              </w:tabs>
              <w:rPr>
                <w:rFonts w:ascii="Times New Roman" w:hAnsi="Times New Roman" w:cs="Times New Roman"/>
                <w:sz w:val="28"/>
                <w:szCs w:val="28"/>
              </w:rPr>
            </w:pPr>
            <w:r w:rsidRPr="00632BB6">
              <w:rPr>
                <w:rFonts w:ascii="Times New Roman" w:hAnsi="Times New Roman" w:cs="Times New Roman"/>
                <w:sz w:val="28"/>
                <w:szCs w:val="28"/>
              </w:rPr>
              <w:t>депутатов сельсовета</w:t>
            </w:r>
          </w:p>
          <w:p w:rsidR="00CB41F4" w:rsidRPr="00632BB6" w:rsidRDefault="00CB41F4" w:rsidP="00CB41F4">
            <w:pPr>
              <w:tabs>
                <w:tab w:val="left" w:pos="950"/>
              </w:tabs>
              <w:rPr>
                <w:rFonts w:ascii="Times New Roman" w:hAnsi="Times New Roman" w:cs="Times New Roman"/>
                <w:sz w:val="28"/>
                <w:szCs w:val="28"/>
              </w:rPr>
            </w:pPr>
            <w:r w:rsidRPr="00632BB6">
              <w:rPr>
                <w:rFonts w:ascii="Times New Roman" w:hAnsi="Times New Roman" w:cs="Times New Roman"/>
                <w:sz w:val="28"/>
                <w:szCs w:val="28"/>
              </w:rPr>
              <w:t xml:space="preserve">от </w:t>
            </w:r>
            <w:r w:rsidR="005E1EC2">
              <w:rPr>
                <w:rFonts w:ascii="Times New Roman" w:hAnsi="Times New Roman" w:cs="Times New Roman"/>
                <w:sz w:val="28"/>
                <w:szCs w:val="28"/>
              </w:rPr>
              <w:t>07.09.2018  № 164</w:t>
            </w:r>
          </w:p>
          <w:p w:rsidR="002C024D" w:rsidRPr="00632BB6" w:rsidRDefault="002C024D">
            <w:pPr>
              <w:ind w:firstLine="709"/>
              <w:rPr>
                <w:rFonts w:ascii="Times New Roman" w:hAnsi="Times New Roman" w:cs="Times New Roman"/>
                <w:spacing w:val="-2"/>
                <w:sz w:val="28"/>
                <w:szCs w:val="28"/>
              </w:rPr>
            </w:pPr>
          </w:p>
        </w:tc>
      </w:tr>
    </w:tbl>
    <w:p w:rsidR="002C024D" w:rsidRPr="00632BB6" w:rsidRDefault="002C024D" w:rsidP="002C024D">
      <w:pPr>
        <w:shd w:val="clear" w:color="auto" w:fill="FFFFFF"/>
        <w:ind w:firstLine="709"/>
        <w:jc w:val="right"/>
        <w:rPr>
          <w:rFonts w:ascii="Times New Roman" w:hAnsi="Times New Roman" w:cs="Times New Roman"/>
          <w:b/>
          <w:spacing w:val="-2"/>
          <w:sz w:val="28"/>
          <w:szCs w:val="28"/>
          <w:u w:val="single"/>
        </w:rPr>
      </w:pPr>
    </w:p>
    <w:p w:rsidR="00A700F8" w:rsidRDefault="00A700F8" w:rsidP="002C0EEF">
      <w:pPr>
        <w:pStyle w:val="6"/>
        <w:spacing w:before="0" w:after="0" w:line="276" w:lineRule="auto"/>
        <w:jc w:val="center"/>
        <w:rPr>
          <w:b w:val="0"/>
          <w:bCs w:val="0"/>
          <w:sz w:val="28"/>
          <w:szCs w:val="28"/>
        </w:rPr>
      </w:pPr>
      <w:r w:rsidRPr="002C024D">
        <w:rPr>
          <w:b w:val="0"/>
          <w:spacing w:val="2"/>
          <w:sz w:val="28"/>
          <w:szCs w:val="28"/>
        </w:rPr>
        <w:t>Положени</w:t>
      </w:r>
      <w:r>
        <w:rPr>
          <w:b w:val="0"/>
          <w:spacing w:val="2"/>
          <w:sz w:val="28"/>
          <w:szCs w:val="28"/>
        </w:rPr>
        <w:t>е</w:t>
      </w:r>
      <w:r w:rsidRPr="002C024D">
        <w:rPr>
          <w:b w:val="0"/>
          <w:spacing w:val="2"/>
          <w:sz w:val="28"/>
          <w:szCs w:val="28"/>
        </w:rPr>
        <w:t xml:space="preserve"> о порядке </w:t>
      </w:r>
      <w:r>
        <w:rPr>
          <w:b w:val="0"/>
          <w:spacing w:val="2"/>
          <w:sz w:val="28"/>
          <w:szCs w:val="28"/>
        </w:rPr>
        <w:t xml:space="preserve">назначения и проведения собраний </w:t>
      </w:r>
      <w:r w:rsidR="002C0EEF">
        <w:rPr>
          <w:b w:val="0"/>
          <w:spacing w:val="2"/>
          <w:sz w:val="28"/>
          <w:szCs w:val="28"/>
        </w:rPr>
        <w:t>(</w:t>
      </w:r>
      <w:r>
        <w:rPr>
          <w:b w:val="0"/>
          <w:spacing w:val="2"/>
          <w:sz w:val="28"/>
          <w:szCs w:val="28"/>
        </w:rPr>
        <w:t>конференций</w:t>
      </w:r>
      <w:r w:rsidR="002C0EEF">
        <w:rPr>
          <w:b w:val="0"/>
          <w:spacing w:val="2"/>
          <w:sz w:val="28"/>
          <w:szCs w:val="28"/>
        </w:rPr>
        <w:t>)</w:t>
      </w:r>
      <w:r>
        <w:rPr>
          <w:b w:val="0"/>
          <w:spacing w:val="2"/>
          <w:sz w:val="28"/>
          <w:szCs w:val="28"/>
        </w:rPr>
        <w:t xml:space="preserve"> граждан </w:t>
      </w:r>
      <w:r w:rsidRPr="002C024D">
        <w:rPr>
          <w:b w:val="0"/>
          <w:spacing w:val="2"/>
          <w:sz w:val="28"/>
          <w:szCs w:val="28"/>
        </w:rPr>
        <w:t>муниципального образования</w:t>
      </w:r>
      <w:r>
        <w:rPr>
          <w:spacing w:val="2"/>
          <w:sz w:val="28"/>
          <w:szCs w:val="28"/>
        </w:rPr>
        <w:t xml:space="preserve"> </w:t>
      </w:r>
      <w:r>
        <w:rPr>
          <w:b w:val="0"/>
          <w:bCs w:val="0"/>
          <w:sz w:val="28"/>
          <w:szCs w:val="28"/>
        </w:rPr>
        <w:t xml:space="preserve">Чёрноотрожский сельсовет Саракташского района Оренбургской области </w:t>
      </w:r>
      <w:r w:rsidRPr="00F91875">
        <w:rPr>
          <w:b w:val="0"/>
          <w:bCs w:val="0"/>
          <w:sz w:val="28"/>
          <w:szCs w:val="28"/>
        </w:rPr>
        <w:t xml:space="preserve"> </w:t>
      </w:r>
    </w:p>
    <w:p w:rsidR="002C024D" w:rsidRPr="00632BB6" w:rsidRDefault="002C024D" w:rsidP="002C0EEF">
      <w:pPr>
        <w:shd w:val="clear" w:color="auto" w:fill="FFFFFF"/>
        <w:spacing w:line="276" w:lineRule="auto"/>
        <w:ind w:firstLine="709"/>
        <w:jc w:val="right"/>
        <w:rPr>
          <w:rFonts w:ascii="Times New Roman" w:hAnsi="Times New Roman" w:cs="Times New Roman"/>
          <w:b/>
          <w:spacing w:val="-2"/>
          <w:sz w:val="28"/>
          <w:szCs w:val="28"/>
          <w:u w:val="single"/>
        </w:rPr>
      </w:pPr>
    </w:p>
    <w:p w:rsidR="002C0EEF" w:rsidRPr="002C0EEF" w:rsidRDefault="002C0EEF" w:rsidP="002C0EEF">
      <w:pPr>
        <w:pStyle w:val="ConsPlusNormal"/>
        <w:spacing w:line="276" w:lineRule="auto"/>
        <w:ind w:firstLine="709"/>
        <w:jc w:val="center"/>
        <w:outlineLvl w:val="1"/>
        <w:rPr>
          <w:rFonts w:ascii="Times New Roman" w:hAnsi="Times New Roman" w:cs="Times New Roman"/>
          <w:sz w:val="28"/>
          <w:szCs w:val="28"/>
        </w:rPr>
      </w:pPr>
      <w:r w:rsidRPr="002C0EEF">
        <w:rPr>
          <w:rFonts w:ascii="Times New Roman" w:hAnsi="Times New Roman" w:cs="Times New Roman"/>
          <w:sz w:val="28"/>
          <w:szCs w:val="28"/>
        </w:rPr>
        <w:t>1. Общие положения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1.1. Настоящее Положение</w:t>
      </w:r>
      <w:r>
        <w:rPr>
          <w:rFonts w:ascii="Times New Roman" w:hAnsi="Times New Roman" w:cs="Times New Roman"/>
          <w:sz w:val="28"/>
          <w:szCs w:val="28"/>
        </w:rPr>
        <w:t xml:space="preserve"> </w:t>
      </w:r>
      <w:r w:rsidRPr="002C0EEF">
        <w:rPr>
          <w:rFonts w:ascii="Times New Roman" w:hAnsi="Times New Roman" w:cs="Times New Roman"/>
          <w:sz w:val="28"/>
          <w:szCs w:val="28"/>
        </w:rPr>
        <w:t>определяет порядок назначения и проведения собраний (конференций) граждан муниципального образования Чёрноотрожский сельсовет Саракташского района Оренбургской области (далее – Чёрноотрожский сельсовет).</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1.2. Собрания (конференции) граждан являются формой непосредственного участия населения в осуществлении местного самоуправления.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1.3. Собрания (конференции) проводятся </w:t>
      </w:r>
      <w:proofErr w:type="gramStart"/>
      <w:r w:rsidRPr="002C0EEF">
        <w:rPr>
          <w:rFonts w:ascii="Times New Roman" w:hAnsi="Times New Roman" w:cs="Times New Roman"/>
          <w:sz w:val="28"/>
          <w:szCs w:val="28"/>
        </w:rPr>
        <w:t>на части территории</w:t>
      </w:r>
      <w:proofErr w:type="gramEnd"/>
      <w:r w:rsidRPr="002C0EEF">
        <w:rPr>
          <w:rFonts w:ascii="Times New Roman" w:hAnsi="Times New Roman" w:cs="Times New Roman"/>
          <w:sz w:val="28"/>
          <w:szCs w:val="28"/>
        </w:rPr>
        <w:t xml:space="preserve"> Чёрноотрожского сельсовета с целью обсуждения вопросов местного значения, находящихся в компетенции органов местного самоуправления Чёрноотрожского сельсовета, информирования населения о деятельности органов местного самоуправления и должностных лиц местного самоуправления Чёрноотрожского сельсовета.</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1.4. Жители Чёрноотрожского сельсовета, зарегистрированные по месту жительства на данной территории, участвуют в собраниях (конференциях) на равных условиях. Посредством формы прямого волеизъявления каждый участник обладает одним голосом и непосредственно участвует в собрании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1.5. Настоящее Положение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Собрание (конференция), проводимые по вопросам, связанным с осуществлением территориального общественного самоуправления, проводятся в соответствии с Положением о территориальном общественном самоуправлении и уставом территориального общественного самоуправления.</w:t>
      </w:r>
    </w:p>
    <w:p w:rsid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center"/>
        <w:outlineLvl w:val="1"/>
        <w:rPr>
          <w:rFonts w:ascii="Times New Roman" w:hAnsi="Times New Roman" w:cs="Times New Roman"/>
          <w:sz w:val="28"/>
          <w:szCs w:val="28"/>
        </w:rPr>
      </w:pPr>
      <w:r w:rsidRPr="002C0EEF">
        <w:rPr>
          <w:rFonts w:ascii="Times New Roman" w:hAnsi="Times New Roman" w:cs="Times New Roman"/>
          <w:sz w:val="28"/>
          <w:szCs w:val="28"/>
        </w:rPr>
        <w:lastRenderedPageBreak/>
        <w:t>2. Понятие собрания (конференции)</w:t>
      </w:r>
    </w:p>
    <w:p w:rsidR="002C0EEF" w:rsidRPr="002C0EEF" w:rsidRDefault="002C0EEF" w:rsidP="002C0EEF">
      <w:pPr>
        <w:pStyle w:val="ConsPlusNormal"/>
        <w:spacing w:line="276" w:lineRule="auto"/>
        <w:ind w:firstLine="709"/>
        <w:jc w:val="center"/>
        <w:rPr>
          <w:rFonts w:ascii="Times New Roman" w:hAnsi="Times New Roman" w:cs="Times New Roman"/>
          <w:sz w:val="28"/>
          <w:szCs w:val="28"/>
        </w:rPr>
      </w:pPr>
      <w:r w:rsidRPr="002C0EEF">
        <w:rPr>
          <w:rFonts w:ascii="Times New Roman" w:hAnsi="Times New Roman" w:cs="Times New Roman"/>
          <w:sz w:val="28"/>
          <w:szCs w:val="28"/>
        </w:rPr>
        <w:t>граждан и правовая основа их назначения и проведения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2.1. Собрание граждан (далее - собрание) - совместное заседание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Чёрноотрожского сельсовета.</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2.2. Конференция граждан (далее - конференция) - совместное собрание представителей (делегатов), избранных гражданами, зарегистрированными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Чёрноотрожского сельсовета </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2.3. В зависимости от числа граждан проводится собрание или конференция.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При численности жителей, проживающих на данной территории, до 300 человек проводится собрание граждан. В случаях, когда выносимый вопрос (вопросы) непосредственно затрагивает интересы более 300 жителей, имеющих право на участие в собрании, либо созвать собрание не представляется возможным, проводится конференция. Конференция может быть проведена как на всей территории Чёрноотрожского сельсовета, так и в пределах территории населённого пункта, дома, группы домов или иной части территории Чёрноотрожского сельсовета.</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При проведении конференции норма представительства должна соответствовать требованиям </w:t>
      </w:r>
      <w:hyperlink w:anchor="P101" w:history="1">
        <w:r w:rsidRPr="002C0EEF">
          <w:rPr>
            <w:rFonts w:ascii="Times New Roman" w:hAnsi="Times New Roman" w:cs="Times New Roman"/>
            <w:sz w:val="28"/>
            <w:szCs w:val="28"/>
          </w:rPr>
          <w:t>пункта 4.2 статьи 4</w:t>
        </w:r>
      </w:hyperlink>
      <w:r w:rsidRPr="002C0EEF">
        <w:rPr>
          <w:rFonts w:ascii="Times New Roman" w:hAnsi="Times New Roman" w:cs="Times New Roman"/>
          <w:sz w:val="28"/>
          <w:szCs w:val="28"/>
        </w:rPr>
        <w:t xml:space="preserve"> настоящего Положения.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2.4. Право на участие в собраниях (конференциях) по месту жительства имеют жители, достигшие возраста 18 лет и зарегистрированные по месту проживания в границах территории, на которой проводится собрание или конференция.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Граждане Российской Федерации, не зарегистрированные по месту пребывания на территории Чёрноотрожского сельсовета, но имеющие на его территории недвижимое имущество, принадлежащее им на праве собственности, также могут участвовать в работе собрания (конференции) с правом совещательного голоса.</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2.5. Какие-либо прямые или косвенные ограничения прав граждан на участие в собраниях или конференциях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lastRenderedPageBreak/>
        <w:t>2.6. Граждане участвуют в собраниях (конференциях) свободно и добровольно.</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Никто не может быть принужден к выражению своих мнений и убеждений или отказу от них.</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center"/>
        <w:outlineLvl w:val="1"/>
        <w:rPr>
          <w:rFonts w:ascii="Times New Roman" w:hAnsi="Times New Roman" w:cs="Times New Roman"/>
          <w:sz w:val="28"/>
          <w:szCs w:val="28"/>
        </w:rPr>
      </w:pPr>
      <w:r w:rsidRPr="002C0EEF">
        <w:rPr>
          <w:rFonts w:ascii="Times New Roman" w:hAnsi="Times New Roman" w:cs="Times New Roman"/>
          <w:sz w:val="28"/>
          <w:szCs w:val="28"/>
        </w:rPr>
        <w:t>3. Порядок назначения собрания (конференции) граждан</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3.1. Собрание (конференция) проводятся по инициативе населения, Совета депутатов Чёрноотрожского сельсовета (далее - Совет депутатов), главы Чёрноотрожского сельсовета.</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3.2. Собрание (конференция), проводимые по инициативе населения и Совета депутатов, назначаются решением Совета депутатов Чёрноотрожского сельсовета. Собрание (конференция), проводимые по инициативе главы Чёрноотрожского сельсовета, назначаются постановлением администрации Чёрноотрожского сельсовета.</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Порядок назначения и проведения собрания (конференции)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3.3. Инициатором проведения собрания (конференции) может быть инициативная группа жителей в количестве не менее 20 человек (далее - инициативная группа).</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3.4. Органы местного самоуправления и должностные лица местного самоуправления, к ведению которых относится вопрос (вопросы), выносимый на рассмотрение собрания (конференции), вправе провести консультации (обсуждение) с инициативной группой о целесообразности проведения собрания (конференции) по выносимому вопросу (вопросам), направить инициативной группе свои замечания, предложения или мотивированные возражения.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По общему согласию инициативной группы и Совета депутатов Чёрноотрожского сельсовета дата, время, место проведения собрания (конференции) и выносимые на рассмотрение вопросы могут быть изменены.</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3.5. При подготовке собрания, конференции инициативная группа не позднее, чем за 40 дней до их проведения уведомляет Совет депутатов.</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Уведомление о проведении собрания представляется в письменном виде. </w:t>
      </w:r>
      <w:proofErr w:type="gramStart"/>
      <w:r w:rsidRPr="002C0EEF">
        <w:rPr>
          <w:rFonts w:ascii="Times New Roman" w:hAnsi="Times New Roman" w:cs="Times New Roman"/>
          <w:sz w:val="28"/>
          <w:szCs w:val="28"/>
        </w:rPr>
        <w:t xml:space="preserve">В нем указываются дата, время и место проведения собрания, наименование населённого пункта,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w:t>
      </w:r>
      <w:r w:rsidRPr="002C0EEF">
        <w:rPr>
          <w:rFonts w:ascii="Times New Roman" w:hAnsi="Times New Roman" w:cs="Times New Roman"/>
          <w:sz w:val="28"/>
          <w:szCs w:val="28"/>
        </w:rPr>
        <w:lastRenderedPageBreak/>
        <w:t>согласие собственника о предоставлении помещения для проведения собрания.</w:t>
      </w:r>
      <w:proofErr w:type="gramEnd"/>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Уведомление о проведении конференции представляется в письменном виде. В нем указываются дата, время и место проведения конференции, предполагаемое число делегатов,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3.6. Совет депутатов 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(конференции) либо об отказе в назначении ее проведения.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3.7. Решение Совета депутатов, постановление администрации сельсовета о назначении собрания (конференции) подлежат обязательному обнародованию на территории Чёрноотрожского сельсовета и размещаются на официальном сайте администрации сельсовета. Население также может оповещаться с помощью объявлений, писем, поквартирных обходов.</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3.8. В решении Совета депутатов о созыве собрания граждан по инициативе населения указываются: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дата проведения собрания, которое должно быть назначено в течение 20 дней со дня даты издания соответствующим органом правового акта, выражающего инициативу проведения собрания, или со дня даты получения документов, подтверждающих инициативу населения;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территория, жители которой вправе участвовать в собрании;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численность граждан, проживающих на этой территории;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инициаторы созыва собрания;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предварительная повестка дня;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порядок ознакомления с материалами, обсуждение которых предполагается на собрании.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3.9. В решении Совета депутатов о созыве конференции по инициативе населения помимо сведений, указанных в </w:t>
      </w:r>
      <w:hyperlink w:anchor="P76" w:history="1">
        <w:r w:rsidRPr="002C0EEF">
          <w:rPr>
            <w:rFonts w:ascii="Times New Roman" w:hAnsi="Times New Roman" w:cs="Times New Roman"/>
            <w:sz w:val="28"/>
            <w:szCs w:val="28"/>
          </w:rPr>
          <w:t>пункте 3.8</w:t>
        </w:r>
      </w:hyperlink>
      <w:r w:rsidRPr="002C0EEF">
        <w:rPr>
          <w:rFonts w:ascii="Times New Roman" w:hAnsi="Times New Roman" w:cs="Times New Roman"/>
          <w:sz w:val="28"/>
          <w:szCs w:val="28"/>
        </w:rPr>
        <w:t xml:space="preserve"> настоящей статьи, указываются: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дата проведения конференции, которая может быть назначена не ранее чем через 14 дней со дня принятия решения о созыве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норма представительства делегатов на конференцию;</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границы территорий (округов), от которых избираются представители (делегаты);</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количество представителей (делегатов) от каждой из территорий (округов);</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lastRenderedPageBreak/>
        <w:t>- место и время проведения собраний на территориях для выборов представителей (делегатов) или время начала и окончания сбора подписей жителей для выборов представителей (делегатов).</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3.10. В решении Совета депутатов и постановлении администрации сельсовета о созыве собрания (конференции) граждан по инициативе Совета депутатов или главы Чёрноотрожского сельсовета помимо сведений, указанных в </w:t>
      </w:r>
      <w:hyperlink w:anchor="P76" w:history="1">
        <w:r w:rsidRPr="002C0EEF">
          <w:rPr>
            <w:rFonts w:ascii="Times New Roman" w:hAnsi="Times New Roman" w:cs="Times New Roman"/>
            <w:sz w:val="28"/>
            <w:szCs w:val="28"/>
          </w:rPr>
          <w:t>пунктах 3.8</w:t>
        </w:r>
      </w:hyperlink>
      <w:r w:rsidRPr="002C0EEF">
        <w:rPr>
          <w:rFonts w:ascii="Times New Roman" w:hAnsi="Times New Roman" w:cs="Times New Roman"/>
          <w:sz w:val="28"/>
          <w:szCs w:val="28"/>
        </w:rPr>
        <w:t xml:space="preserve">, </w:t>
      </w:r>
      <w:hyperlink w:anchor="P83" w:history="1">
        <w:r w:rsidRPr="002C0EEF">
          <w:rPr>
            <w:rFonts w:ascii="Times New Roman" w:hAnsi="Times New Roman" w:cs="Times New Roman"/>
            <w:sz w:val="28"/>
            <w:szCs w:val="28"/>
          </w:rPr>
          <w:t>3.9</w:t>
        </w:r>
      </w:hyperlink>
      <w:r w:rsidRPr="002C0EEF">
        <w:rPr>
          <w:rFonts w:ascii="Times New Roman" w:hAnsi="Times New Roman" w:cs="Times New Roman"/>
          <w:sz w:val="28"/>
          <w:szCs w:val="28"/>
        </w:rPr>
        <w:t xml:space="preserve"> настоящей статьи, указываются: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должностные лица органов местного самоуправления, ответственные за подготовку собрания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3.11. Организация и проведение собрания (конференции) возлагаются на инициатора или инициативную группу проведения собрания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3.12. Инициатор или инициативная группа проведения собрания (конференции) обязаны оповестить граждан о месте, дате и времени проведения собрания (конференции), выносимом на рассмотрение вопросе (вопросах), а также об инициаторе собрания (контактной информации):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 о собрании - не </w:t>
      </w:r>
      <w:proofErr w:type="gramStart"/>
      <w:r w:rsidRPr="002C0EEF">
        <w:rPr>
          <w:rFonts w:ascii="Times New Roman" w:hAnsi="Times New Roman" w:cs="Times New Roman"/>
          <w:sz w:val="28"/>
          <w:szCs w:val="28"/>
        </w:rPr>
        <w:t>позднее</w:t>
      </w:r>
      <w:proofErr w:type="gramEnd"/>
      <w:r w:rsidRPr="002C0EEF">
        <w:rPr>
          <w:rFonts w:ascii="Times New Roman" w:hAnsi="Times New Roman" w:cs="Times New Roman"/>
          <w:sz w:val="28"/>
          <w:szCs w:val="28"/>
        </w:rPr>
        <w:t xml:space="preserve"> чем за 5 дней до его проведения;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о конференции - не менее чем за 14 дней до ее проведения.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3.13. Инициатор или инициативная группа собрания (конференции) должны обеспечить возможность заблаговременного ознакомления с материалами, относящимися к вопросам, выносимым на собрание (конференцию).</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3.14. В необходимых случаях на собрания (конференции) инициатором проведения собрания (конференции) могут приглашаться представители учреждений, организаций, общественных объединений, средств массовой информации.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Default="002C0EEF" w:rsidP="002C0EEF">
      <w:pPr>
        <w:pStyle w:val="ConsPlusNormal"/>
        <w:spacing w:line="276" w:lineRule="auto"/>
        <w:ind w:firstLine="709"/>
        <w:jc w:val="both"/>
        <w:outlineLvl w:val="1"/>
        <w:rPr>
          <w:rFonts w:ascii="Times New Roman" w:hAnsi="Times New Roman" w:cs="Times New Roman"/>
          <w:sz w:val="28"/>
          <w:szCs w:val="28"/>
        </w:rPr>
      </w:pPr>
      <w:r w:rsidRPr="002C0EEF">
        <w:rPr>
          <w:rFonts w:ascii="Times New Roman" w:hAnsi="Times New Roman" w:cs="Times New Roman"/>
          <w:sz w:val="28"/>
          <w:szCs w:val="28"/>
        </w:rPr>
        <w:t>Статья 4. Порядок выборов делегатов на конференцию</w:t>
      </w:r>
    </w:p>
    <w:p w:rsidR="002C0EEF" w:rsidRPr="002C0EEF" w:rsidRDefault="002C0EEF" w:rsidP="002C0EEF">
      <w:pPr>
        <w:pStyle w:val="ConsPlusNormal"/>
        <w:spacing w:line="276" w:lineRule="auto"/>
        <w:ind w:firstLine="709"/>
        <w:jc w:val="both"/>
        <w:outlineLvl w:val="1"/>
        <w:rPr>
          <w:rFonts w:ascii="Times New Roman" w:hAnsi="Times New Roman" w:cs="Times New Roman"/>
          <w:sz w:val="28"/>
          <w:szCs w:val="28"/>
        </w:rPr>
      </w:pP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4.1. В случаях, предусмотренных </w:t>
      </w:r>
      <w:hyperlink w:anchor="P54" w:history="1">
        <w:r w:rsidRPr="002C0EEF">
          <w:rPr>
            <w:rFonts w:ascii="Times New Roman" w:hAnsi="Times New Roman" w:cs="Times New Roman"/>
            <w:sz w:val="28"/>
            <w:szCs w:val="28"/>
          </w:rPr>
          <w:t>пунктом 2.3 статьи 2</w:t>
        </w:r>
      </w:hyperlink>
      <w:r w:rsidRPr="002C0EEF">
        <w:rPr>
          <w:rFonts w:ascii="Times New Roman" w:hAnsi="Times New Roman" w:cs="Times New Roman"/>
          <w:sz w:val="28"/>
          <w:szCs w:val="28"/>
        </w:rPr>
        <w:t xml:space="preserve"> настоящего Положения, полномочия собрания граждан могут осуществляться конференцией граждан.</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4.2. Норма представительства делегатов на конференцию устанавливается инициатором ее проведения с учетом численности жителей, имеющих право на участие в конференции, проживающих в населённом пункте, доме, группе домов или иной части территории Чёрноотрожского сельсовета, на которой проводится конференция, а также возможностей имеющихся помещений.</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Норма представительства не может быть больше чем один делегат от </w:t>
      </w:r>
      <w:r w:rsidRPr="002C0EEF">
        <w:rPr>
          <w:rFonts w:ascii="Times New Roman" w:hAnsi="Times New Roman" w:cs="Times New Roman"/>
          <w:sz w:val="28"/>
          <w:szCs w:val="28"/>
        </w:rPr>
        <w:lastRenderedPageBreak/>
        <w:t>50 жителей, а при проведении конференции в отдельных домах, группе домов - не более чем 1 делегат от 30 жителей, имеющих право на участие в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4.3. Выборы делегатов на конференцию по решению инициаторов проведения конференции проводятся путем:</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открытого голосования, проводимого на собраниях жителей, имеющих право на участие в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 сбора подписей жителей в подписных листах, составленных по форме, установленной в </w:t>
      </w:r>
      <w:hyperlink w:anchor="P182" w:history="1">
        <w:r w:rsidRPr="002C0EEF">
          <w:rPr>
            <w:rFonts w:ascii="Times New Roman" w:hAnsi="Times New Roman" w:cs="Times New Roman"/>
            <w:sz w:val="28"/>
            <w:szCs w:val="28"/>
          </w:rPr>
          <w:t>приложении</w:t>
        </w:r>
      </w:hyperlink>
      <w:r w:rsidRPr="002C0EEF">
        <w:rPr>
          <w:rFonts w:ascii="Times New Roman" w:hAnsi="Times New Roman" w:cs="Times New Roman"/>
          <w:sz w:val="28"/>
          <w:szCs w:val="28"/>
        </w:rPr>
        <w:t xml:space="preserve"> к настоящему Положению.</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both"/>
        <w:outlineLvl w:val="1"/>
        <w:rPr>
          <w:rFonts w:ascii="Times New Roman" w:hAnsi="Times New Roman" w:cs="Times New Roman"/>
          <w:sz w:val="28"/>
          <w:szCs w:val="28"/>
        </w:rPr>
      </w:pPr>
      <w:r w:rsidRPr="002C0EEF">
        <w:rPr>
          <w:rFonts w:ascii="Times New Roman" w:hAnsi="Times New Roman" w:cs="Times New Roman"/>
          <w:sz w:val="28"/>
          <w:szCs w:val="28"/>
        </w:rPr>
        <w:t>Статья 5. Выборы делегатов путем проведения открытого голосования граждан</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5.1. Выборы делегатов на конференцию проводятся на собраниях жителей по месту жительства от многоквартирного дома, части многоквартирного дома, группы жилых домов, одной, нескольких улиц или их частей, иных территорий.</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5.2. </w:t>
      </w:r>
      <w:proofErr w:type="gramStart"/>
      <w:r w:rsidRPr="002C0EEF">
        <w:rPr>
          <w:rFonts w:ascii="Times New Roman" w:hAnsi="Times New Roman" w:cs="Times New Roman"/>
          <w:sz w:val="28"/>
          <w:szCs w:val="28"/>
        </w:rPr>
        <w:t xml:space="preserve">При выборе представителей (делегатов) путем открытого голосования на собраниях жителей, имеющих право на участие в конференции, инициативной группой проведения конференции созывается собрание граждан, на котором избираются председатель и секретарь собрания и проводится открытое голосование по кандидатурам, предложенным жителями той территории, от которых выдвигается представитель (делегат) на конференцию, в соответствии с установленной </w:t>
      </w:r>
      <w:hyperlink w:anchor="P101" w:history="1">
        <w:r w:rsidRPr="002C0EEF">
          <w:rPr>
            <w:rFonts w:ascii="Times New Roman" w:hAnsi="Times New Roman" w:cs="Times New Roman"/>
            <w:sz w:val="28"/>
            <w:szCs w:val="28"/>
          </w:rPr>
          <w:t>пунктом 4.2 статьи 4</w:t>
        </w:r>
      </w:hyperlink>
      <w:r w:rsidRPr="002C0EEF">
        <w:rPr>
          <w:rFonts w:ascii="Times New Roman" w:hAnsi="Times New Roman" w:cs="Times New Roman"/>
          <w:sz w:val="28"/>
          <w:szCs w:val="28"/>
        </w:rPr>
        <w:t xml:space="preserve"> нормой представительства.</w:t>
      </w:r>
      <w:proofErr w:type="gramEnd"/>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5.3. До начала проведения собрания по выборам представителей (делегатов) на конференцию в обязательном порядке проводится регистрация участников собрания в порядке, предусмотренном </w:t>
      </w:r>
      <w:hyperlink w:anchor="P139" w:history="1">
        <w:r w:rsidRPr="002C0EEF">
          <w:rPr>
            <w:rFonts w:ascii="Times New Roman" w:hAnsi="Times New Roman" w:cs="Times New Roman"/>
            <w:sz w:val="28"/>
            <w:szCs w:val="28"/>
          </w:rPr>
          <w:t>пунктом 7.1 статьи 7</w:t>
        </w:r>
      </w:hyperlink>
      <w:r w:rsidRPr="002C0EEF">
        <w:rPr>
          <w:rFonts w:ascii="Times New Roman" w:hAnsi="Times New Roman" w:cs="Times New Roman"/>
          <w:sz w:val="28"/>
          <w:szCs w:val="28"/>
        </w:rPr>
        <w:t xml:space="preserve"> настоящего Положения.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5.4. Собрание считается правомочным, если в нем приняло участие более половины граждан, внесенных в списки участников собрания.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5.5. Собрание открывает представитель инициатора его проведения.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5.6. Решения собрания принимаются простым большинством голосов </w:t>
      </w:r>
      <w:r w:rsidRPr="002C0EEF">
        <w:rPr>
          <w:rFonts w:ascii="Times New Roman" w:hAnsi="Times New Roman" w:cs="Times New Roman"/>
          <w:sz w:val="28"/>
          <w:szCs w:val="28"/>
        </w:rPr>
        <w:lastRenderedPageBreak/>
        <w:t>путем открытого голосования участников собрания.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5.7. Избранным считается кандидат, набравший наибольшее количество голосов граждан, зарегистрированных в качестве участников собрания.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5.8. Процедура проведения собрания отражается в протоколе, где указываются следующие данные:</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дата, время и место проведения собрания;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данные об инициаторе или инициативной группе;</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фамилия, имя, отчество председателя и секретаря собрания;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адреса домов, жители которых участвуют в собрании;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количество граждан, имеющих право на участие в собрании;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количество граждан, зарегистрированных в качестве участников собрания;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адреса мест житель</w:t>
      </w:r>
      <w:proofErr w:type="gramStart"/>
      <w:r w:rsidRPr="002C0EEF">
        <w:rPr>
          <w:rFonts w:ascii="Times New Roman" w:hAnsi="Times New Roman" w:cs="Times New Roman"/>
          <w:sz w:val="28"/>
          <w:szCs w:val="28"/>
        </w:rPr>
        <w:t>ств гр</w:t>
      </w:r>
      <w:proofErr w:type="gramEnd"/>
      <w:r w:rsidRPr="002C0EEF">
        <w:rPr>
          <w:rFonts w:ascii="Times New Roman" w:hAnsi="Times New Roman" w:cs="Times New Roman"/>
          <w:sz w:val="28"/>
          <w:szCs w:val="28"/>
        </w:rPr>
        <w:t>аждан - участников собрания;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фамилия, имя, отчество избранных делегатов с указанием количества голосов, поданных за их избрание.</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5.9. Протокол зачитывается председателем собрания участникам собрания, утверждается решением собрания, подписывается председателем и секретарем собрания.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5.10. После принятия решения собранием граждан протокол собрания вместе со списками участников направляется инициативной группе проведения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5.11.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both"/>
        <w:outlineLvl w:val="1"/>
        <w:rPr>
          <w:rFonts w:ascii="Times New Roman" w:hAnsi="Times New Roman" w:cs="Times New Roman"/>
          <w:sz w:val="28"/>
          <w:szCs w:val="28"/>
        </w:rPr>
      </w:pPr>
      <w:r w:rsidRPr="002C0EEF">
        <w:rPr>
          <w:rFonts w:ascii="Times New Roman" w:hAnsi="Times New Roman" w:cs="Times New Roman"/>
          <w:sz w:val="28"/>
          <w:szCs w:val="28"/>
        </w:rPr>
        <w:t>Статья 6. Выборы делегатов путем сбора подписей</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6.1. По решению инициатора или инициативной группы проведения конференции выдвижение и выборы делегатов на конференцию могут проходить в форме сбора подписей жителей в подписных листах, составленных по форме, установленной настоящим Положением </w:t>
      </w:r>
      <w:hyperlink w:anchor="P182" w:history="1">
        <w:r w:rsidRPr="002C0EEF">
          <w:rPr>
            <w:rFonts w:ascii="Times New Roman" w:hAnsi="Times New Roman" w:cs="Times New Roman"/>
            <w:sz w:val="28"/>
            <w:szCs w:val="28"/>
          </w:rPr>
          <w:t>(приложение)</w:t>
        </w:r>
      </w:hyperlink>
      <w:r w:rsidRPr="002C0EEF">
        <w:rPr>
          <w:rFonts w:ascii="Times New Roman" w:hAnsi="Times New Roman" w:cs="Times New Roman"/>
          <w:sz w:val="28"/>
          <w:szCs w:val="28"/>
        </w:rPr>
        <w:t>.</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6.2.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w:t>
      </w:r>
      <w:hyperlink w:anchor="P101" w:history="1">
        <w:r w:rsidRPr="002C0EEF">
          <w:rPr>
            <w:rFonts w:ascii="Times New Roman" w:hAnsi="Times New Roman" w:cs="Times New Roman"/>
            <w:sz w:val="28"/>
            <w:szCs w:val="28"/>
          </w:rPr>
          <w:t>пункте 4.2 статьи 2</w:t>
        </w:r>
      </w:hyperlink>
      <w:r w:rsidRPr="002C0EEF">
        <w:rPr>
          <w:rFonts w:ascii="Times New Roman" w:hAnsi="Times New Roman" w:cs="Times New Roman"/>
          <w:sz w:val="28"/>
          <w:szCs w:val="28"/>
        </w:rPr>
        <w:t xml:space="preserve"> нормой представительства. Жители, поддержавшие эту кандидатуру, расписываются в подписном листе. Если возникает альтернативная кандидатура, то заполняется другой подписной лист.</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lastRenderedPageBreak/>
        <w:t>6.3. Избранными от территории считаются кандидаты, набравшие большинство голосов граждан, а при выдвижении альтернативной кандидатуры делегата - относительное большинство голосов.</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6.4. Выборы считаются состоявшимися, если в голосовании приняли участие жители большинства квартир подъезда, дома или группы домов или более половины жителей территории, на которой проводится конференция, и большинство из них поддержало выдвинутую кандидатуру. 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6.5. Прошнурованные и пронумерованные подписные листы по выбору делегатов для участия в конференции граждан направляются инициатору или инициативной группе проведения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both"/>
        <w:outlineLvl w:val="1"/>
        <w:rPr>
          <w:rFonts w:ascii="Times New Roman" w:hAnsi="Times New Roman" w:cs="Times New Roman"/>
          <w:sz w:val="28"/>
          <w:szCs w:val="28"/>
        </w:rPr>
      </w:pPr>
      <w:r w:rsidRPr="002C0EEF">
        <w:rPr>
          <w:rFonts w:ascii="Times New Roman" w:hAnsi="Times New Roman" w:cs="Times New Roman"/>
          <w:sz w:val="28"/>
          <w:szCs w:val="28"/>
        </w:rPr>
        <w:t>Статья 7. Порядок проведения собрания,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7.1. До начала собрания, конференции представители инициатора их проведения проводят регистрацию участников собрания, делегатов конференции с указанием фамилии, имени, отчества, даты рождения и места жительства участников.</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7.2. Собрание считается правомочным, если в нем участвует не менее 50 процентов жителей, приглашенных для участия в собрании.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7.3. Конференция является правомочной, если в ней приняло участие более половины избранных делегатов.</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7.4. Собрание (конференцию) открывает представитель инициатора или инициативной группы их проведения. Для ведения собрания (конференции) избирается президиум, состоящий из председателя, секретаря собрания (конференции) и других лиц по усмотрению участников собрания.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Выборы состава президиума, утверждение повестки дня, регламента проведения собрания (конференции) производятся простым большинством голосов участников собрания.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7.5. До утверждения повестки дня собрания (конференции) любой гражданин, зарегистрированный в качестве участника собрания (конференции), а также представители органов местного самоуправления Чёрноотрожского сельсовета могут вынести на обсуждение вопрос о дополнении повестки дня.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7.6. При проведении собрания (конференции) секретарь ведет протокол, в котором указываются: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дата и место собрания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lastRenderedPageBreak/>
        <w:t>- инициатор или инициативная группа созыва собрания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повестка дня;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общее число граждан, проживающих на соответствующей территории и имеющих право принимать участие в собрании граждан;</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количество жителей, зарегистрированных в качестве участников собрания, или количество представителей (делегатов), которые должны были участвовать в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фамилия, имя, отчество председателя собрания (конференции), секретаря;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список участвующих в собрании (конференции) представителей местного самоуправления и других лиц;</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фамилии выступивших и краткое содержание выступлений по рассматриваемому вопросу (вопросам);</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результаты голосования и принятые решения.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7.7. Решения собрания принимаются простым большинством голосов.</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7.8. Протокол зачитывается председателем участникам собрания (конференции), утверждается решением собрания (конференции) путем открытого голосования.</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7.9. </w:t>
      </w:r>
      <w:proofErr w:type="gramStart"/>
      <w:r w:rsidRPr="002C0EEF">
        <w:rPr>
          <w:rFonts w:ascii="Times New Roman" w:hAnsi="Times New Roman" w:cs="Times New Roman"/>
          <w:sz w:val="28"/>
          <w:szCs w:val="28"/>
        </w:rPr>
        <w:t>Подписанные председателем и секретарем собрания (конференции) протокол и список зарегистрированных участников собрания (конференции) граждан направляются инициатору или инициативной группе проведения собрания (конференции), которые не позднее 10 дней со дня проведения собрания (конференции) обеспечивают обнародование принятых решений на территории сельского поселения и на официальном сайте администрации Чёрноотрожского сельсовета в информационной сети Интернет.</w:t>
      </w:r>
      <w:proofErr w:type="gramEnd"/>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both"/>
        <w:outlineLvl w:val="1"/>
        <w:rPr>
          <w:rFonts w:ascii="Times New Roman" w:hAnsi="Times New Roman" w:cs="Times New Roman"/>
          <w:sz w:val="28"/>
          <w:szCs w:val="28"/>
        </w:rPr>
      </w:pPr>
      <w:r w:rsidRPr="002C0EEF">
        <w:rPr>
          <w:rFonts w:ascii="Times New Roman" w:hAnsi="Times New Roman" w:cs="Times New Roman"/>
          <w:sz w:val="28"/>
          <w:szCs w:val="28"/>
        </w:rPr>
        <w:t>Статья 8. Рассмотрение результатов собрания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8.1. Решения собрания (конференции) носят рекомендательный характер для органов местного самоуправления, жителей сельского поселения, предприятий, организаций и иных лиц.</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8.2. Обращения, принятые собранием (конференцией) граждан,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обращениях вопросов, с направлением в течение месяца письменного ответа инициатору или инициативной группе проведения собрания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 xml:space="preserve">8.3. Орган местного самоуправления вправе принять правовой или иной акт на основании обращения собрания (конференции), о чем </w:t>
      </w:r>
      <w:r w:rsidRPr="002C0EEF">
        <w:rPr>
          <w:rFonts w:ascii="Times New Roman" w:hAnsi="Times New Roman" w:cs="Times New Roman"/>
          <w:sz w:val="28"/>
          <w:szCs w:val="28"/>
        </w:rPr>
        <w:lastRenderedPageBreak/>
        <w:t>сообщается председателю собрания (конференции) или другому лицу, уполномоченному собранием (конференцией).</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r w:rsidRPr="002C0EEF">
        <w:rPr>
          <w:rFonts w:ascii="Times New Roman" w:hAnsi="Times New Roman" w:cs="Times New Roman"/>
          <w:sz w:val="28"/>
          <w:szCs w:val="28"/>
        </w:rPr>
        <w:t>8.4. Расходы, связанные с организацией и проведением собрания (конференции), возлагаются на инициатора или инициативную группу проведения собрания (конференции).</w:t>
      </w:r>
    </w:p>
    <w:p w:rsidR="002C0EEF" w:rsidRPr="002C0EEF" w:rsidRDefault="002C0EEF" w:rsidP="002C0EEF">
      <w:pPr>
        <w:pStyle w:val="ConsPlusNormal"/>
        <w:spacing w:line="276" w:lineRule="auto"/>
        <w:ind w:firstLine="709"/>
        <w:jc w:val="both"/>
        <w:rPr>
          <w:rFonts w:ascii="Times New Roman" w:hAnsi="Times New Roman" w:cs="Times New Roman"/>
          <w:sz w:val="28"/>
          <w:szCs w:val="28"/>
        </w:rPr>
      </w:pPr>
    </w:p>
    <w:p w:rsidR="002C0EEF" w:rsidRDefault="002C0EEF" w:rsidP="002C0EEF">
      <w:pPr>
        <w:pStyle w:val="ConsPlusNormal"/>
        <w:spacing w:line="276" w:lineRule="auto"/>
        <w:jc w:val="both"/>
        <w:rPr>
          <w:rFonts w:ascii="Times New Roman" w:hAnsi="Times New Roman" w:cs="Times New Roman"/>
          <w:sz w:val="28"/>
          <w:szCs w:val="28"/>
        </w:rPr>
      </w:pPr>
    </w:p>
    <w:p w:rsidR="002C0EEF" w:rsidRDefault="002C0EEF" w:rsidP="002C0EEF">
      <w:pPr>
        <w:pStyle w:val="ConsPlusNormal"/>
        <w:jc w:val="both"/>
        <w:rPr>
          <w:rFonts w:ascii="Times New Roman" w:hAnsi="Times New Roman" w:cs="Times New Roman"/>
          <w:sz w:val="28"/>
          <w:szCs w:val="28"/>
        </w:rPr>
      </w:pPr>
    </w:p>
    <w:p w:rsidR="002C0EEF" w:rsidRDefault="002C0EEF" w:rsidP="002C0EEF">
      <w:pPr>
        <w:pStyle w:val="ConsPlusNormal"/>
        <w:jc w:val="both"/>
        <w:rPr>
          <w:rFonts w:ascii="Times New Roman" w:hAnsi="Times New Roman" w:cs="Times New Roman"/>
          <w:sz w:val="28"/>
          <w:szCs w:val="28"/>
        </w:rPr>
      </w:pPr>
    </w:p>
    <w:p w:rsidR="002C0EEF" w:rsidRDefault="002C0EEF" w:rsidP="002C0EEF">
      <w:pPr>
        <w:pStyle w:val="ConsPlusNormal"/>
        <w:jc w:val="both"/>
        <w:rPr>
          <w:rFonts w:ascii="Times New Roman" w:hAnsi="Times New Roman" w:cs="Times New Roman"/>
          <w:sz w:val="28"/>
          <w:szCs w:val="28"/>
        </w:rPr>
      </w:pPr>
    </w:p>
    <w:p w:rsidR="002C0EEF" w:rsidRDefault="002C0EEF" w:rsidP="002C0EEF">
      <w:pPr>
        <w:pStyle w:val="ConsPlusNormal"/>
        <w:jc w:val="both"/>
        <w:rPr>
          <w:rFonts w:ascii="Times New Roman" w:hAnsi="Times New Roman" w:cs="Times New Roman"/>
          <w:sz w:val="28"/>
          <w:szCs w:val="28"/>
        </w:rPr>
      </w:pPr>
    </w:p>
    <w:p w:rsidR="002C0EEF" w:rsidRDefault="002C0EEF" w:rsidP="002C0EEF">
      <w:pPr>
        <w:pStyle w:val="ConsPlusNormal"/>
        <w:jc w:val="both"/>
        <w:rPr>
          <w:rFonts w:ascii="Times New Roman" w:hAnsi="Times New Roman" w:cs="Times New Roman"/>
          <w:sz w:val="28"/>
          <w:szCs w:val="28"/>
        </w:rPr>
      </w:pPr>
    </w:p>
    <w:p w:rsidR="002C0EEF" w:rsidRDefault="002C0EEF">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C0EEF" w:rsidRPr="000645B3" w:rsidRDefault="002C0EEF" w:rsidP="00091AB9">
      <w:pPr>
        <w:pStyle w:val="ConsPlusNormal"/>
        <w:ind w:left="4536"/>
        <w:outlineLvl w:val="1"/>
        <w:rPr>
          <w:rFonts w:ascii="Times New Roman" w:hAnsi="Times New Roman" w:cs="Times New Roman"/>
          <w:sz w:val="28"/>
          <w:szCs w:val="28"/>
        </w:rPr>
      </w:pPr>
      <w:r w:rsidRPr="000645B3">
        <w:rPr>
          <w:rFonts w:ascii="Times New Roman" w:hAnsi="Times New Roman" w:cs="Times New Roman"/>
          <w:sz w:val="28"/>
          <w:szCs w:val="28"/>
        </w:rPr>
        <w:lastRenderedPageBreak/>
        <w:t>Приложение</w:t>
      </w:r>
    </w:p>
    <w:p w:rsidR="002C0EEF" w:rsidRPr="000645B3" w:rsidRDefault="002C0EEF" w:rsidP="00091AB9">
      <w:pPr>
        <w:pStyle w:val="ConsPlusNormal"/>
        <w:ind w:left="4536"/>
        <w:rPr>
          <w:rFonts w:ascii="Times New Roman" w:hAnsi="Times New Roman" w:cs="Times New Roman"/>
          <w:sz w:val="28"/>
          <w:szCs w:val="28"/>
        </w:rPr>
      </w:pPr>
      <w:r w:rsidRPr="000645B3">
        <w:rPr>
          <w:rFonts w:ascii="Times New Roman" w:hAnsi="Times New Roman" w:cs="Times New Roman"/>
          <w:sz w:val="28"/>
          <w:szCs w:val="28"/>
        </w:rPr>
        <w:t>к Положению о порядке</w:t>
      </w:r>
    </w:p>
    <w:p w:rsidR="002C0EEF" w:rsidRPr="000645B3" w:rsidRDefault="002C0EEF" w:rsidP="00091AB9">
      <w:pPr>
        <w:pStyle w:val="ConsPlusNormal"/>
        <w:ind w:left="4536"/>
        <w:rPr>
          <w:rFonts w:ascii="Times New Roman" w:hAnsi="Times New Roman" w:cs="Times New Roman"/>
          <w:sz w:val="28"/>
          <w:szCs w:val="28"/>
        </w:rPr>
      </w:pPr>
      <w:r w:rsidRPr="000645B3">
        <w:rPr>
          <w:rFonts w:ascii="Times New Roman" w:hAnsi="Times New Roman" w:cs="Times New Roman"/>
          <w:sz w:val="28"/>
          <w:szCs w:val="28"/>
        </w:rPr>
        <w:t>назначения и проведения собраний</w:t>
      </w:r>
    </w:p>
    <w:p w:rsidR="002C0EEF" w:rsidRPr="000645B3" w:rsidRDefault="002C0EEF" w:rsidP="00091AB9">
      <w:pPr>
        <w:pStyle w:val="ConsPlusNormal"/>
        <w:ind w:left="4536"/>
        <w:rPr>
          <w:rFonts w:ascii="Times New Roman" w:hAnsi="Times New Roman" w:cs="Times New Roman"/>
          <w:sz w:val="28"/>
          <w:szCs w:val="28"/>
        </w:rPr>
      </w:pPr>
      <w:r>
        <w:rPr>
          <w:rFonts w:ascii="Times New Roman" w:hAnsi="Times New Roman" w:cs="Times New Roman"/>
          <w:sz w:val="28"/>
          <w:szCs w:val="28"/>
        </w:rPr>
        <w:t>(</w:t>
      </w:r>
      <w:r w:rsidRPr="000645B3">
        <w:rPr>
          <w:rFonts w:ascii="Times New Roman" w:hAnsi="Times New Roman" w:cs="Times New Roman"/>
          <w:sz w:val="28"/>
          <w:szCs w:val="28"/>
        </w:rPr>
        <w:t>конференций</w:t>
      </w:r>
      <w:r>
        <w:rPr>
          <w:rFonts w:ascii="Times New Roman" w:hAnsi="Times New Roman" w:cs="Times New Roman"/>
          <w:sz w:val="28"/>
          <w:szCs w:val="28"/>
        </w:rPr>
        <w:t>)</w:t>
      </w:r>
      <w:r w:rsidRPr="000645B3">
        <w:rPr>
          <w:rFonts w:ascii="Times New Roman" w:hAnsi="Times New Roman" w:cs="Times New Roman"/>
          <w:sz w:val="28"/>
          <w:szCs w:val="28"/>
        </w:rPr>
        <w:t xml:space="preserve"> граждан</w:t>
      </w:r>
    </w:p>
    <w:p w:rsidR="002C0EEF" w:rsidRDefault="002C0EEF" w:rsidP="00091AB9">
      <w:pPr>
        <w:pStyle w:val="ConsPlusNormal"/>
        <w:ind w:left="4536"/>
        <w:rPr>
          <w:rFonts w:ascii="Times New Roman" w:hAnsi="Times New Roman" w:cs="Times New Roman"/>
          <w:sz w:val="28"/>
          <w:szCs w:val="28"/>
        </w:rPr>
      </w:pPr>
      <w:r>
        <w:rPr>
          <w:rFonts w:ascii="Times New Roman" w:hAnsi="Times New Roman" w:cs="Times New Roman"/>
          <w:sz w:val="28"/>
          <w:szCs w:val="28"/>
        </w:rPr>
        <w:t>муниципального образования Чёрноотрожский сельсовет</w:t>
      </w:r>
    </w:p>
    <w:p w:rsidR="002C0EEF" w:rsidRPr="000645B3" w:rsidRDefault="002C0EEF" w:rsidP="00091AB9">
      <w:pPr>
        <w:pStyle w:val="ConsPlusNormal"/>
        <w:ind w:left="4536"/>
        <w:rPr>
          <w:rFonts w:ascii="Times New Roman" w:hAnsi="Times New Roman" w:cs="Times New Roman"/>
          <w:sz w:val="28"/>
          <w:szCs w:val="28"/>
        </w:rPr>
      </w:pPr>
      <w:r>
        <w:rPr>
          <w:rFonts w:ascii="Times New Roman" w:hAnsi="Times New Roman" w:cs="Times New Roman"/>
          <w:sz w:val="28"/>
          <w:szCs w:val="28"/>
        </w:rPr>
        <w:t xml:space="preserve"> Саракташского района Оренбургской области</w:t>
      </w:r>
    </w:p>
    <w:p w:rsidR="002C0EEF" w:rsidRPr="000645B3" w:rsidRDefault="002C0EEF" w:rsidP="002C0EEF">
      <w:pPr>
        <w:pStyle w:val="ConsPlusNormal"/>
        <w:jc w:val="both"/>
        <w:rPr>
          <w:rFonts w:ascii="Times New Roman" w:hAnsi="Times New Roman" w:cs="Times New Roman"/>
          <w:sz w:val="28"/>
          <w:szCs w:val="28"/>
        </w:rPr>
      </w:pPr>
    </w:p>
    <w:p w:rsidR="008D2ED2" w:rsidRDefault="008D2ED2" w:rsidP="008D2ED2">
      <w:pPr>
        <w:pStyle w:val="ConsPlusNonformat"/>
        <w:jc w:val="center"/>
        <w:rPr>
          <w:rFonts w:ascii="Times New Roman" w:hAnsi="Times New Roman" w:cs="Times New Roman"/>
          <w:sz w:val="28"/>
          <w:szCs w:val="28"/>
        </w:rPr>
      </w:pPr>
    </w:p>
    <w:p w:rsidR="002C0EEF" w:rsidRPr="000645B3" w:rsidRDefault="002C0EEF" w:rsidP="008D2ED2">
      <w:pPr>
        <w:pStyle w:val="ConsPlusNonformat"/>
        <w:jc w:val="center"/>
        <w:rPr>
          <w:rFonts w:ascii="Times New Roman" w:hAnsi="Times New Roman" w:cs="Times New Roman"/>
          <w:sz w:val="28"/>
          <w:szCs w:val="28"/>
        </w:rPr>
      </w:pPr>
      <w:r w:rsidRPr="000645B3">
        <w:rPr>
          <w:rFonts w:ascii="Times New Roman" w:hAnsi="Times New Roman" w:cs="Times New Roman"/>
          <w:sz w:val="28"/>
          <w:szCs w:val="28"/>
        </w:rPr>
        <w:t>Подписной лист</w:t>
      </w: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 _______ 20___ г.</w:t>
      </w:r>
    </w:p>
    <w:p w:rsidR="002C0EEF" w:rsidRPr="000645B3" w:rsidRDefault="002C0EEF" w:rsidP="002C0EEF">
      <w:pPr>
        <w:pStyle w:val="ConsPlusNonformat"/>
        <w:jc w:val="both"/>
        <w:rPr>
          <w:rFonts w:ascii="Times New Roman" w:hAnsi="Times New Roman" w:cs="Times New Roman"/>
          <w:sz w:val="28"/>
          <w:szCs w:val="28"/>
        </w:rPr>
      </w:pPr>
    </w:p>
    <w:p w:rsidR="002C0EEF" w:rsidRDefault="002C0EEF" w:rsidP="008D2ED2">
      <w:pPr>
        <w:pStyle w:val="ConsPlusNonformat"/>
        <w:ind w:firstLine="709"/>
        <w:jc w:val="both"/>
        <w:rPr>
          <w:rFonts w:ascii="Times New Roman" w:hAnsi="Times New Roman" w:cs="Times New Roman"/>
          <w:sz w:val="28"/>
          <w:szCs w:val="28"/>
        </w:rPr>
      </w:pPr>
      <w:r w:rsidRPr="000645B3">
        <w:rPr>
          <w:rFonts w:ascii="Times New Roman" w:hAnsi="Times New Roman" w:cs="Times New Roman"/>
          <w:sz w:val="28"/>
          <w:szCs w:val="28"/>
        </w:rPr>
        <w:t xml:space="preserve">Мы, нижеподписавшиеся жители </w:t>
      </w:r>
    </w:p>
    <w:p w:rsidR="002C0EEF" w:rsidRPr="000645B3" w:rsidRDefault="002C0EEF" w:rsidP="002C0E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села </w:t>
      </w:r>
      <w:r w:rsidRPr="000645B3">
        <w:rPr>
          <w:rFonts w:ascii="Times New Roman" w:hAnsi="Times New Roman" w:cs="Times New Roman"/>
          <w:sz w:val="28"/>
          <w:szCs w:val="28"/>
        </w:rPr>
        <w:t>__</w:t>
      </w:r>
      <w:r>
        <w:rPr>
          <w:rFonts w:ascii="Times New Roman" w:hAnsi="Times New Roman" w:cs="Times New Roman"/>
          <w:sz w:val="28"/>
          <w:szCs w:val="28"/>
        </w:rPr>
        <w:t>__________________________,</w:t>
      </w:r>
    </w:p>
    <w:p w:rsidR="002C0EEF" w:rsidRPr="000645B3" w:rsidRDefault="002C0EEF" w:rsidP="002C0EEF">
      <w:pPr>
        <w:pStyle w:val="ConsPlusNonformat"/>
        <w:jc w:val="both"/>
        <w:rPr>
          <w:rFonts w:ascii="Times New Roman" w:hAnsi="Times New Roman" w:cs="Times New Roman"/>
          <w:sz w:val="28"/>
          <w:szCs w:val="28"/>
        </w:rPr>
      </w:pPr>
      <w:proofErr w:type="spellStart"/>
      <w:r w:rsidRPr="000645B3">
        <w:rPr>
          <w:rFonts w:ascii="Times New Roman" w:hAnsi="Times New Roman" w:cs="Times New Roman"/>
          <w:sz w:val="28"/>
          <w:szCs w:val="28"/>
        </w:rPr>
        <w:t>д</w:t>
      </w:r>
      <w:r>
        <w:rPr>
          <w:rFonts w:ascii="Times New Roman" w:hAnsi="Times New Roman" w:cs="Times New Roman"/>
          <w:sz w:val="28"/>
          <w:szCs w:val="28"/>
        </w:rPr>
        <w:t>ома</w:t>
      </w:r>
      <w:r w:rsidRPr="000645B3">
        <w:rPr>
          <w:rFonts w:ascii="Times New Roman" w:hAnsi="Times New Roman" w:cs="Times New Roman"/>
          <w:sz w:val="28"/>
          <w:szCs w:val="28"/>
        </w:rPr>
        <w:t>____________________________</w:t>
      </w:r>
      <w:proofErr w:type="spellEnd"/>
      <w:r w:rsidRPr="000645B3">
        <w:rPr>
          <w:rFonts w:ascii="Times New Roman" w:hAnsi="Times New Roman" w:cs="Times New Roman"/>
          <w:sz w:val="28"/>
          <w:szCs w:val="28"/>
        </w:rPr>
        <w:t xml:space="preserve">, </w:t>
      </w:r>
      <w:proofErr w:type="spellStart"/>
      <w:r w:rsidRPr="000645B3">
        <w:rPr>
          <w:rFonts w:ascii="Times New Roman" w:hAnsi="Times New Roman" w:cs="Times New Roman"/>
          <w:sz w:val="28"/>
          <w:szCs w:val="28"/>
        </w:rPr>
        <w:t>ул</w:t>
      </w:r>
      <w:r>
        <w:rPr>
          <w:rFonts w:ascii="Times New Roman" w:hAnsi="Times New Roman" w:cs="Times New Roman"/>
          <w:sz w:val="28"/>
          <w:szCs w:val="28"/>
        </w:rPr>
        <w:t>ицы</w:t>
      </w:r>
      <w:r w:rsidRPr="000645B3">
        <w:rPr>
          <w:rFonts w:ascii="Times New Roman" w:hAnsi="Times New Roman" w:cs="Times New Roman"/>
          <w:sz w:val="28"/>
          <w:szCs w:val="28"/>
        </w:rPr>
        <w:t>_______</w:t>
      </w:r>
      <w:r>
        <w:rPr>
          <w:rFonts w:ascii="Times New Roman" w:hAnsi="Times New Roman" w:cs="Times New Roman"/>
          <w:sz w:val="28"/>
          <w:szCs w:val="28"/>
        </w:rPr>
        <w:t>______________________</w:t>
      </w:r>
      <w:proofErr w:type="spellEnd"/>
      <w:r>
        <w:rPr>
          <w:rFonts w:ascii="Times New Roman" w:hAnsi="Times New Roman" w:cs="Times New Roman"/>
          <w:sz w:val="28"/>
          <w:szCs w:val="28"/>
        </w:rPr>
        <w:t>,</w:t>
      </w: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поддерживаем кандидатуру</w:t>
      </w: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___________________________________________________________________</w:t>
      </w: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(Ф.И.О., адрес делегата)</w:t>
      </w: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и  выбираем его (ее) делегатом для участия в конференции жителей по вопросу</w:t>
      </w: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w:t>
      </w: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w:t>
      </w: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(формулировка вопроса)</w:t>
      </w:r>
    </w:p>
    <w:p w:rsidR="002C0EEF" w:rsidRPr="000645B3" w:rsidRDefault="002C0EEF" w:rsidP="002C0EEF">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8"/>
        <w:gridCol w:w="2211"/>
        <w:gridCol w:w="2204"/>
        <w:gridCol w:w="2154"/>
        <w:gridCol w:w="1784"/>
      </w:tblGrid>
      <w:tr w:rsidR="002C0EEF" w:rsidRPr="000645B3" w:rsidTr="00480642">
        <w:tc>
          <w:tcPr>
            <w:tcW w:w="688" w:type="dxa"/>
          </w:tcPr>
          <w:p w:rsidR="002C0EEF" w:rsidRPr="000645B3" w:rsidRDefault="002C0EEF" w:rsidP="00480642">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 xml:space="preserve">N </w:t>
            </w:r>
            <w:proofErr w:type="spellStart"/>
            <w:proofErr w:type="gramStart"/>
            <w:r w:rsidRPr="000645B3">
              <w:rPr>
                <w:rFonts w:ascii="Times New Roman" w:hAnsi="Times New Roman" w:cs="Times New Roman"/>
                <w:sz w:val="28"/>
                <w:szCs w:val="28"/>
              </w:rPr>
              <w:t>п</w:t>
            </w:r>
            <w:proofErr w:type="spellEnd"/>
            <w:proofErr w:type="gramEnd"/>
            <w:r w:rsidRPr="000645B3">
              <w:rPr>
                <w:rFonts w:ascii="Times New Roman" w:hAnsi="Times New Roman" w:cs="Times New Roman"/>
                <w:sz w:val="28"/>
                <w:szCs w:val="28"/>
              </w:rPr>
              <w:t>/</w:t>
            </w:r>
            <w:proofErr w:type="spellStart"/>
            <w:r w:rsidRPr="000645B3">
              <w:rPr>
                <w:rFonts w:ascii="Times New Roman" w:hAnsi="Times New Roman" w:cs="Times New Roman"/>
                <w:sz w:val="28"/>
                <w:szCs w:val="28"/>
              </w:rPr>
              <w:t>п</w:t>
            </w:r>
            <w:proofErr w:type="spellEnd"/>
          </w:p>
        </w:tc>
        <w:tc>
          <w:tcPr>
            <w:tcW w:w="2211" w:type="dxa"/>
          </w:tcPr>
          <w:p w:rsidR="002C0EEF" w:rsidRPr="000645B3" w:rsidRDefault="002C0EEF" w:rsidP="00480642">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Фамилия, имя, отчество</w:t>
            </w:r>
          </w:p>
        </w:tc>
        <w:tc>
          <w:tcPr>
            <w:tcW w:w="2204" w:type="dxa"/>
          </w:tcPr>
          <w:p w:rsidR="002C0EEF" w:rsidRPr="000645B3" w:rsidRDefault="002C0EEF" w:rsidP="00480642">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Год рождения (в возрасте 1</w:t>
            </w:r>
            <w:r>
              <w:rPr>
                <w:rFonts w:ascii="Times New Roman" w:hAnsi="Times New Roman" w:cs="Times New Roman"/>
                <w:sz w:val="28"/>
                <w:szCs w:val="28"/>
              </w:rPr>
              <w:t>8</w:t>
            </w:r>
            <w:r w:rsidRPr="000645B3">
              <w:rPr>
                <w:rFonts w:ascii="Times New Roman" w:hAnsi="Times New Roman" w:cs="Times New Roman"/>
                <w:sz w:val="28"/>
                <w:szCs w:val="28"/>
              </w:rPr>
              <w:t xml:space="preserve"> лет - дополнительно день и месяц рождения)</w:t>
            </w:r>
          </w:p>
        </w:tc>
        <w:tc>
          <w:tcPr>
            <w:tcW w:w="2154" w:type="dxa"/>
          </w:tcPr>
          <w:p w:rsidR="002C0EEF" w:rsidRPr="000645B3" w:rsidRDefault="002C0EEF" w:rsidP="00480642">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Домашний адрес</w:t>
            </w:r>
          </w:p>
        </w:tc>
        <w:tc>
          <w:tcPr>
            <w:tcW w:w="1784" w:type="dxa"/>
          </w:tcPr>
          <w:p w:rsidR="002C0EEF" w:rsidRPr="000645B3" w:rsidRDefault="002C0EEF" w:rsidP="00480642">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Подпись и дата подписания листа</w:t>
            </w:r>
          </w:p>
        </w:tc>
      </w:tr>
      <w:tr w:rsidR="002C0EEF" w:rsidRPr="000645B3" w:rsidTr="00480642">
        <w:tc>
          <w:tcPr>
            <w:tcW w:w="688" w:type="dxa"/>
          </w:tcPr>
          <w:p w:rsidR="002C0EEF" w:rsidRPr="000645B3" w:rsidRDefault="002C0EEF" w:rsidP="00480642">
            <w:pPr>
              <w:pStyle w:val="ConsPlusNormal"/>
              <w:rPr>
                <w:rFonts w:ascii="Times New Roman" w:hAnsi="Times New Roman" w:cs="Times New Roman"/>
                <w:sz w:val="28"/>
                <w:szCs w:val="28"/>
              </w:rPr>
            </w:pPr>
          </w:p>
        </w:tc>
        <w:tc>
          <w:tcPr>
            <w:tcW w:w="2211" w:type="dxa"/>
          </w:tcPr>
          <w:p w:rsidR="002C0EEF" w:rsidRPr="000645B3" w:rsidRDefault="002C0EEF" w:rsidP="00480642">
            <w:pPr>
              <w:pStyle w:val="ConsPlusNormal"/>
              <w:rPr>
                <w:rFonts w:ascii="Times New Roman" w:hAnsi="Times New Roman" w:cs="Times New Roman"/>
                <w:sz w:val="28"/>
                <w:szCs w:val="28"/>
              </w:rPr>
            </w:pPr>
          </w:p>
        </w:tc>
        <w:tc>
          <w:tcPr>
            <w:tcW w:w="2204" w:type="dxa"/>
          </w:tcPr>
          <w:p w:rsidR="002C0EEF" w:rsidRPr="000645B3" w:rsidRDefault="002C0EEF" w:rsidP="00480642">
            <w:pPr>
              <w:pStyle w:val="ConsPlusNormal"/>
              <w:rPr>
                <w:rFonts w:ascii="Times New Roman" w:hAnsi="Times New Roman" w:cs="Times New Roman"/>
                <w:sz w:val="28"/>
                <w:szCs w:val="28"/>
              </w:rPr>
            </w:pPr>
          </w:p>
        </w:tc>
        <w:tc>
          <w:tcPr>
            <w:tcW w:w="2154" w:type="dxa"/>
          </w:tcPr>
          <w:p w:rsidR="002C0EEF" w:rsidRPr="000645B3" w:rsidRDefault="002C0EEF" w:rsidP="00480642">
            <w:pPr>
              <w:pStyle w:val="ConsPlusNormal"/>
              <w:rPr>
                <w:rFonts w:ascii="Times New Roman" w:hAnsi="Times New Roman" w:cs="Times New Roman"/>
                <w:sz w:val="28"/>
                <w:szCs w:val="28"/>
              </w:rPr>
            </w:pPr>
          </w:p>
        </w:tc>
        <w:tc>
          <w:tcPr>
            <w:tcW w:w="1784" w:type="dxa"/>
          </w:tcPr>
          <w:p w:rsidR="002C0EEF" w:rsidRPr="000645B3" w:rsidRDefault="002C0EEF" w:rsidP="00480642">
            <w:pPr>
              <w:pStyle w:val="ConsPlusNormal"/>
              <w:rPr>
                <w:rFonts w:ascii="Times New Roman" w:hAnsi="Times New Roman" w:cs="Times New Roman"/>
                <w:sz w:val="28"/>
                <w:szCs w:val="28"/>
              </w:rPr>
            </w:pPr>
          </w:p>
        </w:tc>
      </w:tr>
      <w:tr w:rsidR="002C0EEF" w:rsidRPr="000645B3" w:rsidTr="00480642">
        <w:tc>
          <w:tcPr>
            <w:tcW w:w="688" w:type="dxa"/>
          </w:tcPr>
          <w:p w:rsidR="002C0EEF" w:rsidRPr="000645B3" w:rsidRDefault="002C0EEF" w:rsidP="00480642">
            <w:pPr>
              <w:pStyle w:val="ConsPlusNormal"/>
              <w:rPr>
                <w:rFonts w:ascii="Times New Roman" w:hAnsi="Times New Roman" w:cs="Times New Roman"/>
                <w:sz w:val="28"/>
                <w:szCs w:val="28"/>
              </w:rPr>
            </w:pPr>
          </w:p>
        </w:tc>
        <w:tc>
          <w:tcPr>
            <w:tcW w:w="2211" w:type="dxa"/>
          </w:tcPr>
          <w:p w:rsidR="002C0EEF" w:rsidRPr="000645B3" w:rsidRDefault="002C0EEF" w:rsidP="00480642">
            <w:pPr>
              <w:pStyle w:val="ConsPlusNormal"/>
              <w:rPr>
                <w:rFonts w:ascii="Times New Roman" w:hAnsi="Times New Roman" w:cs="Times New Roman"/>
                <w:sz w:val="28"/>
                <w:szCs w:val="28"/>
              </w:rPr>
            </w:pPr>
          </w:p>
        </w:tc>
        <w:tc>
          <w:tcPr>
            <w:tcW w:w="2204" w:type="dxa"/>
          </w:tcPr>
          <w:p w:rsidR="002C0EEF" w:rsidRPr="000645B3" w:rsidRDefault="002C0EEF" w:rsidP="00480642">
            <w:pPr>
              <w:pStyle w:val="ConsPlusNormal"/>
              <w:rPr>
                <w:rFonts w:ascii="Times New Roman" w:hAnsi="Times New Roman" w:cs="Times New Roman"/>
                <w:sz w:val="28"/>
                <w:szCs w:val="28"/>
              </w:rPr>
            </w:pPr>
          </w:p>
        </w:tc>
        <w:tc>
          <w:tcPr>
            <w:tcW w:w="2154" w:type="dxa"/>
          </w:tcPr>
          <w:p w:rsidR="002C0EEF" w:rsidRPr="000645B3" w:rsidRDefault="002C0EEF" w:rsidP="00480642">
            <w:pPr>
              <w:pStyle w:val="ConsPlusNormal"/>
              <w:rPr>
                <w:rFonts w:ascii="Times New Roman" w:hAnsi="Times New Roman" w:cs="Times New Roman"/>
                <w:sz w:val="28"/>
                <w:szCs w:val="28"/>
              </w:rPr>
            </w:pPr>
          </w:p>
        </w:tc>
        <w:tc>
          <w:tcPr>
            <w:tcW w:w="1784" w:type="dxa"/>
          </w:tcPr>
          <w:p w:rsidR="002C0EEF" w:rsidRPr="000645B3" w:rsidRDefault="002C0EEF" w:rsidP="00480642">
            <w:pPr>
              <w:pStyle w:val="ConsPlusNormal"/>
              <w:rPr>
                <w:rFonts w:ascii="Times New Roman" w:hAnsi="Times New Roman" w:cs="Times New Roman"/>
                <w:sz w:val="28"/>
                <w:szCs w:val="28"/>
              </w:rPr>
            </w:pPr>
          </w:p>
        </w:tc>
      </w:tr>
      <w:tr w:rsidR="002C0EEF" w:rsidRPr="000645B3" w:rsidTr="00480642">
        <w:tc>
          <w:tcPr>
            <w:tcW w:w="688" w:type="dxa"/>
          </w:tcPr>
          <w:p w:rsidR="002C0EEF" w:rsidRPr="000645B3" w:rsidRDefault="002C0EEF" w:rsidP="00480642">
            <w:pPr>
              <w:pStyle w:val="ConsPlusNormal"/>
              <w:rPr>
                <w:rFonts w:ascii="Times New Roman" w:hAnsi="Times New Roman" w:cs="Times New Roman"/>
                <w:sz w:val="28"/>
                <w:szCs w:val="28"/>
              </w:rPr>
            </w:pPr>
          </w:p>
        </w:tc>
        <w:tc>
          <w:tcPr>
            <w:tcW w:w="2211" w:type="dxa"/>
          </w:tcPr>
          <w:p w:rsidR="002C0EEF" w:rsidRPr="000645B3" w:rsidRDefault="002C0EEF" w:rsidP="00480642">
            <w:pPr>
              <w:pStyle w:val="ConsPlusNormal"/>
              <w:rPr>
                <w:rFonts w:ascii="Times New Roman" w:hAnsi="Times New Roman" w:cs="Times New Roman"/>
                <w:sz w:val="28"/>
                <w:szCs w:val="28"/>
              </w:rPr>
            </w:pPr>
          </w:p>
        </w:tc>
        <w:tc>
          <w:tcPr>
            <w:tcW w:w="2204" w:type="dxa"/>
          </w:tcPr>
          <w:p w:rsidR="002C0EEF" w:rsidRPr="000645B3" w:rsidRDefault="002C0EEF" w:rsidP="00480642">
            <w:pPr>
              <w:pStyle w:val="ConsPlusNormal"/>
              <w:rPr>
                <w:rFonts w:ascii="Times New Roman" w:hAnsi="Times New Roman" w:cs="Times New Roman"/>
                <w:sz w:val="28"/>
                <w:szCs w:val="28"/>
              </w:rPr>
            </w:pPr>
          </w:p>
        </w:tc>
        <w:tc>
          <w:tcPr>
            <w:tcW w:w="2154" w:type="dxa"/>
          </w:tcPr>
          <w:p w:rsidR="002C0EEF" w:rsidRPr="000645B3" w:rsidRDefault="002C0EEF" w:rsidP="00480642">
            <w:pPr>
              <w:pStyle w:val="ConsPlusNormal"/>
              <w:rPr>
                <w:rFonts w:ascii="Times New Roman" w:hAnsi="Times New Roman" w:cs="Times New Roman"/>
                <w:sz w:val="28"/>
                <w:szCs w:val="28"/>
              </w:rPr>
            </w:pPr>
          </w:p>
        </w:tc>
        <w:tc>
          <w:tcPr>
            <w:tcW w:w="1784" w:type="dxa"/>
          </w:tcPr>
          <w:p w:rsidR="002C0EEF" w:rsidRPr="000645B3" w:rsidRDefault="002C0EEF" w:rsidP="00480642">
            <w:pPr>
              <w:pStyle w:val="ConsPlusNormal"/>
              <w:rPr>
                <w:rFonts w:ascii="Times New Roman" w:hAnsi="Times New Roman" w:cs="Times New Roman"/>
                <w:sz w:val="28"/>
                <w:szCs w:val="28"/>
              </w:rPr>
            </w:pPr>
          </w:p>
        </w:tc>
      </w:tr>
    </w:tbl>
    <w:p w:rsidR="002C0EEF" w:rsidRPr="000645B3" w:rsidRDefault="002C0EEF" w:rsidP="002C0EEF">
      <w:pPr>
        <w:pStyle w:val="ConsPlusNormal"/>
        <w:jc w:val="both"/>
        <w:rPr>
          <w:rFonts w:ascii="Times New Roman" w:hAnsi="Times New Roman" w:cs="Times New Roman"/>
          <w:sz w:val="28"/>
          <w:szCs w:val="28"/>
        </w:rPr>
      </w:pP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Подписи удостоверяем:</w:t>
      </w: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Члены инициативной группы: ________________________________________________</w:t>
      </w: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________________________________________________</w:t>
      </w: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lastRenderedPageBreak/>
        <w:t xml:space="preserve">                           ________________________________________________</w:t>
      </w:r>
    </w:p>
    <w:p w:rsidR="002C0EEF" w:rsidRPr="000645B3" w:rsidRDefault="002C0EEF" w:rsidP="002C0EEF">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________________________________________________</w:t>
      </w:r>
    </w:p>
    <w:sectPr w:rsidR="002C0EEF" w:rsidRPr="000645B3" w:rsidSect="00BB29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74966071"/>
    <w:multiLevelType w:val="hybridMultilevel"/>
    <w:tmpl w:val="13E497FA"/>
    <w:lvl w:ilvl="0" w:tplc="68A02C9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21F7F"/>
    <w:rsid w:val="00035DA9"/>
    <w:rsid w:val="0005639C"/>
    <w:rsid w:val="000638EF"/>
    <w:rsid w:val="00091AB9"/>
    <w:rsid w:val="000D2747"/>
    <w:rsid w:val="00125EF0"/>
    <w:rsid w:val="001B3076"/>
    <w:rsid w:val="001D565D"/>
    <w:rsid w:val="0021717E"/>
    <w:rsid w:val="002215EA"/>
    <w:rsid w:val="002C0170"/>
    <w:rsid w:val="002C024D"/>
    <w:rsid w:val="002C0EEF"/>
    <w:rsid w:val="002E5F9E"/>
    <w:rsid w:val="002F5405"/>
    <w:rsid w:val="00322E27"/>
    <w:rsid w:val="003D6296"/>
    <w:rsid w:val="00411761"/>
    <w:rsid w:val="00426C62"/>
    <w:rsid w:val="0043200A"/>
    <w:rsid w:val="00443D0A"/>
    <w:rsid w:val="00456679"/>
    <w:rsid w:val="004664D1"/>
    <w:rsid w:val="004A3E7C"/>
    <w:rsid w:val="00530069"/>
    <w:rsid w:val="005820F0"/>
    <w:rsid w:val="005E1EC2"/>
    <w:rsid w:val="00622BCC"/>
    <w:rsid w:val="00623235"/>
    <w:rsid w:val="0063236B"/>
    <w:rsid w:val="00632BB6"/>
    <w:rsid w:val="00637DA5"/>
    <w:rsid w:val="00667730"/>
    <w:rsid w:val="00667B98"/>
    <w:rsid w:val="00674C6C"/>
    <w:rsid w:val="00685E78"/>
    <w:rsid w:val="0070264F"/>
    <w:rsid w:val="00727378"/>
    <w:rsid w:val="007806BD"/>
    <w:rsid w:val="00791CC8"/>
    <w:rsid w:val="007A24E1"/>
    <w:rsid w:val="007C11EE"/>
    <w:rsid w:val="00803EC5"/>
    <w:rsid w:val="008514B7"/>
    <w:rsid w:val="008D2ED2"/>
    <w:rsid w:val="008E4980"/>
    <w:rsid w:val="008E79F8"/>
    <w:rsid w:val="00970F45"/>
    <w:rsid w:val="00987A3F"/>
    <w:rsid w:val="009C2C34"/>
    <w:rsid w:val="009D74E9"/>
    <w:rsid w:val="009F2731"/>
    <w:rsid w:val="00A151C0"/>
    <w:rsid w:val="00A24328"/>
    <w:rsid w:val="00A700F8"/>
    <w:rsid w:val="00A73740"/>
    <w:rsid w:val="00A96E42"/>
    <w:rsid w:val="00AA0185"/>
    <w:rsid w:val="00AA4232"/>
    <w:rsid w:val="00AF30CC"/>
    <w:rsid w:val="00B151D8"/>
    <w:rsid w:val="00BB29F0"/>
    <w:rsid w:val="00BD7682"/>
    <w:rsid w:val="00BE25ED"/>
    <w:rsid w:val="00C01296"/>
    <w:rsid w:val="00C117FC"/>
    <w:rsid w:val="00C57DAB"/>
    <w:rsid w:val="00C77C31"/>
    <w:rsid w:val="00C9157A"/>
    <w:rsid w:val="00CB41F4"/>
    <w:rsid w:val="00CE22CB"/>
    <w:rsid w:val="00D008A2"/>
    <w:rsid w:val="00D2735E"/>
    <w:rsid w:val="00D515DC"/>
    <w:rsid w:val="00DD2E8F"/>
    <w:rsid w:val="00DD7539"/>
    <w:rsid w:val="00E552EA"/>
    <w:rsid w:val="00E6237A"/>
    <w:rsid w:val="00EB6692"/>
    <w:rsid w:val="00ED2B4E"/>
    <w:rsid w:val="00ED3FAF"/>
    <w:rsid w:val="00F21F7F"/>
    <w:rsid w:val="00FB40E2"/>
    <w:rsid w:val="00FD0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6">
    <w:name w:val="heading 6"/>
    <w:basedOn w:val="a"/>
    <w:next w:val="a"/>
    <w:link w:val="60"/>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21F7F"/>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F21F7F"/>
    <w:rPr>
      <w:rFonts w:ascii="Tahoma" w:hAnsi="Tahoma" w:cs="Tahoma"/>
      <w:sz w:val="16"/>
      <w:szCs w:val="16"/>
    </w:rPr>
  </w:style>
  <w:style w:type="character" w:customStyle="1" w:styleId="a4">
    <w:name w:val="Текст выноски Знак"/>
    <w:basedOn w:val="a0"/>
    <w:link w:val="a3"/>
    <w:uiPriority w:val="99"/>
    <w:semiHidden/>
    <w:rsid w:val="00F21F7F"/>
    <w:rPr>
      <w:rFonts w:ascii="Tahoma" w:eastAsia="Times New Roman" w:hAnsi="Tahoma" w:cs="Tahoma"/>
      <w:sz w:val="16"/>
      <w:szCs w:val="16"/>
      <w:lang w:eastAsia="ru-RU"/>
    </w:rPr>
  </w:style>
  <w:style w:type="paragraph" w:customStyle="1" w:styleId="ConsPlusNormal">
    <w:name w:val="ConsPlusNormal"/>
    <w:link w:val="ConsPlusNormal0"/>
    <w:rsid w:val="00F21F7F"/>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426C62"/>
    <w:rPr>
      <w:color w:val="0000FF"/>
      <w:u w:val="single"/>
    </w:rPr>
  </w:style>
  <w:style w:type="character" w:customStyle="1" w:styleId="ConsPlusNormal0">
    <w:name w:val="ConsPlusNormal Знак"/>
    <w:basedOn w:val="a0"/>
    <w:link w:val="ConsPlusNormal"/>
    <w:uiPriority w:val="99"/>
    <w:locked/>
    <w:rsid w:val="00426C62"/>
    <w:rPr>
      <w:rFonts w:ascii="Calibri" w:eastAsia="Times New Roman" w:hAnsi="Calibri" w:cs="Calibri"/>
      <w:szCs w:val="20"/>
      <w:lang w:eastAsia="ru-RU"/>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nhideWhenUsed/>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rsid w:val="00EB669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1">
    <w:name w:val="Font Style211"/>
    <w:rsid w:val="00AF30CC"/>
    <w:rPr>
      <w:rFonts w:ascii="Courier New" w:hAnsi="Courier New" w:cs="Courier New"/>
      <w:sz w:val="24"/>
      <w:szCs w:val="24"/>
    </w:rPr>
  </w:style>
  <w:style w:type="table" w:styleId="a7">
    <w:name w:val="Table Grid"/>
    <w:basedOn w:val="a1"/>
    <w:rsid w:val="002C02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1176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08692971">
      <w:bodyDiv w:val="1"/>
      <w:marLeft w:val="0"/>
      <w:marRight w:val="0"/>
      <w:marTop w:val="0"/>
      <w:marBottom w:val="0"/>
      <w:divBdr>
        <w:top w:val="none" w:sz="0" w:space="0" w:color="auto"/>
        <w:left w:val="none" w:sz="0" w:space="0" w:color="auto"/>
        <w:bottom w:val="none" w:sz="0" w:space="0" w:color="auto"/>
        <w:right w:val="none" w:sz="0" w:space="0" w:color="auto"/>
      </w:divBdr>
    </w:div>
    <w:div w:id="1324704941">
      <w:bodyDiv w:val="1"/>
      <w:marLeft w:val="0"/>
      <w:marRight w:val="0"/>
      <w:marTop w:val="0"/>
      <w:marBottom w:val="0"/>
      <w:divBdr>
        <w:top w:val="none" w:sz="0" w:space="0" w:color="auto"/>
        <w:left w:val="none" w:sz="0" w:space="0" w:color="auto"/>
        <w:bottom w:val="none" w:sz="0" w:space="0" w:color="auto"/>
        <w:right w:val="none" w:sz="0" w:space="0" w:color="auto"/>
      </w:divBdr>
    </w:div>
    <w:div w:id="180076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14</Pages>
  <Words>3354</Words>
  <Characters>19123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37</cp:revision>
  <cp:lastPrinted>2018-09-12T05:05:00Z</cp:lastPrinted>
  <dcterms:created xsi:type="dcterms:W3CDTF">2017-03-27T07:47:00Z</dcterms:created>
  <dcterms:modified xsi:type="dcterms:W3CDTF">2018-09-18T18:48:00Z</dcterms:modified>
</cp:coreProperties>
</file>