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466890" w:rsidRPr="006C4257" w:rsidTr="00D3317E">
        <w:trPr>
          <w:trHeight w:val="961"/>
          <w:jc w:val="center"/>
        </w:trPr>
        <w:tc>
          <w:tcPr>
            <w:tcW w:w="3321" w:type="dxa"/>
          </w:tcPr>
          <w:p w:rsidR="00466890" w:rsidRPr="006C4257" w:rsidRDefault="00466890" w:rsidP="00466890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66890" w:rsidRPr="006C4257" w:rsidRDefault="00466890" w:rsidP="00466890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25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19100" cy="542925"/>
                  <wp:effectExtent l="19050" t="0" r="0" b="0"/>
                  <wp:docPr id="5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466890" w:rsidRPr="006C4257" w:rsidRDefault="00466890" w:rsidP="006C4257">
            <w:pPr>
              <w:spacing w:after="0" w:line="240" w:lineRule="auto"/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66890" w:rsidRPr="006C4257" w:rsidRDefault="00466890" w:rsidP="00466890">
      <w:pPr>
        <w:spacing w:after="0" w:line="240" w:lineRule="auto"/>
        <w:ind w:right="-1"/>
        <w:rPr>
          <w:rFonts w:ascii="Times New Roman" w:hAnsi="Times New Roman" w:cs="Times New Roman"/>
          <w:noProof/>
          <w:sz w:val="28"/>
          <w:szCs w:val="28"/>
        </w:rPr>
      </w:pPr>
      <w:r w:rsidRPr="006C4257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</w:t>
      </w:r>
    </w:p>
    <w:p w:rsidR="00466890" w:rsidRPr="006C4257" w:rsidRDefault="00466890" w:rsidP="0046689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C4257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466890" w:rsidRPr="006C4257" w:rsidRDefault="00466890" w:rsidP="0046689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C4257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466890" w:rsidRPr="006C4257" w:rsidRDefault="00466890" w:rsidP="0046689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66890" w:rsidRPr="006C4257" w:rsidRDefault="00466890" w:rsidP="00466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257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466890" w:rsidRPr="006C4257" w:rsidRDefault="00466890" w:rsidP="00466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257">
        <w:rPr>
          <w:rFonts w:ascii="Times New Roman" w:hAnsi="Times New Roman" w:cs="Times New Roman"/>
          <w:sz w:val="28"/>
          <w:szCs w:val="28"/>
        </w:rPr>
        <w:t xml:space="preserve">внеочередного девятнадцатого заседания Совета депутатов </w:t>
      </w:r>
    </w:p>
    <w:p w:rsidR="00466890" w:rsidRPr="006C4257" w:rsidRDefault="00466890" w:rsidP="00466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257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466890" w:rsidRPr="006C4257" w:rsidRDefault="00466890" w:rsidP="00466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890" w:rsidRPr="006C4257" w:rsidRDefault="00466890" w:rsidP="00466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257">
        <w:rPr>
          <w:rFonts w:ascii="Times New Roman" w:hAnsi="Times New Roman" w:cs="Times New Roman"/>
          <w:sz w:val="28"/>
          <w:szCs w:val="28"/>
        </w:rPr>
        <w:t>16.03.2022                                 с. Черный Отрог                                        №</w:t>
      </w:r>
      <w:r w:rsidR="006C4257" w:rsidRPr="006C4257">
        <w:rPr>
          <w:rFonts w:ascii="Times New Roman" w:hAnsi="Times New Roman" w:cs="Times New Roman"/>
          <w:sz w:val="28"/>
          <w:szCs w:val="28"/>
        </w:rPr>
        <w:t xml:space="preserve"> 114</w:t>
      </w:r>
    </w:p>
    <w:p w:rsidR="00466890" w:rsidRPr="006C4257" w:rsidRDefault="00466890" w:rsidP="004668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890" w:rsidRPr="006C4257" w:rsidRDefault="00466890" w:rsidP="004668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3"/>
        <w:gridCol w:w="8634"/>
        <w:gridCol w:w="346"/>
      </w:tblGrid>
      <w:tr w:rsidR="00466890" w:rsidRPr="006C4257" w:rsidTr="00D3317E">
        <w:trPr>
          <w:gridBefore w:val="1"/>
          <w:gridAfter w:val="1"/>
          <w:wBefore w:w="567" w:type="dxa"/>
          <w:wAfter w:w="425" w:type="dxa"/>
        </w:trPr>
        <w:tc>
          <w:tcPr>
            <w:tcW w:w="8364" w:type="dxa"/>
          </w:tcPr>
          <w:p w:rsidR="00466890" w:rsidRPr="006C4257" w:rsidRDefault="00466890" w:rsidP="0046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57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утратившими силу некоторых решений Совета депутатов Чёрноотрожского сельсовета </w:t>
            </w:r>
          </w:p>
          <w:p w:rsidR="00466890" w:rsidRPr="006C4257" w:rsidRDefault="00466890" w:rsidP="00466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57">
              <w:rPr>
                <w:rFonts w:ascii="Times New Roman" w:hAnsi="Times New Roman" w:cs="Times New Roman"/>
                <w:sz w:val="28"/>
                <w:szCs w:val="28"/>
              </w:rPr>
              <w:t xml:space="preserve">Саракташского района Оренбургской области </w:t>
            </w:r>
          </w:p>
          <w:p w:rsidR="00466890" w:rsidRPr="006C4257" w:rsidRDefault="00466890" w:rsidP="0046689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466890" w:rsidRPr="006C4257" w:rsidRDefault="00466890" w:rsidP="0046689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466890" w:rsidRPr="006C4257" w:rsidTr="00D3317E">
        <w:tc>
          <w:tcPr>
            <w:tcW w:w="9356" w:type="dxa"/>
            <w:gridSpan w:val="3"/>
            <w:shd w:val="clear" w:color="auto" w:fill="auto"/>
          </w:tcPr>
          <w:p w:rsidR="00466890" w:rsidRPr="006C4257" w:rsidRDefault="00466890" w:rsidP="00466890">
            <w:pPr>
              <w:tabs>
                <w:tab w:val="left" w:pos="13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257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r w:rsidR="006C4257" w:rsidRPr="006C4257">
              <w:rPr>
                <w:rFonts w:ascii="Times New Roman" w:hAnsi="Times New Roman" w:cs="Times New Roman"/>
                <w:sz w:val="28"/>
                <w:szCs w:val="28"/>
              </w:rPr>
              <w:t xml:space="preserve">частью 9 статьи 1, </w:t>
            </w:r>
            <w:r w:rsidRPr="006C4257">
              <w:rPr>
                <w:rFonts w:ascii="Times New Roman" w:hAnsi="Times New Roman" w:cs="Times New Roman"/>
                <w:sz w:val="28"/>
                <w:szCs w:val="28"/>
              </w:rPr>
              <w:t>пунктом 4 части 2 статьи 3 Федерального закона  от 31.07.2020 № 248-ФЗ  «О государственном контроле (надзоре) и муниципальном контроле в Российской Федерации», Уставом муниципального образования Чёрноотрожский сельсовет Саракташского района Оренбургской области</w:t>
            </w:r>
          </w:p>
          <w:p w:rsidR="00466890" w:rsidRPr="006C4257" w:rsidRDefault="00466890" w:rsidP="00466890">
            <w:pPr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90" w:rsidRPr="006C4257" w:rsidRDefault="00466890" w:rsidP="00466890">
            <w:pPr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257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Чёрноотрожского сельсовета </w:t>
            </w:r>
          </w:p>
          <w:p w:rsidR="00466890" w:rsidRPr="006C4257" w:rsidRDefault="00466890" w:rsidP="0046689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90" w:rsidRPr="006C4257" w:rsidRDefault="00466890" w:rsidP="00466890">
            <w:pPr>
              <w:spacing w:after="0" w:line="240" w:lineRule="auto"/>
              <w:ind w:firstLine="7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257">
              <w:rPr>
                <w:rFonts w:ascii="Times New Roman" w:hAnsi="Times New Roman" w:cs="Times New Roman"/>
                <w:sz w:val="28"/>
                <w:szCs w:val="28"/>
              </w:rPr>
              <w:t>Р Е Ш И Л:</w:t>
            </w:r>
          </w:p>
          <w:p w:rsidR="00466890" w:rsidRPr="006C4257" w:rsidRDefault="00466890" w:rsidP="0046689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90" w:rsidRPr="006C4257" w:rsidRDefault="00466890" w:rsidP="00466890">
            <w:pPr>
              <w:pStyle w:val="ConsPlusNormal"/>
              <w:ind w:firstLine="743"/>
              <w:jc w:val="both"/>
            </w:pPr>
            <w:r w:rsidRPr="006C4257">
              <w:t>1. Признать утратившими силу:</w:t>
            </w:r>
          </w:p>
          <w:p w:rsidR="00466890" w:rsidRPr="006C4257" w:rsidRDefault="00466890" w:rsidP="00466890">
            <w:pPr>
              <w:tabs>
                <w:tab w:val="left" w:pos="13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257">
              <w:rPr>
                <w:rFonts w:ascii="Times New Roman" w:hAnsi="Times New Roman" w:cs="Times New Roman"/>
                <w:sz w:val="28"/>
                <w:szCs w:val="28"/>
              </w:rPr>
              <w:t xml:space="preserve">1.1. Решение Совета депутатов Чёрноотрожского сельсовета Саракташского района Оренбургской области от 12.07.2011                                        №39 «Об утверждении  Положения «Об осуществлении муниципального лесного контроля на территории </w:t>
            </w:r>
            <w:r w:rsidRPr="006C425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муниципального образования Чёрноотрожский сельсовет Саракташского района Оренбургской  области</w:t>
            </w:r>
            <w:r w:rsidRPr="006C425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66890" w:rsidRPr="006C4257" w:rsidRDefault="00466890" w:rsidP="00466890">
            <w:pPr>
              <w:tabs>
                <w:tab w:val="left" w:pos="1360"/>
              </w:tabs>
              <w:spacing w:after="0" w:line="240" w:lineRule="auto"/>
              <w:ind w:firstLine="709"/>
              <w:jc w:val="both"/>
              <w:rPr>
                <w:rStyle w:val="FontStyle12"/>
                <w:sz w:val="28"/>
                <w:szCs w:val="28"/>
              </w:rPr>
            </w:pPr>
            <w:r w:rsidRPr="006C4257">
              <w:rPr>
                <w:rFonts w:ascii="Times New Roman" w:hAnsi="Times New Roman" w:cs="Times New Roman"/>
                <w:sz w:val="28"/>
                <w:szCs w:val="28"/>
              </w:rPr>
              <w:t>1.2. Решение Совета депутатов Чёрноотрожского сельсовета Саракташского района Оренбургской области от</w:t>
            </w:r>
            <w:r w:rsidRPr="006C4257">
              <w:rPr>
                <w:rStyle w:val="FontStyle12"/>
                <w:sz w:val="28"/>
                <w:szCs w:val="28"/>
              </w:rPr>
              <w:t xml:space="preserve"> 11.06.2014                                                            №141 «Об утверждении Порядка </w:t>
            </w:r>
            <w:r w:rsidRPr="006C4257">
              <w:rPr>
                <w:rStyle w:val="FontStyle21"/>
                <w:sz w:val="28"/>
                <w:szCs w:val="28"/>
              </w:rPr>
              <w:t>организации и осуществления муниципального контроля в области торговой деятельности на территории</w:t>
            </w:r>
            <w:r w:rsidRPr="006C4257">
              <w:rPr>
                <w:rStyle w:val="FontStyle12"/>
                <w:sz w:val="28"/>
                <w:szCs w:val="28"/>
              </w:rPr>
              <w:t xml:space="preserve"> муниципального образования  </w:t>
            </w:r>
            <w:r w:rsidRPr="006C4257">
              <w:rPr>
                <w:rFonts w:ascii="Times New Roman" w:hAnsi="Times New Roman" w:cs="Times New Roman"/>
                <w:sz w:val="28"/>
                <w:szCs w:val="28"/>
              </w:rPr>
              <w:t>Чёрноотрожский</w:t>
            </w:r>
            <w:r w:rsidRPr="006C4257">
              <w:rPr>
                <w:rStyle w:val="FontStyle12"/>
                <w:sz w:val="28"/>
                <w:szCs w:val="28"/>
              </w:rPr>
              <w:t xml:space="preserve"> сельсовет»;</w:t>
            </w:r>
          </w:p>
          <w:p w:rsidR="00466890" w:rsidRPr="006C4257" w:rsidRDefault="00466890" w:rsidP="00466890">
            <w:pPr>
              <w:tabs>
                <w:tab w:val="left" w:pos="13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257">
              <w:rPr>
                <w:rStyle w:val="FontStyle12"/>
                <w:sz w:val="28"/>
                <w:szCs w:val="28"/>
              </w:rPr>
              <w:t xml:space="preserve">1.3. </w:t>
            </w:r>
            <w:r w:rsidRPr="006C4257">
              <w:rPr>
                <w:rFonts w:ascii="Times New Roman" w:hAnsi="Times New Roman" w:cs="Times New Roman"/>
                <w:sz w:val="28"/>
                <w:szCs w:val="28"/>
              </w:rPr>
              <w:t>Решение Совета депутатов Чёрноотрожского сельсовета Саракташского района Оренбургской области от</w:t>
            </w:r>
            <w:r w:rsidRPr="006C4257">
              <w:rPr>
                <w:rStyle w:val="FontStyle12"/>
                <w:sz w:val="28"/>
                <w:szCs w:val="28"/>
              </w:rPr>
              <w:t xml:space="preserve"> </w:t>
            </w:r>
            <w:r w:rsidRPr="006C4257">
              <w:rPr>
                <w:rFonts w:ascii="Times New Roman" w:hAnsi="Times New Roman" w:cs="Times New Roman"/>
                <w:sz w:val="28"/>
                <w:szCs w:val="28"/>
              </w:rPr>
              <w:t xml:space="preserve">24.03.2016                                    </w:t>
            </w:r>
            <w:r w:rsidRPr="006C4257">
              <w:rPr>
                <w:rStyle w:val="FontStyle12"/>
                <w:sz w:val="28"/>
                <w:szCs w:val="28"/>
              </w:rPr>
              <w:lastRenderedPageBreak/>
              <w:t>№46 «</w:t>
            </w:r>
            <w:r w:rsidRPr="006C4257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об осуществлении муниципального контроля за организацией и осуществлением деятельности по продаже товаров (выполнению работ, оказанию услуг) на розничных рынках на территории муниципального образования Чёрноотрожский сельсовет».</w:t>
            </w:r>
          </w:p>
          <w:p w:rsidR="00466890" w:rsidRPr="006C4257" w:rsidRDefault="00466890" w:rsidP="00466890">
            <w:pPr>
              <w:tabs>
                <w:tab w:val="left" w:pos="1360"/>
              </w:tabs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257">
              <w:rPr>
                <w:rFonts w:ascii="Times New Roman" w:hAnsi="Times New Roman" w:cs="Times New Roman"/>
                <w:sz w:val="28"/>
                <w:szCs w:val="28"/>
              </w:rPr>
              <w:t xml:space="preserve">2. Настоящее решение вступает в силу со дня его подписания и подлежит размещению на официальном сайте муниципального образования </w:t>
            </w:r>
            <w:hyperlink r:id="rId5" w:history="1">
              <w:r w:rsidRPr="006C425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Чёрноотрожский</w:t>
              </w:r>
            </w:hyperlink>
            <w:r w:rsidRPr="006C425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области.</w:t>
            </w:r>
          </w:p>
          <w:p w:rsidR="00466890" w:rsidRPr="006C4257" w:rsidRDefault="00466890" w:rsidP="00466890">
            <w:pPr>
              <w:tabs>
                <w:tab w:val="left" w:pos="13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257">
              <w:rPr>
                <w:rFonts w:ascii="Times New Roman" w:hAnsi="Times New Roman" w:cs="Times New Roman"/>
                <w:sz w:val="28"/>
                <w:szCs w:val="28"/>
              </w:rPr>
              <w:t xml:space="preserve">3. Контроль за исполнением настоящего решения возложить на постоянную комиссию по </w:t>
            </w:r>
            <w:r w:rsidRPr="006C42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      </w:r>
          </w:p>
          <w:p w:rsidR="00466890" w:rsidRPr="006C4257" w:rsidRDefault="00466890" w:rsidP="00466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90" w:rsidRPr="006C4257" w:rsidRDefault="00466890" w:rsidP="00466890">
            <w:pPr>
              <w:pStyle w:val="6"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466890" w:rsidRPr="006C4257" w:rsidRDefault="00466890" w:rsidP="0046689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464" w:type="dxa"/>
              <w:tblLook w:val="04A0"/>
            </w:tblPr>
            <w:tblGrid>
              <w:gridCol w:w="4219"/>
              <w:gridCol w:w="1276"/>
              <w:gridCol w:w="3969"/>
            </w:tblGrid>
            <w:tr w:rsidR="00466890" w:rsidRPr="006C4257" w:rsidTr="00D3317E">
              <w:tc>
                <w:tcPr>
                  <w:tcW w:w="4219" w:type="dxa"/>
                </w:tcPr>
                <w:p w:rsidR="00466890" w:rsidRPr="006C4257" w:rsidRDefault="00466890" w:rsidP="0046689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42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Совета депутатов сельсовета</w:t>
                  </w:r>
                </w:p>
              </w:tc>
              <w:tc>
                <w:tcPr>
                  <w:tcW w:w="1276" w:type="dxa"/>
                </w:tcPr>
                <w:p w:rsidR="00466890" w:rsidRPr="006C4257" w:rsidRDefault="00466890" w:rsidP="0046689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466890" w:rsidRPr="006C4257" w:rsidRDefault="00466890" w:rsidP="0046689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42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сельсовета</w:t>
                  </w:r>
                </w:p>
              </w:tc>
            </w:tr>
            <w:tr w:rsidR="00466890" w:rsidRPr="006C4257" w:rsidTr="00D3317E">
              <w:tc>
                <w:tcPr>
                  <w:tcW w:w="4219" w:type="dxa"/>
                </w:tcPr>
                <w:p w:rsidR="00466890" w:rsidRPr="006C4257" w:rsidRDefault="00466890" w:rsidP="0046689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425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           Г.Х. </w:t>
                  </w:r>
                  <w:proofErr w:type="spellStart"/>
                  <w:r w:rsidRPr="006C42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Валитов</w:t>
                  </w:r>
                  <w:proofErr w:type="spellEnd"/>
                </w:p>
                <w:p w:rsidR="00466890" w:rsidRPr="006C4257" w:rsidRDefault="00466890" w:rsidP="0046689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466890" w:rsidRPr="006C4257" w:rsidRDefault="00466890" w:rsidP="0046689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466890" w:rsidRPr="006C4257" w:rsidRDefault="00466890" w:rsidP="0046689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42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  З.Ш. Габзалилов</w:t>
                  </w:r>
                </w:p>
                <w:p w:rsidR="00466890" w:rsidRPr="006C4257" w:rsidRDefault="00466890" w:rsidP="0046689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66890" w:rsidRPr="006C4257" w:rsidRDefault="00466890" w:rsidP="00466890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90" w:rsidRPr="006C4257" w:rsidRDefault="00466890" w:rsidP="00466890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90" w:rsidRPr="006C4257" w:rsidRDefault="00466890" w:rsidP="00466890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257">
              <w:rPr>
                <w:rFonts w:ascii="Times New Roman" w:hAnsi="Times New Roman" w:cs="Times New Roman"/>
                <w:sz w:val="28"/>
                <w:szCs w:val="28"/>
              </w:rPr>
              <w:t>Разослано: депутатам, постоянной комиссии, прокуратуре района, официальный сайт, места для обнародования НПА, в дело</w:t>
            </w:r>
          </w:p>
          <w:p w:rsidR="00466890" w:rsidRPr="006C4257" w:rsidRDefault="00466890" w:rsidP="0046689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90" w:rsidRPr="006C4257" w:rsidRDefault="00466890" w:rsidP="00466890">
            <w:pPr>
              <w:tabs>
                <w:tab w:val="left" w:pos="1360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66890" w:rsidRPr="006C4257" w:rsidRDefault="00466890" w:rsidP="00466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A98" w:rsidRPr="006C4257" w:rsidRDefault="007E6A98" w:rsidP="00466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6A98" w:rsidRPr="006C4257" w:rsidSect="00910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6890"/>
    <w:rsid w:val="00466890"/>
    <w:rsid w:val="006C4257"/>
    <w:rsid w:val="007E6A98"/>
    <w:rsid w:val="0091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91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890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46689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66890"/>
    <w:rPr>
      <w:color w:val="0000FF"/>
      <w:u w:val="single"/>
    </w:rPr>
  </w:style>
  <w:style w:type="paragraph" w:customStyle="1" w:styleId="ConsPlusNormal">
    <w:name w:val="ConsPlusNormal"/>
    <w:link w:val="ConsPlusNormal0"/>
    <w:rsid w:val="004668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6689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668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12">
    <w:name w:val="Font Style12"/>
    <w:basedOn w:val="a0"/>
    <w:rsid w:val="00466890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rsid w:val="00466890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6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vozdvigenka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2405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2022-03-16T05:00:00Z</dcterms:created>
  <dcterms:modified xsi:type="dcterms:W3CDTF">2022-03-17T11:08:00Z</dcterms:modified>
</cp:coreProperties>
</file>