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435388" w:rsidRPr="001C59CB" w:rsidTr="002C7016">
        <w:trPr>
          <w:trHeight w:val="961"/>
          <w:jc w:val="center"/>
        </w:trPr>
        <w:tc>
          <w:tcPr>
            <w:tcW w:w="3321" w:type="dxa"/>
          </w:tcPr>
          <w:p w:rsidR="00435388" w:rsidRPr="001C59CB" w:rsidRDefault="00435388" w:rsidP="001C59CB">
            <w:pPr>
              <w:tabs>
                <w:tab w:val="left" w:pos="710"/>
              </w:tabs>
              <w:ind w:right="-142" w:firstLine="709"/>
              <w:jc w:val="center"/>
              <w:rPr>
                <w:rFonts w:ascii="Times New Roman" w:hAnsi="Times New Roman" w:cs="Times New Roman"/>
                <w:sz w:val="28"/>
                <w:szCs w:val="28"/>
              </w:rPr>
            </w:pPr>
          </w:p>
        </w:tc>
        <w:tc>
          <w:tcPr>
            <w:tcW w:w="2977" w:type="dxa"/>
          </w:tcPr>
          <w:p w:rsidR="00435388" w:rsidRPr="001C59CB" w:rsidRDefault="00435388" w:rsidP="001C59CB">
            <w:pPr>
              <w:ind w:right="-142" w:firstLine="709"/>
              <w:jc w:val="center"/>
              <w:rPr>
                <w:rFonts w:ascii="Times New Roman" w:hAnsi="Times New Roman" w:cs="Times New Roman"/>
                <w:sz w:val="28"/>
                <w:szCs w:val="28"/>
              </w:rPr>
            </w:pPr>
            <w:r w:rsidRPr="001C59CB">
              <w:rPr>
                <w:rFonts w:ascii="Times New Roman" w:hAnsi="Times New Roman" w:cs="Times New Roman"/>
                <w:noProof/>
                <w:sz w:val="28"/>
                <w:szCs w:val="28"/>
              </w:rPr>
              <w:drawing>
                <wp:inline distT="0" distB="0" distL="0" distR="0">
                  <wp:extent cx="438150" cy="628650"/>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435388" w:rsidRPr="001C59CB" w:rsidRDefault="00435388" w:rsidP="001C59CB">
            <w:pPr>
              <w:ind w:right="-142" w:firstLine="709"/>
              <w:rPr>
                <w:rFonts w:ascii="Times New Roman" w:hAnsi="Times New Roman" w:cs="Times New Roman"/>
                <w:sz w:val="28"/>
                <w:szCs w:val="28"/>
              </w:rPr>
            </w:pPr>
          </w:p>
        </w:tc>
      </w:tr>
    </w:tbl>
    <w:p w:rsidR="00435388" w:rsidRPr="001C59CB" w:rsidRDefault="00435388" w:rsidP="001C59CB">
      <w:pPr>
        <w:ind w:right="-1" w:firstLine="709"/>
        <w:jc w:val="center"/>
        <w:rPr>
          <w:rFonts w:ascii="Times New Roman" w:hAnsi="Times New Roman" w:cs="Times New Roman"/>
          <w:b/>
          <w:caps/>
          <w:sz w:val="28"/>
          <w:szCs w:val="28"/>
        </w:rPr>
      </w:pPr>
      <w:r w:rsidRPr="001C59CB">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435388" w:rsidRPr="001C59CB" w:rsidRDefault="00435388" w:rsidP="001C59CB">
      <w:pPr>
        <w:ind w:right="-1" w:firstLine="709"/>
        <w:jc w:val="center"/>
        <w:rPr>
          <w:rFonts w:ascii="Times New Roman" w:hAnsi="Times New Roman" w:cs="Times New Roman"/>
          <w:b/>
          <w:caps/>
          <w:sz w:val="28"/>
          <w:szCs w:val="28"/>
        </w:rPr>
      </w:pPr>
      <w:r w:rsidRPr="001C59CB">
        <w:rPr>
          <w:rFonts w:ascii="Times New Roman" w:hAnsi="Times New Roman" w:cs="Times New Roman"/>
          <w:b/>
          <w:caps/>
          <w:sz w:val="28"/>
          <w:szCs w:val="28"/>
        </w:rPr>
        <w:t>ЧЕТВЕРТЫй созыв</w:t>
      </w:r>
    </w:p>
    <w:p w:rsidR="00435388" w:rsidRPr="001C59CB" w:rsidRDefault="00435388" w:rsidP="001C59CB">
      <w:pPr>
        <w:ind w:right="-1" w:firstLine="709"/>
        <w:jc w:val="center"/>
        <w:rPr>
          <w:rFonts w:ascii="Times New Roman" w:hAnsi="Times New Roman" w:cs="Times New Roman"/>
          <w:b/>
          <w:caps/>
          <w:sz w:val="28"/>
          <w:szCs w:val="28"/>
        </w:rPr>
      </w:pPr>
    </w:p>
    <w:p w:rsidR="00435388" w:rsidRPr="001C59CB" w:rsidRDefault="00435388" w:rsidP="001C59CB">
      <w:pPr>
        <w:ind w:firstLine="709"/>
        <w:jc w:val="center"/>
        <w:rPr>
          <w:rFonts w:ascii="Times New Roman" w:hAnsi="Times New Roman" w:cs="Times New Roman"/>
          <w:b/>
          <w:sz w:val="28"/>
          <w:szCs w:val="28"/>
        </w:rPr>
      </w:pPr>
      <w:r w:rsidRPr="001C59CB">
        <w:rPr>
          <w:rFonts w:ascii="Times New Roman" w:hAnsi="Times New Roman" w:cs="Times New Roman"/>
          <w:b/>
          <w:sz w:val="28"/>
          <w:szCs w:val="28"/>
        </w:rPr>
        <w:t>Р Е Ш Е Н И Е</w:t>
      </w:r>
    </w:p>
    <w:p w:rsidR="00435388" w:rsidRPr="001C59CB" w:rsidRDefault="00914DC5" w:rsidP="001C59CB">
      <w:pPr>
        <w:ind w:right="-1" w:firstLine="709"/>
        <w:jc w:val="center"/>
        <w:rPr>
          <w:rFonts w:ascii="Times New Roman" w:hAnsi="Times New Roman" w:cs="Times New Roman"/>
          <w:sz w:val="28"/>
          <w:szCs w:val="28"/>
        </w:rPr>
      </w:pPr>
      <w:r w:rsidRPr="001C59CB">
        <w:rPr>
          <w:rFonts w:ascii="Times New Roman" w:hAnsi="Times New Roman" w:cs="Times New Roman"/>
          <w:sz w:val="28"/>
          <w:szCs w:val="28"/>
        </w:rPr>
        <w:t>внеочередного восемнадцатог</w:t>
      </w:r>
      <w:r w:rsidR="00435388" w:rsidRPr="001C59CB">
        <w:rPr>
          <w:rFonts w:ascii="Times New Roman" w:hAnsi="Times New Roman" w:cs="Times New Roman"/>
          <w:sz w:val="28"/>
          <w:szCs w:val="28"/>
        </w:rPr>
        <w:t xml:space="preserve">о заседания Совета депутатов </w:t>
      </w:r>
    </w:p>
    <w:p w:rsidR="00435388" w:rsidRPr="001C59CB" w:rsidRDefault="00435388" w:rsidP="001C59CB">
      <w:pPr>
        <w:ind w:right="-1" w:firstLine="709"/>
        <w:jc w:val="center"/>
        <w:rPr>
          <w:rFonts w:ascii="Times New Roman" w:hAnsi="Times New Roman" w:cs="Times New Roman"/>
          <w:sz w:val="28"/>
          <w:szCs w:val="28"/>
        </w:rPr>
      </w:pPr>
      <w:r w:rsidRPr="001C59CB">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435388" w:rsidRPr="001C59CB" w:rsidRDefault="00435388" w:rsidP="001C59CB">
      <w:pPr>
        <w:ind w:firstLine="709"/>
        <w:rPr>
          <w:rFonts w:ascii="Times New Roman" w:hAnsi="Times New Roman" w:cs="Times New Roman"/>
          <w:sz w:val="28"/>
          <w:szCs w:val="28"/>
        </w:rPr>
      </w:pPr>
    </w:p>
    <w:p w:rsidR="00435388" w:rsidRPr="001C59CB" w:rsidRDefault="00980DB6" w:rsidP="001C59CB">
      <w:pPr>
        <w:jc w:val="both"/>
        <w:rPr>
          <w:rFonts w:ascii="Times New Roman" w:hAnsi="Times New Roman" w:cs="Times New Roman"/>
          <w:sz w:val="28"/>
          <w:szCs w:val="28"/>
        </w:rPr>
      </w:pPr>
      <w:r w:rsidRPr="001C59CB">
        <w:rPr>
          <w:rFonts w:ascii="Times New Roman" w:hAnsi="Times New Roman" w:cs="Times New Roman"/>
          <w:sz w:val="28"/>
          <w:szCs w:val="28"/>
        </w:rPr>
        <w:t>10.02</w:t>
      </w:r>
      <w:r w:rsidR="00914DC5" w:rsidRPr="001C59CB">
        <w:rPr>
          <w:rFonts w:ascii="Times New Roman" w:hAnsi="Times New Roman" w:cs="Times New Roman"/>
          <w:sz w:val="28"/>
          <w:szCs w:val="28"/>
        </w:rPr>
        <w:t>.2022</w:t>
      </w:r>
      <w:r w:rsidR="00435388" w:rsidRPr="001C59CB">
        <w:rPr>
          <w:rFonts w:ascii="Times New Roman" w:hAnsi="Times New Roman" w:cs="Times New Roman"/>
          <w:sz w:val="28"/>
          <w:szCs w:val="28"/>
        </w:rPr>
        <w:t xml:space="preserve">                                    с. Черный Отрог                                      № </w:t>
      </w:r>
      <w:r w:rsidR="00EE20EC">
        <w:rPr>
          <w:rFonts w:ascii="Times New Roman" w:hAnsi="Times New Roman" w:cs="Times New Roman"/>
          <w:sz w:val="28"/>
          <w:szCs w:val="28"/>
        </w:rPr>
        <w:t>103</w:t>
      </w:r>
    </w:p>
    <w:p w:rsidR="00435388" w:rsidRPr="001C59CB" w:rsidRDefault="00435388" w:rsidP="001C59CB">
      <w:pPr>
        <w:shd w:val="clear" w:color="auto" w:fill="FFFFFF"/>
        <w:ind w:firstLine="709"/>
        <w:jc w:val="center"/>
        <w:rPr>
          <w:rFonts w:ascii="Times New Roman" w:hAnsi="Times New Roman" w:cs="Times New Roman"/>
          <w:caps/>
          <w:sz w:val="28"/>
          <w:szCs w:val="28"/>
        </w:rPr>
      </w:pPr>
    </w:p>
    <w:tbl>
      <w:tblPr>
        <w:tblW w:w="0" w:type="auto"/>
        <w:tblInd w:w="1188" w:type="dxa"/>
        <w:tblBorders>
          <w:insideH w:val="single" w:sz="4" w:space="0" w:color="auto"/>
          <w:insideV w:val="single" w:sz="4" w:space="0" w:color="auto"/>
        </w:tblBorders>
        <w:tblLook w:val="01E0"/>
      </w:tblPr>
      <w:tblGrid>
        <w:gridCol w:w="7380"/>
      </w:tblGrid>
      <w:tr w:rsidR="000D52BB" w:rsidRPr="001C59CB" w:rsidTr="00BA1B6F">
        <w:tc>
          <w:tcPr>
            <w:tcW w:w="7380" w:type="dxa"/>
          </w:tcPr>
          <w:p w:rsidR="000D52BB" w:rsidRPr="001C59CB" w:rsidRDefault="00435388" w:rsidP="001C59CB">
            <w:pPr>
              <w:ind w:firstLine="709"/>
              <w:jc w:val="center"/>
              <w:rPr>
                <w:rFonts w:ascii="Times New Roman" w:hAnsi="Times New Roman" w:cs="Times New Roman"/>
                <w:bCs/>
                <w:sz w:val="28"/>
                <w:szCs w:val="28"/>
              </w:rPr>
            </w:pPr>
            <w:r w:rsidRPr="001C59CB">
              <w:rPr>
                <w:rFonts w:ascii="Times New Roman" w:hAnsi="Times New Roman" w:cs="Times New Roman"/>
                <w:sz w:val="28"/>
                <w:szCs w:val="28"/>
              </w:rPr>
              <w:t>Об отчёте главы муниципального образования Чёрноотрожский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sidR="00914DC5" w:rsidRPr="001C59CB">
              <w:rPr>
                <w:rFonts w:ascii="Times New Roman" w:hAnsi="Times New Roman" w:cs="Times New Roman"/>
                <w:sz w:val="28"/>
                <w:szCs w:val="28"/>
              </w:rPr>
              <w:t>1</w:t>
            </w:r>
            <w:r w:rsidRPr="001C59CB">
              <w:rPr>
                <w:rFonts w:ascii="Times New Roman" w:hAnsi="Times New Roman" w:cs="Times New Roman"/>
                <w:sz w:val="28"/>
                <w:szCs w:val="28"/>
              </w:rPr>
              <w:t xml:space="preserve"> год</w:t>
            </w:r>
          </w:p>
        </w:tc>
      </w:tr>
    </w:tbl>
    <w:p w:rsidR="000D52BB" w:rsidRPr="001C59CB" w:rsidRDefault="000D52BB" w:rsidP="001C59CB">
      <w:pPr>
        <w:ind w:firstLine="709"/>
        <w:jc w:val="both"/>
        <w:rPr>
          <w:rFonts w:ascii="Times New Roman" w:hAnsi="Times New Roman" w:cs="Times New Roman"/>
          <w:sz w:val="28"/>
          <w:szCs w:val="28"/>
        </w:rPr>
      </w:pPr>
    </w:p>
    <w:p w:rsidR="00435388" w:rsidRPr="001C59CB" w:rsidRDefault="006B48C5"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Заслушав и обсудив представленный главой муниципального образования Чёрноотрожский сельсовет Саракташского района Оренбургской области Габзалиловым Зуфаро</w:t>
      </w:r>
      <w:r w:rsidR="00A14E32" w:rsidRPr="001C59CB">
        <w:rPr>
          <w:rFonts w:ascii="Times New Roman" w:hAnsi="Times New Roman" w:cs="Times New Roman"/>
          <w:sz w:val="28"/>
          <w:szCs w:val="28"/>
        </w:rPr>
        <w:t xml:space="preserve">м Шигаповичем </w:t>
      </w:r>
      <w:r w:rsidR="00435388" w:rsidRPr="001C59CB">
        <w:rPr>
          <w:rFonts w:ascii="Times New Roman" w:hAnsi="Times New Roman" w:cs="Times New Roman"/>
          <w:sz w:val="28"/>
          <w:szCs w:val="28"/>
        </w:rPr>
        <w:t>отчёт о</w:t>
      </w:r>
      <w:r w:rsidR="002102E0" w:rsidRPr="001C59CB">
        <w:rPr>
          <w:rFonts w:ascii="Times New Roman" w:hAnsi="Times New Roman" w:cs="Times New Roman"/>
          <w:sz w:val="28"/>
          <w:szCs w:val="28"/>
        </w:rPr>
        <w:t xml:space="preserve">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sidR="00914DC5" w:rsidRPr="001C59CB">
        <w:rPr>
          <w:rFonts w:ascii="Times New Roman" w:hAnsi="Times New Roman" w:cs="Times New Roman"/>
          <w:sz w:val="28"/>
          <w:szCs w:val="28"/>
        </w:rPr>
        <w:t>1</w:t>
      </w:r>
      <w:r w:rsidR="002102E0" w:rsidRPr="001C59CB">
        <w:rPr>
          <w:rFonts w:ascii="Times New Roman" w:hAnsi="Times New Roman" w:cs="Times New Roman"/>
          <w:sz w:val="28"/>
          <w:szCs w:val="28"/>
        </w:rPr>
        <w:t xml:space="preserve"> год</w:t>
      </w:r>
      <w:r w:rsidR="00A14E32" w:rsidRPr="001C59CB">
        <w:rPr>
          <w:rFonts w:ascii="Times New Roman" w:hAnsi="Times New Roman" w:cs="Times New Roman"/>
          <w:sz w:val="28"/>
          <w:szCs w:val="28"/>
        </w:rPr>
        <w:t>,</w:t>
      </w:r>
    </w:p>
    <w:p w:rsidR="002102E0" w:rsidRPr="001C59CB" w:rsidRDefault="002102E0" w:rsidP="001C59CB">
      <w:pPr>
        <w:ind w:firstLine="709"/>
        <w:jc w:val="both"/>
        <w:rPr>
          <w:rFonts w:ascii="Times New Roman" w:hAnsi="Times New Roman" w:cs="Times New Roman"/>
          <w:sz w:val="28"/>
          <w:szCs w:val="28"/>
        </w:rPr>
      </w:pPr>
    </w:p>
    <w:p w:rsidR="008347A2" w:rsidRPr="001C59CB" w:rsidRDefault="008347A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Совет депутатов Чёрноотрожского сельсовета</w:t>
      </w:r>
    </w:p>
    <w:p w:rsidR="008347A2" w:rsidRPr="001C59CB" w:rsidRDefault="008347A2" w:rsidP="001C59CB">
      <w:pPr>
        <w:ind w:firstLine="709"/>
        <w:jc w:val="both"/>
        <w:rPr>
          <w:rFonts w:ascii="Times New Roman" w:hAnsi="Times New Roman" w:cs="Times New Roman"/>
          <w:sz w:val="28"/>
          <w:szCs w:val="28"/>
        </w:rPr>
      </w:pPr>
    </w:p>
    <w:p w:rsidR="008347A2" w:rsidRPr="001C59CB" w:rsidRDefault="008347A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РЕШИЛ:</w:t>
      </w:r>
    </w:p>
    <w:p w:rsidR="008347A2" w:rsidRPr="001C59CB" w:rsidRDefault="008347A2" w:rsidP="001C59CB">
      <w:pPr>
        <w:ind w:firstLine="709"/>
        <w:jc w:val="both"/>
        <w:rPr>
          <w:rFonts w:ascii="Times New Roman" w:hAnsi="Times New Roman" w:cs="Times New Roman"/>
          <w:sz w:val="28"/>
          <w:szCs w:val="28"/>
        </w:rPr>
      </w:pPr>
    </w:p>
    <w:p w:rsidR="006B48C5" w:rsidRPr="001C59CB" w:rsidRDefault="00A14E3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1. Утвердить </w:t>
      </w:r>
      <w:r w:rsidR="006B48C5" w:rsidRPr="001C59CB">
        <w:rPr>
          <w:rFonts w:ascii="Times New Roman" w:hAnsi="Times New Roman" w:cs="Times New Roman"/>
          <w:sz w:val="28"/>
          <w:szCs w:val="28"/>
        </w:rPr>
        <w:t xml:space="preserve">отчёт главы муниципального образования Чёрноотрожский сельсовет Саракташского района Оренбургской области </w:t>
      </w:r>
      <w:r w:rsidR="00435388" w:rsidRPr="001C59CB">
        <w:rPr>
          <w:rFonts w:ascii="Times New Roman" w:hAnsi="Times New Roman" w:cs="Times New Roman"/>
          <w:sz w:val="28"/>
          <w:szCs w:val="28"/>
        </w:rPr>
        <w:t>Габзалилова Зуфара Шигаповича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sidR="00914DC5" w:rsidRPr="001C59CB">
        <w:rPr>
          <w:rFonts w:ascii="Times New Roman" w:hAnsi="Times New Roman" w:cs="Times New Roman"/>
          <w:sz w:val="28"/>
          <w:szCs w:val="28"/>
        </w:rPr>
        <w:t>1</w:t>
      </w:r>
      <w:r w:rsidR="00435388" w:rsidRPr="001C59CB">
        <w:rPr>
          <w:rFonts w:ascii="Times New Roman" w:hAnsi="Times New Roman" w:cs="Times New Roman"/>
          <w:sz w:val="28"/>
          <w:szCs w:val="28"/>
        </w:rPr>
        <w:t xml:space="preserve"> год </w:t>
      </w:r>
      <w:r w:rsidR="006B48C5" w:rsidRPr="001C59CB">
        <w:rPr>
          <w:rFonts w:ascii="Times New Roman" w:hAnsi="Times New Roman" w:cs="Times New Roman"/>
          <w:sz w:val="28"/>
          <w:szCs w:val="28"/>
        </w:rPr>
        <w:t>согласно приложению к настоящему решению.</w:t>
      </w:r>
    </w:p>
    <w:p w:rsidR="006B48C5" w:rsidRPr="001C59CB" w:rsidRDefault="006B48C5"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2. Признать деятельность главы муниципального образования Чёрноотрожский сельсовет Саракташского района Оренбургской области Габзалилова Зуфара Шигаповича за 20</w:t>
      </w:r>
      <w:r w:rsidR="00435388" w:rsidRPr="001C59CB">
        <w:rPr>
          <w:rFonts w:ascii="Times New Roman" w:hAnsi="Times New Roman" w:cs="Times New Roman"/>
          <w:sz w:val="28"/>
          <w:szCs w:val="28"/>
        </w:rPr>
        <w:t>2</w:t>
      </w:r>
      <w:r w:rsidR="00914DC5" w:rsidRPr="001C59CB">
        <w:rPr>
          <w:rFonts w:ascii="Times New Roman" w:hAnsi="Times New Roman" w:cs="Times New Roman"/>
          <w:sz w:val="28"/>
          <w:szCs w:val="28"/>
        </w:rPr>
        <w:t>1</w:t>
      </w:r>
      <w:r w:rsidRPr="001C59CB">
        <w:rPr>
          <w:rFonts w:ascii="Times New Roman" w:hAnsi="Times New Roman" w:cs="Times New Roman"/>
          <w:sz w:val="28"/>
          <w:szCs w:val="28"/>
        </w:rPr>
        <w:t xml:space="preserve"> год удовлетворительной.</w:t>
      </w:r>
    </w:p>
    <w:p w:rsidR="00A14E32" w:rsidRPr="001C59CB" w:rsidRDefault="00A14E3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3. Отметить в деятельности главы муниципального образования Чёрноотрожский сельсовет Саракташского района Оренбургской области </w:t>
      </w:r>
      <w:r w:rsidRPr="001C59CB">
        <w:rPr>
          <w:rFonts w:ascii="Times New Roman" w:hAnsi="Times New Roman" w:cs="Times New Roman"/>
          <w:sz w:val="28"/>
          <w:szCs w:val="28"/>
        </w:rPr>
        <w:lastRenderedPageBreak/>
        <w:t>Габзалилова Зуфара Шигаповича положительные итоги в решении вопросов местного значения.</w:t>
      </w:r>
    </w:p>
    <w:p w:rsidR="006B48C5" w:rsidRPr="001C59CB" w:rsidRDefault="00A14E3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4</w:t>
      </w:r>
      <w:r w:rsidR="006B48C5" w:rsidRPr="001C59CB">
        <w:rPr>
          <w:rFonts w:ascii="Times New Roman" w:hAnsi="Times New Roman" w:cs="Times New Roman"/>
          <w:sz w:val="28"/>
          <w:szCs w:val="28"/>
        </w:rPr>
        <w:t xml:space="preserve">. Контроль за исполнением настоящего решения </w:t>
      </w:r>
      <w:r w:rsidR="00435388" w:rsidRPr="001C59CB">
        <w:rPr>
          <w:rFonts w:ascii="Times New Roman" w:hAnsi="Times New Roman" w:cs="Times New Roman"/>
          <w:sz w:val="28"/>
          <w:szCs w:val="28"/>
        </w:rPr>
        <w:t>оставляю за собой.</w:t>
      </w:r>
    </w:p>
    <w:p w:rsidR="006B48C5" w:rsidRPr="001C59CB" w:rsidRDefault="00A14E32" w:rsidP="001C59CB">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5</w:t>
      </w:r>
      <w:r w:rsidR="006B48C5" w:rsidRPr="001C59CB">
        <w:rPr>
          <w:rFonts w:ascii="Times New Roman" w:hAnsi="Times New Roman" w:cs="Times New Roman"/>
          <w:sz w:val="28"/>
          <w:szCs w:val="28"/>
        </w:rPr>
        <w:t>. Настоящее решение вступает в силу со дня подписания</w:t>
      </w:r>
      <w:r w:rsidR="00E25B60" w:rsidRPr="001C59CB">
        <w:rPr>
          <w:rFonts w:ascii="Times New Roman" w:hAnsi="Times New Roman" w:cs="Times New Roman"/>
          <w:sz w:val="28"/>
          <w:szCs w:val="28"/>
        </w:rPr>
        <w:t xml:space="preserve"> </w:t>
      </w:r>
      <w:r w:rsidR="00DF59B9" w:rsidRPr="001C59CB">
        <w:rPr>
          <w:rFonts w:ascii="Times New Roman" w:hAnsi="Times New Roman" w:cs="Times New Roman"/>
          <w:sz w:val="28"/>
          <w:szCs w:val="28"/>
        </w:rPr>
        <w:t>и подлежит</w:t>
      </w:r>
      <w:r w:rsidR="006B48C5" w:rsidRPr="001C59CB">
        <w:rPr>
          <w:rFonts w:ascii="Times New Roman" w:hAnsi="Times New Roman" w:cs="Times New Roman"/>
          <w:sz w:val="28"/>
          <w:szCs w:val="28"/>
        </w:rPr>
        <w:t xml:space="preserve"> размещению на официальном сайте муниципального образования Чёрноотрожский сельсовет Саракташского района Оренбургской области</w:t>
      </w:r>
      <w:r w:rsidR="00E25B60" w:rsidRPr="001C59CB">
        <w:rPr>
          <w:rFonts w:ascii="Times New Roman" w:hAnsi="Times New Roman" w:cs="Times New Roman"/>
          <w:sz w:val="28"/>
          <w:szCs w:val="28"/>
        </w:rPr>
        <w:t>.</w:t>
      </w:r>
      <w:r w:rsidR="006B48C5" w:rsidRPr="001C59CB">
        <w:rPr>
          <w:rFonts w:ascii="Times New Roman" w:hAnsi="Times New Roman" w:cs="Times New Roman"/>
          <w:sz w:val="28"/>
          <w:szCs w:val="28"/>
        </w:rPr>
        <w:t xml:space="preserve"> </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p w:rsidR="00E25B60" w:rsidRPr="001C59CB" w:rsidRDefault="00E25B60" w:rsidP="001C59CB">
      <w:pPr>
        <w:ind w:firstLine="709"/>
        <w:jc w:val="both"/>
        <w:rPr>
          <w:rFonts w:ascii="Times New Roman" w:hAnsi="Times New Roman" w:cs="Times New Roman"/>
          <w:sz w:val="28"/>
          <w:szCs w:val="28"/>
        </w:rPr>
      </w:pPr>
    </w:p>
    <w:p w:rsidR="006B48C5" w:rsidRPr="001C59CB" w:rsidRDefault="006B48C5" w:rsidP="001C59CB">
      <w:pPr>
        <w:jc w:val="both"/>
        <w:rPr>
          <w:rFonts w:ascii="Times New Roman" w:hAnsi="Times New Roman" w:cs="Times New Roman"/>
          <w:sz w:val="28"/>
          <w:szCs w:val="28"/>
        </w:rPr>
      </w:pPr>
      <w:r w:rsidRPr="001C59CB">
        <w:rPr>
          <w:rFonts w:ascii="Times New Roman" w:hAnsi="Times New Roman" w:cs="Times New Roman"/>
          <w:sz w:val="28"/>
          <w:szCs w:val="28"/>
        </w:rPr>
        <w:t xml:space="preserve">Председатель Совета депутатов      </w:t>
      </w:r>
      <w:r w:rsidR="00E25B60"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435388"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435388" w:rsidRPr="001C59CB">
        <w:rPr>
          <w:rFonts w:ascii="Times New Roman" w:hAnsi="Times New Roman" w:cs="Times New Roman"/>
          <w:sz w:val="28"/>
          <w:szCs w:val="28"/>
        </w:rPr>
        <w:t>Г.Х. Валитов</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p w:rsidR="00B9158D" w:rsidRPr="001C59CB" w:rsidRDefault="00B9158D" w:rsidP="001C59CB">
      <w:pPr>
        <w:ind w:firstLine="709"/>
        <w:jc w:val="both"/>
        <w:rPr>
          <w:rFonts w:ascii="Times New Roman" w:hAnsi="Times New Roman" w:cs="Times New Roman"/>
          <w:sz w:val="28"/>
          <w:szCs w:val="28"/>
        </w:rPr>
      </w:pPr>
    </w:p>
    <w:tbl>
      <w:tblPr>
        <w:tblW w:w="0" w:type="auto"/>
        <w:tblBorders>
          <w:insideH w:val="single" w:sz="4" w:space="0" w:color="auto"/>
        </w:tblBorders>
        <w:tblLook w:val="01E0"/>
      </w:tblPr>
      <w:tblGrid>
        <w:gridCol w:w="1548"/>
        <w:gridCol w:w="8022"/>
      </w:tblGrid>
      <w:tr w:rsidR="006B48C5" w:rsidRPr="001C59CB" w:rsidTr="00662481">
        <w:tc>
          <w:tcPr>
            <w:tcW w:w="1548" w:type="dxa"/>
          </w:tcPr>
          <w:p w:rsidR="006B48C5" w:rsidRPr="001C59CB" w:rsidRDefault="006B48C5" w:rsidP="001C59CB">
            <w:pPr>
              <w:jc w:val="both"/>
              <w:rPr>
                <w:rFonts w:ascii="Times New Roman" w:hAnsi="Times New Roman" w:cs="Times New Roman"/>
                <w:sz w:val="28"/>
                <w:szCs w:val="28"/>
              </w:rPr>
            </w:pPr>
            <w:r w:rsidRPr="001C59CB">
              <w:rPr>
                <w:rFonts w:ascii="Times New Roman" w:hAnsi="Times New Roman" w:cs="Times New Roman"/>
                <w:sz w:val="28"/>
                <w:szCs w:val="28"/>
              </w:rPr>
              <w:t>Разослано:</w:t>
            </w:r>
          </w:p>
        </w:tc>
        <w:tc>
          <w:tcPr>
            <w:tcW w:w="8022" w:type="dxa"/>
          </w:tcPr>
          <w:p w:rsidR="006B48C5" w:rsidRPr="001C59CB" w:rsidRDefault="006B48C5" w:rsidP="001C59CB">
            <w:pPr>
              <w:ind w:firstLine="12"/>
              <w:jc w:val="both"/>
              <w:rPr>
                <w:rFonts w:ascii="Times New Roman" w:hAnsi="Times New Roman" w:cs="Times New Roman"/>
                <w:sz w:val="28"/>
                <w:szCs w:val="28"/>
              </w:rPr>
            </w:pPr>
            <w:r w:rsidRPr="001C59CB">
              <w:rPr>
                <w:rFonts w:ascii="Times New Roman" w:hAnsi="Times New Roman" w:cs="Times New Roman"/>
                <w:sz w:val="28"/>
                <w:szCs w:val="28"/>
              </w:rPr>
              <w:t>администрации сельсовета, постоянным комиссиям, депутатам Совета депутатов сельсовета, руководителям учреждений, предприятий, прокуратуре района, места для обнародования НПА, официальный сайт сельсовета, в дело</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tc>
      </w:tr>
    </w:tbl>
    <w:p w:rsidR="00AE4F46" w:rsidRPr="001C59CB" w:rsidRDefault="00AE4F46" w:rsidP="001C59CB">
      <w:pPr>
        <w:ind w:firstLine="709"/>
        <w:jc w:val="both"/>
        <w:rPr>
          <w:rFonts w:ascii="Times New Roman" w:hAnsi="Times New Roman" w:cs="Times New Roman"/>
          <w:sz w:val="28"/>
          <w:szCs w:val="28"/>
        </w:rPr>
      </w:pPr>
    </w:p>
    <w:p w:rsidR="00AE4F46" w:rsidRPr="001C59CB" w:rsidRDefault="00AE4F46" w:rsidP="001C59CB">
      <w:pPr>
        <w:widowControl/>
        <w:autoSpaceDE/>
        <w:autoSpaceDN/>
        <w:adjustRightInd/>
        <w:ind w:firstLine="709"/>
        <w:rPr>
          <w:rFonts w:ascii="Times New Roman" w:hAnsi="Times New Roman" w:cs="Times New Roman"/>
          <w:sz w:val="28"/>
          <w:szCs w:val="28"/>
        </w:rPr>
      </w:pPr>
      <w:r w:rsidRPr="001C59CB">
        <w:rPr>
          <w:rFonts w:ascii="Times New Roman" w:hAnsi="Times New Roman" w:cs="Times New Roman"/>
          <w:sz w:val="28"/>
          <w:szCs w:val="28"/>
        </w:rPr>
        <w:br w:type="page"/>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lastRenderedPageBreak/>
        <w:t xml:space="preserve">Приложение </w:t>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t>к решению Совета депутатов</w:t>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t xml:space="preserve">Чёрноотрожского сельсовета Саракташского района Оренбургской области </w:t>
      </w:r>
    </w:p>
    <w:p w:rsidR="00E25B60" w:rsidRPr="001C59CB" w:rsidRDefault="00DF59B9" w:rsidP="001C59CB">
      <w:pPr>
        <w:ind w:left="5670"/>
        <w:rPr>
          <w:rFonts w:ascii="Times New Roman" w:hAnsi="Times New Roman" w:cs="Times New Roman"/>
          <w:sz w:val="28"/>
          <w:szCs w:val="28"/>
        </w:rPr>
      </w:pPr>
      <w:r w:rsidRPr="001C59CB">
        <w:rPr>
          <w:rFonts w:ascii="Times New Roman" w:hAnsi="Times New Roman" w:cs="Times New Roman"/>
          <w:sz w:val="28"/>
          <w:szCs w:val="28"/>
        </w:rPr>
        <w:t xml:space="preserve">от </w:t>
      </w:r>
      <w:r w:rsidR="00980DB6" w:rsidRPr="001C59CB">
        <w:rPr>
          <w:rFonts w:ascii="Times New Roman" w:hAnsi="Times New Roman" w:cs="Times New Roman"/>
          <w:sz w:val="28"/>
          <w:szCs w:val="28"/>
        </w:rPr>
        <w:t>10.02</w:t>
      </w:r>
      <w:r w:rsidR="00914DC5" w:rsidRPr="001C59CB">
        <w:rPr>
          <w:rFonts w:ascii="Times New Roman" w:hAnsi="Times New Roman" w:cs="Times New Roman"/>
          <w:sz w:val="28"/>
          <w:szCs w:val="28"/>
        </w:rPr>
        <w:t>.2022</w:t>
      </w:r>
      <w:r w:rsidR="00E25B60"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EE20EC">
        <w:rPr>
          <w:rFonts w:ascii="Times New Roman" w:hAnsi="Times New Roman" w:cs="Times New Roman"/>
          <w:sz w:val="28"/>
          <w:szCs w:val="28"/>
        </w:rPr>
        <w:t>103</w:t>
      </w:r>
    </w:p>
    <w:p w:rsidR="00AE4F46" w:rsidRPr="001C59CB" w:rsidRDefault="00AE4F46" w:rsidP="001C59CB">
      <w:pPr>
        <w:ind w:firstLine="709"/>
        <w:jc w:val="center"/>
        <w:rPr>
          <w:rFonts w:ascii="Times New Roman" w:hAnsi="Times New Roman" w:cs="Times New Roman"/>
          <w:sz w:val="28"/>
          <w:szCs w:val="28"/>
        </w:rPr>
      </w:pPr>
    </w:p>
    <w:p w:rsidR="00EF2DE7" w:rsidRPr="001C59CB" w:rsidRDefault="00EF2DE7" w:rsidP="001C59CB">
      <w:pPr>
        <w:ind w:firstLine="709"/>
        <w:jc w:val="center"/>
        <w:rPr>
          <w:rFonts w:ascii="Times New Roman" w:hAnsi="Times New Roman" w:cs="Times New Roman"/>
          <w:sz w:val="28"/>
          <w:szCs w:val="28"/>
        </w:rPr>
      </w:pPr>
    </w:p>
    <w:p w:rsidR="00EF2DE7" w:rsidRPr="001C59CB" w:rsidRDefault="001A3DE7"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О</w:t>
      </w:r>
      <w:r w:rsidR="00EF2DE7" w:rsidRPr="001C59CB">
        <w:rPr>
          <w:rFonts w:ascii="Times New Roman" w:hAnsi="Times New Roman" w:cs="Times New Roman"/>
          <w:sz w:val="28"/>
          <w:szCs w:val="28"/>
        </w:rPr>
        <w:t>тчёт главы муниципального образования Чёрноотрожский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sidR="00914DC5" w:rsidRPr="001C59CB">
        <w:rPr>
          <w:rFonts w:ascii="Times New Roman" w:hAnsi="Times New Roman" w:cs="Times New Roman"/>
          <w:sz w:val="28"/>
          <w:szCs w:val="28"/>
        </w:rPr>
        <w:t>1</w:t>
      </w:r>
      <w:r w:rsidR="00EF2DE7" w:rsidRPr="001C59CB">
        <w:rPr>
          <w:rFonts w:ascii="Times New Roman" w:hAnsi="Times New Roman" w:cs="Times New Roman"/>
          <w:sz w:val="28"/>
          <w:szCs w:val="28"/>
        </w:rPr>
        <w:t xml:space="preserve"> год </w:t>
      </w:r>
    </w:p>
    <w:p w:rsidR="00435388" w:rsidRPr="001C59CB" w:rsidRDefault="00435388" w:rsidP="001C59CB">
      <w:pPr>
        <w:ind w:firstLine="709"/>
        <w:jc w:val="center"/>
        <w:rPr>
          <w:rFonts w:ascii="Times New Roman" w:hAnsi="Times New Roman" w:cs="Times New Roman"/>
          <w:sz w:val="28"/>
          <w:szCs w:val="28"/>
        </w:rPr>
      </w:pPr>
    </w:p>
    <w:p w:rsidR="00EF2DE7" w:rsidRPr="001C59CB" w:rsidRDefault="00EF2DE7" w:rsidP="001C59CB">
      <w:pPr>
        <w:ind w:firstLine="709"/>
        <w:jc w:val="center"/>
        <w:rPr>
          <w:rFonts w:ascii="Times New Roman" w:hAnsi="Times New Roman" w:cs="Times New Roman"/>
          <w:sz w:val="28"/>
          <w:szCs w:val="28"/>
        </w:rPr>
      </w:pPr>
    </w:p>
    <w:p w:rsidR="001A3DE7" w:rsidRPr="001C59CB" w:rsidRDefault="001A3DE7"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Каждый новый год приносит в жизнь муниципального образования Чёрноотрожский сельсовет Саракташского района Оренбургской области изменения, 202</w:t>
      </w:r>
      <w:r w:rsidR="00914DC5" w:rsidRPr="001C59CB">
        <w:rPr>
          <w:rFonts w:ascii="Times New Roman" w:hAnsi="Times New Roman" w:cs="Times New Roman"/>
          <w:sz w:val="28"/>
          <w:szCs w:val="28"/>
        </w:rPr>
        <w:t>1</w:t>
      </w:r>
      <w:r w:rsidRPr="001C59CB">
        <w:rPr>
          <w:rFonts w:ascii="Times New Roman" w:hAnsi="Times New Roman" w:cs="Times New Roman"/>
          <w:sz w:val="28"/>
          <w:szCs w:val="28"/>
        </w:rPr>
        <w:t xml:space="preserve"> год не стал исключением. </w:t>
      </w:r>
    </w:p>
    <w:p w:rsidR="001B0639" w:rsidRPr="001C59CB" w:rsidRDefault="007A3A39" w:rsidP="001C59CB">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Деятельность муниципального образования Чёрноотрожский сельсовет в 20</w:t>
      </w:r>
      <w:r w:rsidR="00435388" w:rsidRPr="001C59CB">
        <w:rPr>
          <w:rFonts w:ascii="Times New Roman" w:hAnsi="Times New Roman" w:cs="Times New Roman"/>
          <w:sz w:val="28"/>
          <w:szCs w:val="28"/>
        </w:rPr>
        <w:t>20</w:t>
      </w:r>
      <w:r w:rsidRPr="001C59CB">
        <w:rPr>
          <w:rFonts w:ascii="Times New Roman" w:hAnsi="Times New Roman" w:cs="Times New Roman"/>
          <w:sz w:val="28"/>
          <w:szCs w:val="28"/>
        </w:rPr>
        <w:t xml:space="preserve"> году была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w:t>
      </w:r>
      <w:r w:rsidR="00DF59B9" w:rsidRPr="001C59CB">
        <w:rPr>
          <w:rFonts w:ascii="Times New Roman" w:hAnsi="Times New Roman" w:cs="Times New Roman"/>
          <w:sz w:val="28"/>
          <w:szCs w:val="28"/>
        </w:rPr>
        <w:t>21.02.1996 «</w:t>
      </w:r>
      <w:r w:rsidRPr="001C59CB">
        <w:rPr>
          <w:rFonts w:ascii="Times New Roman" w:hAnsi="Times New Roman" w:cs="Times New Roman"/>
          <w:sz w:val="28"/>
          <w:szCs w:val="28"/>
        </w:rPr>
        <w:t xml:space="preserve">Об организации местного самоуправления в Оренбургской области» и на основании Устава муниципального образования Чёрноотрожский сельсовет. </w:t>
      </w:r>
    </w:p>
    <w:p w:rsidR="00406AFE" w:rsidRPr="001C59CB" w:rsidRDefault="00406AFE" w:rsidP="001C59CB">
      <w:pPr>
        <w:ind w:firstLine="709"/>
        <w:jc w:val="center"/>
        <w:rPr>
          <w:rFonts w:ascii="Times New Roman" w:hAnsi="Times New Roman" w:cs="Times New Roman"/>
          <w:sz w:val="28"/>
          <w:szCs w:val="28"/>
        </w:rPr>
      </w:pPr>
    </w:p>
    <w:p w:rsidR="007A3A39" w:rsidRPr="001C59CB" w:rsidRDefault="007A3A39"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О работе Совета депутатов</w:t>
      </w:r>
    </w:p>
    <w:p w:rsidR="007A3A39" w:rsidRPr="001C59CB" w:rsidRDefault="007A3A39" w:rsidP="001C59CB">
      <w:pPr>
        <w:ind w:firstLine="709"/>
        <w:jc w:val="center"/>
        <w:rPr>
          <w:rFonts w:ascii="Times New Roman" w:hAnsi="Times New Roman" w:cs="Times New Roman"/>
          <w:sz w:val="28"/>
          <w:szCs w:val="28"/>
        </w:rPr>
      </w:pPr>
    </w:p>
    <w:p w:rsidR="00572C72" w:rsidRPr="001C59CB" w:rsidRDefault="007A3A39" w:rsidP="001C59CB">
      <w:pPr>
        <w:pStyle w:val="ConsPlusNormal"/>
        <w:ind w:firstLine="709"/>
        <w:jc w:val="both"/>
        <w:rPr>
          <w:rFonts w:ascii="Times New Roman" w:hAnsi="Times New Roman" w:cs="Times New Roman"/>
          <w:sz w:val="28"/>
          <w:szCs w:val="28"/>
        </w:rPr>
      </w:pPr>
      <w:r w:rsidRPr="001C59CB">
        <w:rPr>
          <w:rFonts w:ascii="Times New Roman" w:hAnsi="Times New Roman" w:cs="Times New Roman"/>
          <w:sz w:val="28"/>
          <w:szCs w:val="28"/>
        </w:rPr>
        <w:t>Деятельность Совета депутатов осуществлялась согласно Регл</w:t>
      </w:r>
      <w:r w:rsidR="00455FF6" w:rsidRPr="001C59CB">
        <w:rPr>
          <w:rFonts w:ascii="Times New Roman" w:hAnsi="Times New Roman" w:cs="Times New Roman"/>
          <w:sz w:val="28"/>
          <w:szCs w:val="28"/>
        </w:rPr>
        <w:t xml:space="preserve">амента </w:t>
      </w:r>
      <w:r w:rsidR="003B1240" w:rsidRPr="001C59CB">
        <w:rPr>
          <w:rFonts w:ascii="Times New Roman" w:hAnsi="Times New Roman" w:cs="Times New Roman"/>
          <w:sz w:val="28"/>
          <w:szCs w:val="28"/>
        </w:rPr>
        <w:t>Совета депутатов</w:t>
      </w:r>
      <w:r w:rsidR="003B1240" w:rsidRPr="001C59CB">
        <w:rPr>
          <w:rFonts w:ascii="Times New Roman" w:hAnsi="Times New Roman" w:cs="Times New Roman"/>
          <w:bCs/>
          <w:sz w:val="28"/>
          <w:szCs w:val="28"/>
        </w:rPr>
        <w:t xml:space="preserve"> муниципального образования Чёрноотрожский сельсовет Саракташского района Оренбургской области</w:t>
      </w:r>
      <w:r w:rsidR="00455FF6" w:rsidRPr="001C59CB">
        <w:rPr>
          <w:rFonts w:ascii="Times New Roman" w:hAnsi="Times New Roman" w:cs="Times New Roman"/>
          <w:sz w:val="28"/>
          <w:szCs w:val="28"/>
        </w:rPr>
        <w:t>.</w:t>
      </w:r>
      <w:r w:rsidRPr="001C59CB">
        <w:rPr>
          <w:rFonts w:ascii="Times New Roman" w:hAnsi="Times New Roman" w:cs="Times New Roman"/>
          <w:sz w:val="28"/>
          <w:szCs w:val="28"/>
        </w:rPr>
        <w:t xml:space="preserve"> В состав Совета депутатов </w:t>
      </w:r>
      <w:r w:rsidR="00572C72" w:rsidRPr="001C59CB">
        <w:rPr>
          <w:rFonts w:ascii="Times New Roman" w:hAnsi="Times New Roman" w:cs="Times New Roman"/>
          <w:sz w:val="28"/>
          <w:szCs w:val="28"/>
        </w:rPr>
        <w:t>четвертого</w:t>
      </w:r>
      <w:r w:rsidRPr="001C59CB">
        <w:rPr>
          <w:rFonts w:ascii="Times New Roman" w:hAnsi="Times New Roman" w:cs="Times New Roman"/>
          <w:sz w:val="28"/>
          <w:szCs w:val="28"/>
        </w:rPr>
        <w:t xml:space="preserve"> созыва вход</w:t>
      </w:r>
      <w:r w:rsidR="00572C72" w:rsidRPr="001C59CB">
        <w:rPr>
          <w:rFonts w:ascii="Times New Roman" w:hAnsi="Times New Roman" w:cs="Times New Roman"/>
          <w:sz w:val="28"/>
          <w:szCs w:val="28"/>
        </w:rPr>
        <w:t>ят</w:t>
      </w:r>
      <w:r w:rsidR="00EF48E4" w:rsidRPr="001C59CB">
        <w:rPr>
          <w:rFonts w:ascii="Times New Roman" w:hAnsi="Times New Roman" w:cs="Times New Roman"/>
          <w:sz w:val="28"/>
          <w:szCs w:val="28"/>
        </w:rPr>
        <w:t xml:space="preserve"> </w:t>
      </w:r>
      <w:r w:rsidRPr="001C59CB">
        <w:rPr>
          <w:rFonts w:ascii="Times New Roman" w:hAnsi="Times New Roman" w:cs="Times New Roman"/>
          <w:sz w:val="28"/>
          <w:szCs w:val="28"/>
        </w:rPr>
        <w:t>9 депутатов</w:t>
      </w:r>
      <w:r w:rsidR="00572C72" w:rsidRPr="001C59CB">
        <w:rPr>
          <w:rFonts w:ascii="Times New Roman" w:hAnsi="Times New Roman" w:cs="Times New Roman"/>
          <w:sz w:val="28"/>
          <w:szCs w:val="28"/>
        </w:rPr>
        <w:t xml:space="preserve"> (Решением Совета депутатов от 27.04.2021 №48 досрочно прекращены полномочия депутата Совета депутатов муниципального образования Чёрноотрожский сельсовет Саракташского района Оренбургской области четвертого созыва по избирательному округу №1 Избасарова Руслана Жумабаевича)</w:t>
      </w:r>
      <w:r w:rsidRPr="001C59CB">
        <w:rPr>
          <w:rFonts w:ascii="Times New Roman" w:hAnsi="Times New Roman" w:cs="Times New Roman"/>
          <w:sz w:val="28"/>
          <w:szCs w:val="28"/>
        </w:rPr>
        <w:t>.</w:t>
      </w:r>
      <w:r w:rsidR="003B1240" w:rsidRPr="001C59CB">
        <w:rPr>
          <w:rFonts w:ascii="Times New Roman" w:hAnsi="Times New Roman" w:cs="Times New Roman"/>
          <w:sz w:val="28"/>
          <w:szCs w:val="28"/>
        </w:rPr>
        <w:t xml:space="preserve"> </w:t>
      </w:r>
    </w:p>
    <w:p w:rsidR="00C43DE4" w:rsidRPr="001C59CB" w:rsidRDefault="00572C72" w:rsidP="001C59CB">
      <w:pPr>
        <w:pStyle w:val="ConsPlusNormal"/>
        <w:ind w:firstLine="709"/>
        <w:jc w:val="both"/>
        <w:rPr>
          <w:rFonts w:ascii="Times New Roman" w:hAnsi="Times New Roman" w:cs="Times New Roman"/>
          <w:color w:val="000000"/>
          <w:spacing w:val="-7"/>
          <w:w w:val="101"/>
          <w:sz w:val="28"/>
          <w:szCs w:val="28"/>
        </w:rPr>
      </w:pPr>
      <w:r w:rsidRPr="001C59CB">
        <w:rPr>
          <w:rFonts w:ascii="Times New Roman" w:hAnsi="Times New Roman" w:cs="Times New Roman"/>
          <w:sz w:val="28"/>
          <w:szCs w:val="28"/>
        </w:rPr>
        <w:t xml:space="preserve">В 2021 году проведено </w:t>
      </w:r>
      <w:r w:rsidR="00C43DE4" w:rsidRPr="001C59CB">
        <w:rPr>
          <w:rFonts w:ascii="Times New Roman" w:hAnsi="Times New Roman" w:cs="Times New Roman"/>
          <w:sz w:val="28"/>
          <w:szCs w:val="28"/>
        </w:rPr>
        <w:t>11</w:t>
      </w:r>
      <w:r w:rsidRPr="001C59CB">
        <w:rPr>
          <w:rFonts w:ascii="Times New Roman" w:hAnsi="Times New Roman" w:cs="Times New Roman"/>
          <w:sz w:val="28"/>
          <w:szCs w:val="28"/>
        </w:rPr>
        <w:t xml:space="preserve"> заседаний Совета депутатов сельсовета, принято </w:t>
      </w:r>
      <w:r w:rsidR="00C43DE4" w:rsidRPr="001C59CB">
        <w:rPr>
          <w:rFonts w:ascii="Times New Roman" w:hAnsi="Times New Roman" w:cs="Times New Roman"/>
          <w:sz w:val="28"/>
          <w:szCs w:val="28"/>
        </w:rPr>
        <w:t>71</w:t>
      </w:r>
      <w:r w:rsidRPr="001C59CB">
        <w:rPr>
          <w:rFonts w:ascii="Times New Roman" w:hAnsi="Times New Roman" w:cs="Times New Roman"/>
          <w:sz w:val="28"/>
          <w:szCs w:val="28"/>
        </w:rPr>
        <w:t xml:space="preserve"> решени</w:t>
      </w:r>
      <w:r w:rsidR="00C43DE4" w:rsidRPr="001C59CB">
        <w:rPr>
          <w:rFonts w:ascii="Times New Roman" w:hAnsi="Times New Roman" w:cs="Times New Roman"/>
          <w:sz w:val="28"/>
          <w:szCs w:val="28"/>
        </w:rPr>
        <w:t>е (</w:t>
      </w:r>
      <w:r w:rsidR="00980DB6" w:rsidRPr="001C59CB">
        <w:rPr>
          <w:rFonts w:ascii="Times New Roman" w:hAnsi="Times New Roman" w:cs="Times New Roman"/>
          <w:sz w:val="28"/>
          <w:szCs w:val="28"/>
        </w:rPr>
        <w:t>в</w:t>
      </w:r>
      <w:r w:rsidR="00C43DE4" w:rsidRPr="001C59CB">
        <w:rPr>
          <w:rFonts w:ascii="Times New Roman" w:hAnsi="Times New Roman" w:cs="Times New Roman"/>
          <w:sz w:val="28"/>
          <w:szCs w:val="28"/>
        </w:rPr>
        <w:t xml:space="preserve"> 2020 году проведено 3 заседания Совета депутатов третьего созыва, принято 17 решений и 6 заседаний Совета депутатов четвертого созыва,  принято 31 решение).</w:t>
      </w:r>
    </w:p>
    <w:p w:rsidR="00ED1679" w:rsidRPr="001C59CB" w:rsidRDefault="00ED1679" w:rsidP="001C59CB">
      <w:pPr>
        <w:pStyle w:val="ConsPlusNormal"/>
        <w:ind w:firstLine="709"/>
        <w:jc w:val="both"/>
        <w:rPr>
          <w:rFonts w:ascii="Times New Roman" w:hAnsi="Times New Roman" w:cs="Times New Roman"/>
          <w:sz w:val="28"/>
          <w:szCs w:val="28"/>
          <w:shd w:val="clear" w:color="auto" w:fill="FFFFFF"/>
        </w:rPr>
      </w:pPr>
    </w:p>
    <w:p w:rsidR="007A3A39" w:rsidRPr="001C59CB" w:rsidRDefault="007A3A39"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О работе администрации сельсовета</w:t>
      </w:r>
    </w:p>
    <w:p w:rsidR="002B12A8" w:rsidRPr="001C59CB" w:rsidRDefault="002B12A8" w:rsidP="001C59CB">
      <w:pPr>
        <w:ind w:firstLine="709"/>
        <w:jc w:val="both"/>
        <w:rPr>
          <w:rFonts w:ascii="Times New Roman" w:hAnsi="Times New Roman" w:cs="Times New Roman"/>
          <w:sz w:val="28"/>
          <w:szCs w:val="28"/>
        </w:rPr>
      </w:pPr>
    </w:p>
    <w:p w:rsidR="00826A3F" w:rsidRPr="001C59CB" w:rsidRDefault="007A3A39"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Деятельность администрации сельсовета осуществлялась в соответствии с Положени</w:t>
      </w:r>
      <w:r w:rsidR="00D12DC6" w:rsidRPr="001C59CB">
        <w:rPr>
          <w:rFonts w:ascii="Times New Roman" w:hAnsi="Times New Roman" w:cs="Times New Roman"/>
          <w:sz w:val="28"/>
          <w:szCs w:val="28"/>
        </w:rPr>
        <w:t xml:space="preserve">ем об администрации </w:t>
      </w:r>
      <w:r w:rsidR="00D12DC6" w:rsidRPr="001C59CB">
        <w:rPr>
          <w:rFonts w:ascii="Times New Roman" w:hAnsi="Times New Roman" w:cs="Times New Roman"/>
          <w:bCs/>
          <w:sz w:val="28"/>
          <w:szCs w:val="28"/>
        </w:rPr>
        <w:t xml:space="preserve">муниципального образования </w:t>
      </w:r>
      <w:r w:rsidR="00D12DC6" w:rsidRPr="001C59CB">
        <w:rPr>
          <w:rFonts w:ascii="Times New Roman" w:hAnsi="Times New Roman" w:cs="Times New Roman"/>
          <w:bCs/>
          <w:sz w:val="28"/>
          <w:szCs w:val="28"/>
        </w:rPr>
        <w:lastRenderedPageBreak/>
        <w:t>Чёрноотрожский сельсовет Саракташского района Оренбургской области</w:t>
      </w:r>
      <w:r w:rsidR="006D2E0A" w:rsidRPr="001C59CB">
        <w:rPr>
          <w:rFonts w:ascii="Times New Roman" w:hAnsi="Times New Roman" w:cs="Times New Roman"/>
          <w:sz w:val="28"/>
          <w:szCs w:val="28"/>
        </w:rPr>
        <w:t xml:space="preserve"> (с изменениями от 26.11.2021).</w:t>
      </w:r>
      <w:r w:rsidR="00826A3F" w:rsidRPr="001C59CB">
        <w:rPr>
          <w:rFonts w:ascii="Times New Roman" w:hAnsi="Times New Roman" w:cs="Times New Roman"/>
          <w:sz w:val="28"/>
          <w:szCs w:val="28"/>
        </w:rPr>
        <w:t xml:space="preserve"> В  сельской администрации работают 9 человек (6 муниципальных служащих, в том числе глава, 1 технический, 1 обслуживающий персонал и 1 специалист первичного воинского учёта). </w:t>
      </w:r>
    </w:p>
    <w:p w:rsidR="007B50C3" w:rsidRPr="001C59CB" w:rsidRDefault="00D12DC6"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В 202</w:t>
      </w:r>
      <w:r w:rsidR="006D2E0A" w:rsidRPr="001C59CB">
        <w:rPr>
          <w:rFonts w:ascii="Times New Roman" w:hAnsi="Times New Roman" w:cs="Times New Roman"/>
          <w:sz w:val="28"/>
          <w:szCs w:val="28"/>
        </w:rPr>
        <w:t>1</w:t>
      </w:r>
      <w:r w:rsidR="007A3A39" w:rsidRPr="001C59CB">
        <w:rPr>
          <w:rFonts w:ascii="Times New Roman" w:hAnsi="Times New Roman" w:cs="Times New Roman"/>
          <w:sz w:val="28"/>
          <w:szCs w:val="28"/>
        </w:rPr>
        <w:t xml:space="preserve"> году в администрации сельсовета принято </w:t>
      </w:r>
      <w:r w:rsidR="00DF59B9" w:rsidRPr="001C59CB">
        <w:rPr>
          <w:rFonts w:ascii="Times New Roman" w:hAnsi="Times New Roman" w:cs="Times New Roman"/>
          <w:sz w:val="28"/>
          <w:szCs w:val="28"/>
        </w:rPr>
        <w:t>1</w:t>
      </w:r>
      <w:r w:rsidR="006D2E0A" w:rsidRPr="001C59CB">
        <w:rPr>
          <w:rFonts w:ascii="Times New Roman" w:hAnsi="Times New Roman" w:cs="Times New Roman"/>
          <w:sz w:val="28"/>
          <w:szCs w:val="28"/>
        </w:rPr>
        <w:t>68</w:t>
      </w:r>
      <w:r w:rsidR="00DF59B9" w:rsidRPr="001C59CB">
        <w:rPr>
          <w:rFonts w:ascii="Times New Roman" w:hAnsi="Times New Roman" w:cs="Times New Roman"/>
          <w:sz w:val="28"/>
          <w:szCs w:val="28"/>
        </w:rPr>
        <w:t xml:space="preserve"> постановлений</w:t>
      </w:r>
      <w:r w:rsidR="007A3A39" w:rsidRPr="001C59CB">
        <w:rPr>
          <w:rFonts w:ascii="Times New Roman" w:hAnsi="Times New Roman" w:cs="Times New Roman"/>
          <w:sz w:val="28"/>
          <w:szCs w:val="28"/>
        </w:rPr>
        <w:t xml:space="preserve"> </w:t>
      </w:r>
      <w:r w:rsidR="006D5278" w:rsidRPr="001C59CB">
        <w:rPr>
          <w:rFonts w:ascii="Times New Roman" w:hAnsi="Times New Roman" w:cs="Times New Roman"/>
          <w:sz w:val="28"/>
          <w:szCs w:val="28"/>
        </w:rPr>
        <w:t>(20</w:t>
      </w:r>
      <w:r w:rsidR="006D2E0A" w:rsidRPr="001C59CB">
        <w:rPr>
          <w:rFonts w:ascii="Times New Roman" w:hAnsi="Times New Roman" w:cs="Times New Roman"/>
          <w:sz w:val="28"/>
          <w:szCs w:val="28"/>
        </w:rPr>
        <w:t>20</w:t>
      </w:r>
      <w:r w:rsidR="007A3A39" w:rsidRPr="001C59CB">
        <w:rPr>
          <w:rFonts w:ascii="Times New Roman" w:hAnsi="Times New Roman" w:cs="Times New Roman"/>
          <w:sz w:val="28"/>
          <w:szCs w:val="28"/>
        </w:rPr>
        <w:t xml:space="preserve"> - </w:t>
      </w:r>
      <w:r w:rsidR="006D2E0A" w:rsidRPr="001C59CB">
        <w:rPr>
          <w:rFonts w:ascii="Times New Roman" w:hAnsi="Times New Roman" w:cs="Times New Roman"/>
          <w:sz w:val="28"/>
          <w:szCs w:val="28"/>
        </w:rPr>
        <w:t>180</w:t>
      </w:r>
      <w:r w:rsidR="007A3A39" w:rsidRPr="001C59CB">
        <w:rPr>
          <w:rFonts w:ascii="Times New Roman" w:hAnsi="Times New Roman" w:cs="Times New Roman"/>
          <w:sz w:val="28"/>
          <w:szCs w:val="28"/>
        </w:rPr>
        <w:t xml:space="preserve">), </w:t>
      </w:r>
      <w:r w:rsidR="00A370B2" w:rsidRPr="001C59CB">
        <w:rPr>
          <w:rFonts w:ascii="Times New Roman" w:hAnsi="Times New Roman" w:cs="Times New Roman"/>
          <w:sz w:val="28"/>
          <w:szCs w:val="28"/>
        </w:rPr>
        <w:t>3</w:t>
      </w:r>
      <w:r w:rsidR="006D2E0A" w:rsidRPr="001C59CB">
        <w:rPr>
          <w:rFonts w:ascii="Times New Roman" w:hAnsi="Times New Roman" w:cs="Times New Roman"/>
          <w:sz w:val="28"/>
          <w:szCs w:val="28"/>
        </w:rPr>
        <w:t>2</w:t>
      </w:r>
      <w:r w:rsidR="00A370B2" w:rsidRPr="001C59CB">
        <w:rPr>
          <w:rFonts w:ascii="Times New Roman" w:hAnsi="Times New Roman" w:cs="Times New Roman"/>
          <w:sz w:val="28"/>
          <w:szCs w:val="28"/>
        </w:rPr>
        <w:t xml:space="preserve"> распоряжени</w:t>
      </w:r>
      <w:r w:rsidR="006D2E0A" w:rsidRPr="001C59CB">
        <w:rPr>
          <w:rFonts w:ascii="Times New Roman" w:hAnsi="Times New Roman" w:cs="Times New Roman"/>
          <w:sz w:val="28"/>
          <w:szCs w:val="28"/>
        </w:rPr>
        <w:t>я</w:t>
      </w:r>
      <w:r w:rsidR="00A370B2" w:rsidRPr="001C59CB">
        <w:rPr>
          <w:rFonts w:ascii="Times New Roman" w:hAnsi="Times New Roman" w:cs="Times New Roman"/>
          <w:sz w:val="28"/>
          <w:szCs w:val="28"/>
        </w:rPr>
        <w:t xml:space="preserve"> (20</w:t>
      </w:r>
      <w:r w:rsidR="006D2E0A" w:rsidRPr="001C59CB">
        <w:rPr>
          <w:rFonts w:ascii="Times New Roman" w:hAnsi="Times New Roman" w:cs="Times New Roman"/>
          <w:sz w:val="28"/>
          <w:szCs w:val="28"/>
        </w:rPr>
        <w:t>20</w:t>
      </w:r>
      <w:r w:rsidR="00A370B2" w:rsidRPr="001C59CB">
        <w:rPr>
          <w:rFonts w:ascii="Times New Roman" w:hAnsi="Times New Roman" w:cs="Times New Roman"/>
          <w:sz w:val="28"/>
          <w:szCs w:val="28"/>
        </w:rPr>
        <w:t xml:space="preserve"> - 38</w:t>
      </w:r>
      <w:r w:rsidR="006D5278" w:rsidRPr="001C59CB">
        <w:rPr>
          <w:rFonts w:ascii="Times New Roman" w:hAnsi="Times New Roman" w:cs="Times New Roman"/>
          <w:sz w:val="28"/>
          <w:szCs w:val="28"/>
        </w:rPr>
        <w:t xml:space="preserve">), </w:t>
      </w:r>
      <w:r w:rsidR="00A370B2" w:rsidRPr="001C59CB">
        <w:rPr>
          <w:rFonts w:ascii="Times New Roman" w:hAnsi="Times New Roman" w:cs="Times New Roman"/>
          <w:sz w:val="28"/>
          <w:szCs w:val="28"/>
        </w:rPr>
        <w:t>3</w:t>
      </w:r>
      <w:r w:rsidR="002054D5" w:rsidRPr="001C59CB">
        <w:rPr>
          <w:rFonts w:ascii="Times New Roman" w:hAnsi="Times New Roman" w:cs="Times New Roman"/>
          <w:sz w:val="28"/>
          <w:szCs w:val="28"/>
        </w:rPr>
        <w:t>9</w:t>
      </w:r>
      <w:r w:rsidR="00AD6357" w:rsidRPr="001C59CB">
        <w:rPr>
          <w:rFonts w:ascii="Times New Roman" w:hAnsi="Times New Roman" w:cs="Times New Roman"/>
          <w:sz w:val="28"/>
          <w:szCs w:val="28"/>
        </w:rPr>
        <w:t xml:space="preserve"> </w:t>
      </w:r>
      <w:r w:rsidR="007A3A39" w:rsidRPr="001C59CB">
        <w:rPr>
          <w:rFonts w:ascii="Times New Roman" w:hAnsi="Times New Roman" w:cs="Times New Roman"/>
          <w:sz w:val="28"/>
          <w:szCs w:val="28"/>
        </w:rPr>
        <w:t>распо</w:t>
      </w:r>
      <w:r w:rsidR="00AD6357" w:rsidRPr="001C59CB">
        <w:rPr>
          <w:rFonts w:ascii="Times New Roman" w:hAnsi="Times New Roman" w:cs="Times New Roman"/>
          <w:sz w:val="28"/>
          <w:szCs w:val="28"/>
        </w:rPr>
        <w:t>ряжени</w:t>
      </w:r>
      <w:r w:rsidR="00A370B2" w:rsidRPr="001C59CB">
        <w:rPr>
          <w:rFonts w:ascii="Times New Roman" w:hAnsi="Times New Roman" w:cs="Times New Roman"/>
          <w:sz w:val="28"/>
          <w:szCs w:val="28"/>
        </w:rPr>
        <w:t>я</w:t>
      </w:r>
      <w:r w:rsidR="006D5278" w:rsidRPr="001C59CB">
        <w:rPr>
          <w:rFonts w:ascii="Times New Roman" w:hAnsi="Times New Roman" w:cs="Times New Roman"/>
          <w:sz w:val="28"/>
          <w:szCs w:val="28"/>
        </w:rPr>
        <w:t xml:space="preserve"> по личному составу (20</w:t>
      </w:r>
      <w:r w:rsidR="002054D5" w:rsidRPr="001C59CB">
        <w:rPr>
          <w:rFonts w:ascii="Times New Roman" w:hAnsi="Times New Roman" w:cs="Times New Roman"/>
          <w:sz w:val="28"/>
          <w:szCs w:val="28"/>
        </w:rPr>
        <w:t>20</w:t>
      </w:r>
      <w:r w:rsidR="007A3A39" w:rsidRPr="001C59CB">
        <w:rPr>
          <w:rFonts w:ascii="Times New Roman" w:hAnsi="Times New Roman" w:cs="Times New Roman"/>
          <w:sz w:val="28"/>
          <w:szCs w:val="28"/>
        </w:rPr>
        <w:t xml:space="preserve"> – </w:t>
      </w:r>
      <w:r w:rsidR="002054D5" w:rsidRPr="001C59CB">
        <w:rPr>
          <w:rFonts w:ascii="Times New Roman" w:hAnsi="Times New Roman" w:cs="Times New Roman"/>
          <w:sz w:val="28"/>
          <w:szCs w:val="28"/>
        </w:rPr>
        <w:t>32</w:t>
      </w:r>
      <w:r w:rsidR="007A3A39" w:rsidRPr="001C59CB">
        <w:rPr>
          <w:rFonts w:ascii="Times New Roman" w:hAnsi="Times New Roman" w:cs="Times New Roman"/>
          <w:sz w:val="28"/>
          <w:szCs w:val="28"/>
        </w:rPr>
        <w:t xml:space="preserve">).  </w:t>
      </w:r>
    </w:p>
    <w:p w:rsidR="00826A3F" w:rsidRPr="001C59CB" w:rsidRDefault="00826A3F" w:rsidP="001C59CB">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В целях решения непосредственно населением вопросов местного значения в апреле 2021 года во всех населенных пунктах сельсовета проведены собрания граждан с общим охватом 255 человек. В собраниях приняли участие заместители</w:t>
      </w:r>
      <w:r w:rsidR="00B20E90">
        <w:rPr>
          <w:rFonts w:ascii="Times New Roman" w:hAnsi="Times New Roman" w:cs="Times New Roman"/>
          <w:sz w:val="28"/>
          <w:szCs w:val="28"/>
        </w:rPr>
        <w:t xml:space="preserve"> главы </w:t>
      </w:r>
      <w:r w:rsidRPr="001C59CB">
        <w:rPr>
          <w:rFonts w:ascii="Times New Roman" w:hAnsi="Times New Roman" w:cs="Times New Roman"/>
          <w:sz w:val="28"/>
          <w:szCs w:val="28"/>
        </w:rPr>
        <w:t xml:space="preserve"> администрации Саракташского района, районные и сельские  депутаты.</w:t>
      </w:r>
    </w:p>
    <w:p w:rsidR="00826A3F" w:rsidRPr="001C59CB" w:rsidRDefault="00826A3F" w:rsidP="001C59CB">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По инициативе населения, представительного органа муниципального образования, по инициативе главы муниципального образования в 2021 году проведено 5 публичных слушания по вопросам утверждения и исполнения бюджета сельсовета, по вопросам земельного законодательства, о внесении изменений и дополнений в Устав. </w:t>
      </w:r>
    </w:p>
    <w:p w:rsidR="00826A3F" w:rsidRPr="001C59CB" w:rsidRDefault="00826A3F" w:rsidP="001C59CB">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С целью выяснения мнения населения при выявлении приоритетных направлений для формирования проектов инициативного бюджетирования проведено 2 опроса граждан в селе Изяк-Никитино, части села Черный Отрог.</w:t>
      </w:r>
    </w:p>
    <w:p w:rsidR="00826A3F" w:rsidRPr="001C59CB" w:rsidRDefault="00826A3F" w:rsidP="001C59CB">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Работа с заявлениями и обращениями граждан – неотъемлемая часть ежедневной работы администрации сельсовета. В 2021 году в администрацию обратились 1682 человека по вопросам различной направленности, из них зарегистрировано 35 письменных обращения (в 2020 году  - 18 обращений). Все письменные обращения граждан и ответы к ним регистрируются на портале ССТУ в разделе «Результаты обращения граждан». </w:t>
      </w:r>
    </w:p>
    <w:p w:rsidR="00826A3F" w:rsidRPr="001C59CB" w:rsidRDefault="00826A3F"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По итогам 2021 года выдано справок на основании выписок с похозяйственных книг всего: 1647 шт. (2020 год - 1763)</w:t>
      </w:r>
    </w:p>
    <w:p w:rsidR="00826A3F" w:rsidRPr="001C59CB" w:rsidRDefault="00826A3F"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              в т.ч.  о составе семьи - 1</w:t>
      </w:r>
      <w:r w:rsidR="002B12A8" w:rsidRPr="001C59CB">
        <w:rPr>
          <w:rFonts w:ascii="Times New Roman" w:hAnsi="Times New Roman" w:cs="Times New Roman"/>
          <w:sz w:val="28"/>
          <w:szCs w:val="28"/>
        </w:rPr>
        <w:t>456</w:t>
      </w:r>
      <w:r w:rsidRPr="001C59CB">
        <w:rPr>
          <w:rFonts w:ascii="Times New Roman" w:hAnsi="Times New Roman" w:cs="Times New Roman"/>
          <w:sz w:val="28"/>
          <w:szCs w:val="28"/>
        </w:rPr>
        <w:t xml:space="preserve"> (2020 год - 1588)</w:t>
      </w:r>
    </w:p>
    <w:p w:rsidR="00826A3F" w:rsidRPr="001C59CB" w:rsidRDefault="00826A3F"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              о ЛПХ                           - 1</w:t>
      </w:r>
      <w:r w:rsidR="002B12A8" w:rsidRPr="001C59CB">
        <w:rPr>
          <w:rFonts w:ascii="Times New Roman" w:hAnsi="Times New Roman" w:cs="Times New Roman"/>
          <w:sz w:val="28"/>
          <w:szCs w:val="28"/>
        </w:rPr>
        <w:t>91</w:t>
      </w:r>
      <w:r w:rsidRPr="001C59CB">
        <w:rPr>
          <w:rFonts w:ascii="Times New Roman" w:hAnsi="Times New Roman" w:cs="Times New Roman"/>
          <w:sz w:val="28"/>
          <w:szCs w:val="28"/>
        </w:rPr>
        <w:t xml:space="preserve"> (2020 год - 175).</w:t>
      </w:r>
    </w:p>
    <w:p w:rsidR="00DC2BC9" w:rsidRPr="001C59CB" w:rsidRDefault="00DC2BC9" w:rsidP="001C59CB">
      <w:pPr>
        <w:ind w:firstLine="709"/>
        <w:jc w:val="both"/>
        <w:rPr>
          <w:rFonts w:ascii="Times New Roman" w:hAnsi="Times New Roman" w:cs="Times New Roman"/>
          <w:color w:val="000000"/>
          <w:spacing w:val="-7"/>
          <w:w w:val="101"/>
          <w:sz w:val="28"/>
          <w:szCs w:val="28"/>
        </w:rPr>
      </w:pPr>
    </w:p>
    <w:p w:rsidR="006B6B8E" w:rsidRPr="001C59CB" w:rsidRDefault="006B6B8E"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Бюджет сельсовета</w:t>
      </w:r>
    </w:p>
    <w:p w:rsidR="006F31EE" w:rsidRPr="00B53DE5" w:rsidRDefault="006F31EE" w:rsidP="001C59CB">
      <w:pPr>
        <w:ind w:firstLine="709"/>
        <w:jc w:val="center"/>
        <w:rPr>
          <w:rFonts w:ascii="Times New Roman" w:hAnsi="Times New Roman" w:cs="Times New Roman"/>
          <w:sz w:val="28"/>
          <w:szCs w:val="28"/>
          <w:highlight w:val="yellow"/>
        </w:rPr>
      </w:pPr>
    </w:p>
    <w:p w:rsidR="00693BE5" w:rsidRPr="00226D2A" w:rsidRDefault="00693BE5" w:rsidP="001C59CB">
      <w:pPr>
        <w:ind w:firstLine="709"/>
        <w:jc w:val="both"/>
        <w:rPr>
          <w:rStyle w:val="layout"/>
          <w:rFonts w:ascii="Times New Roman" w:hAnsi="Times New Roman" w:cs="Times New Roman"/>
          <w:sz w:val="28"/>
          <w:szCs w:val="28"/>
        </w:rPr>
      </w:pPr>
      <w:r w:rsidRPr="00226D2A">
        <w:rPr>
          <w:rStyle w:val="layout"/>
          <w:rFonts w:ascii="Times New Roman" w:hAnsi="Times New Roman" w:cs="Times New Roman"/>
          <w:sz w:val="28"/>
          <w:szCs w:val="28"/>
        </w:rPr>
        <w:t>В 2021 году в доходную часть бюджета сельсовета при</w:t>
      </w:r>
      <w:r w:rsidR="00B53DE5" w:rsidRPr="00226D2A">
        <w:rPr>
          <w:rStyle w:val="layout"/>
          <w:rFonts w:ascii="Times New Roman" w:hAnsi="Times New Roman" w:cs="Times New Roman"/>
          <w:sz w:val="28"/>
          <w:szCs w:val="28"/>
        </w:rPr>
        <w:t xml:space="preserve"> уточненном </w:t>
      </w:r>
      <w:r w:rsidRPr="00226D2A">
        <w:rPr>
          <w:rStyle w:val="layout"/>
          <w:rFonts w:ascii="Times New Roman" w:hAnsi="Times New Roman" w:cs="Times New Roman"/>
          <w:sz w:val="28"/>
          <w:szCs w:val="28"/>
        </w:rPr>
        <w:t xml:space="preserve"> плане 27 793 567 руб. поступило 27 799 686 руб. 67 коп., что составляет </w:t>
      </w:r>
      <w:r w:rsidR="00B53DE5" w:rsidRPr="00226D2A">
        <w:rPr>
          <w:rStyle w:val="layout"/>
          <w:rFonts w:ascii="Times New Roman" w:hAnsi="Times New Roman" w:cs="Times New Roman"/>
          <w:sz w:val="28"/>
          <w:szCs w:val="28"/>
        </w:rPr>
        <w:t xml:space="preserve">100% исполнения. При этом на начало 2021 года доходная часть бюджета составляла 22 917 800,00 рублей (увеличение на  </w:t>
      </w:r>
      <w:r w:rsidRPr="00226D2A">
        <w:rPr>
          <w:rStyle w:val="layout"/>
          <w:rFonts w:ascii="Times New Roman" w:hAnsi="Times New Roman" w:cs="Times New Roman"/>
          <w:sz w:val="28"/>
          <w:szCs w:val="28"/>
        </w:rPr>
        <w:t>121,3% к уточненному плану</w:t>
      </w:r>
      <w:r w:rsidR="00B53DE5" w:rsidRPr="00226D2A">
        <w:rPr>
          <w:rStyle w:val="layout"/>
          <w:rFonts w:ascii="Times New Roman" w:hAnsi="Times New Roman" w:cs="Times New Roman"/>
          <w:sz w:val="28"/>
          <w:szCs w:val="28"/>
        </w:rPr>
        <w:t>)</w:t>
      </w:r>
      <w:r w:rsidRPr="00226D2A">
        <w:rPr>
          <w:rStyle w:val="layout"/>
          <w:rFonts w:ascii="Times New Roman" w:hAnsi="Times New Roman" w:cs="Times New Roman"/>
          <w:sz w:val="28"/>
          <w:szCs w:val="28"/>
        </w:rPr>
        <w:t xml:space="preserve">. </w:t>
      </w:r>
    </w:p>
    <w:p w:rsidR="00693BE5" w:rsidRPr="001C59CB" w:rsidRDefault="00693BE5" w:rsidP="001C59CB">
      <w:pPr>
        <w:ind w:firstLine="709"/>
        <w:jc w:val="both"/>
        <w:rPr>
          <w:rFonts w:ascii="Times New Roman" w:hAnsi="Times New Roman" w:cs="Times New Roman"/>
          <w:sz w:val="28"/>
          <w:szCs w:val="28"/>
        </w:rPr>
      </w:pPr>
      <w:r w:rsidRPr="00226D2A">
        <w:rPr>
          <w:rStyle w:val="layout"/>
          <w:rFonts w:ascii="Times New Roman" w:hAnsi="Times New Roman" w:cs="Times New Roman"/>
          <w:sz w:val="28"/>
          <w:szCs w:val="28"/>
        </w:rPr>
        <w:t>Объем собственных налоговых и неналоговых доходов в структуре доходов бюджета составил 51,6% или 14351,8 млн. руб. Безвозмездные поступления от бюджетов других уровней в бюджет сельсовета составили 13447,8  млн. рублей</w:t>
      </w:r>
      <w:r w:rsidRPr="001C59CB">
        <w:rPr>
          <w:rStyle w:val="layout"/>
          <w:rFonts w:ascii="Times New Roman" w:hAnsi="Times New Roman" w:cs="Times New Roman"/>
          <w:sz w:val="28"/>
          <w:szCs w:val="28"/>
        </w:rPr>
        <w:t xml:space="preserve">, в том числе дотация бюджетам поселений на </w:t>
      </w:r>
      <w:r w:rsidRPr="001C59CB">
        <w:rPr>
          <w:rStyle w:val="layout"/>
          <w:rFonts w:ascii="Times New Roman" w:hAnsi="Times New Roman" w:cs="Times New Roman"/>
          <w:sz w:val="28"/>
          <w:szCs w:val="28"/>
        </w:rPr>
        <w:lastRenderedPageBreak/>
        <w:t xml:space="preserve">выравнивание уровня бюджетной обеспеченности 7,2 млн. руб., на поддержку мер по обеспечению сбалансированности бюджета 32 тыс. руб. </w:t>
      </w:r>
      <w:r w:rsidRPr="001C59CB">
        <w:rPr>
          <w:rFonts w:ascii="Times New Roman" w:hAnsi="Times New Roman" w:cs="Times New Roman"/>
          <w:sz w:val="28"/>
          <w:szCs w:val="28"/>
        </w:rPr>
        <w:t>и прочие  субсидии 6,2 млн. руб.</w:t>
      </w:r>
    </w:p>
    <w:p w:rsidR="00693BE5" w:rsidRPr="001C59CB" w:rsidRDefault="00693BE5" w:rsidP="001C59CB">
      <w:pPr>
        <w:ind w:firstLine="709"/>
        <w:jc w:val="both"/>
        <w:rPr>
          <w:rStyle w:val="layout"/>
          <w:rFonts w:ascii="Times New Roman" w:hAnsi="Times New Roman" w:cs="Times New Roman"/>
          <w:sz w:val="28"/>
          <w:szCs w:val="28"/>
        </w:rPr>
      </w:pPr>
      <w:r w:rsidRPr="001C59CB">
        <w:rPr>
          <w:rStyle w:val="layout"/>
          <w:rFonts w:ascii="Times New Roman" w:hAnsi="Times New Roman" w:cs="Times New Roman"/>
          <w:sz w:val="28"/>
          <w:szCs w:val="28"/>
        </w:rPr>
        <w:t>Осуществление муниципальной программы «Реализация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2018-2024 годы» при уточненном годовом плане  28 071 852 рублей 95 коп., исполнение расходной части бюджета составило 27 543 706 руб. 11 коп. , или 98,1 %.</w:t>
      </w:r>
      <w:r w:rsidR="00B53DE5">
        <w:rPr>
          <w:rStyle w:val="layout"/>
          <w:rFonts w:ascii="Times New Roman" w:hAnsi="Times New Roman" w:cs="Times New Roman"/>
          <w:sz w:val="28"/>
          <w:szCs w:val="28"/>
        </w:rPr>
        <w:t xml:space="preserve"> Первоначальный план на начло года составлял 22 913 780,00 руб. (увеличение на 122,5%). </w:t>
      </w:r>
    </w:p>
    <w:p w:rsidR="00693BE5" w:rsidRPr="001C59CB" w:rsidRDefault="00693BE5" w:rsidP="001C59CB">
      <w:pPr>
        <w:ind w:firstLine="709"/>
        <w:jc w:val="both"/>
        <w:rPr>
          <w:rStyle w:val="layout"/>
          <w:rFonts w:ascii="Times New Roman" w:hAnsi="Times New Roman" w:cs="Times New Roman"/>
          <w:sz w:val="28"/>
          <w:szCs w:val="28"/>
        </w:rPr>
      </w:pPr>
      <w:r w:rsidRPr="001C59CB">
        <w:rPr>
          <w:rStyle w:val="layout"/>
          <w:rFonts w:ascii="Times New Roman" w:hAnsi="Times New Roman" w:cs="Times New Roman"/>
          <w:sz w:val="28"/>
          <w:szCs w:val="28"/>
        </w:rPr>
        <w:t xml:space="preserve">По подпрограмме «Осуществление деятельности аппарата управления» исполнение расходной части бюджета составило   6 768 390 рублей 24 коп. </w:t>
      </w:r>
    </w:p>
    <w:p w:rsidR="00693BE5" w:rsidRPr="001C59CB" w:rsidRDefault="00693BE5" w:rsidP="001C59CB">
      <w:pPr>
        <w:ind w:firstLine="709"/>
        <w:jc w:val="both"/>
        <w:rPr>
          <w:rStyle w:val="layout"/>
          <w:rFonts w:ascii="Times New Roman" w:hAnsi="Times New Roman" w:cs="Times New Roman"/>
          <w:sz w:val="28"/>
          <w:szCs w:val="28"/>
        </w:rPr>
      </w:pPr>
      <w:r w:rsidRPr="001C59CB">
        <w:rPr>
          <w:rStyle w:val="layout"/>
          <w:rFonts w:ascii="Times New Roman" w:hAnsi="Times New Roman" w:cs="Times New Roman"/>
          <w:sz w:val="28"/>
          <w:szCs w:val="28"/>
        </w:rPr>
        <w:t xml:space="preserve">в том числе </w:t>
      </w:r>
    </w:p>
    <w:p w:rsidR="00693BE5" w:rsidRPr="001C59CB" w:rsidRDefault="00693BE5" w:rsidP="001C59CB">
      <w:pPr>
        <w:ind w:firstLine="709"/>
        <w:jc w:val="both"/>
        <w:rPr>
          <w:rStyle w:val="layout"/>
          <w:rFonts w:ascii="Times New Roman" w:hAnsi="Times New Roman" w:cs="Times New Roman"/>
          <w:sz w:val="28"/>
          <w:szCs w:val="28"/>
        </w:rPr>
      </w:pPr>
      <w:r w:rsidRPr="001C59CB">
        <w:rPr>
          <w:rStyle w:val="layout"/>
          <w:rFonts w:ascii="Times New Roman" w:hAnsi="Times New Roman" w:cs="Times New Roman"/>
          <w:sz w:val="28"/>
          <w:szCs w:val="28"/>
        </w:rPr>
        <w:t xml:space="preserve">- глава муниципального образования - расходы по зарплате и фондам составили 1 365 085 рублей 26 коп.; </w:t>
      </w:r>
    </w:p>
    <w:p w:rsidR="00693BE5" w:rsidRPr="001C59CB" w:rsidRDefault="00693BE5" w:rsidP="001C59CB">
      <w:pPr>
        <w:ind w:firstLine="709"/>
        <w:jc w:val="both"/>
        <w:rPr>
          <w:rStyle w:val="layout"/>
          <w:rFonts w:ascii="Times New Roman" w:hAnsi="Times New Roman" w:cs="Times New Roman"/>
          <w:sz w:val="28"/>
          <w:szCs w:val="28"/>
        </w:rPr>
      </w:pPr>
      <w:r w:rsidRPr="001C59CB">
        <w:rPr>
          <w:rStyle w:val="layout"/>
          <w:rFonts w:ascii="Times New Roman" w:hAnsi="Times New Roman" w:cs="Times New Roman"/>
          <w:sz w:val="28"/>
          <w:szCs w:val="28"/>
        </w:rPr>
        <w:t xml:space="preserve">- аппарат администрации муниципального образования – 5 267 861 рублей 82 коп., в т.ч.: зарплата и фонды – 3 5 15 847 рублей 63 коп., </w:t>
      </w:r>
      <w:r w:rsidRPr="001C59CB">
        <w:rPr>
          <w:rFonts w:ascii="Times New Roman" w:hAnsi="Times New Roman" w:cs="Times New Roman"/>
          <w:sz w:val="28"/>
          <w:szCs w:val="28"/>
        </w:rPr>
        <w:t xml:space="preserve">прочая закупка товаров, работ и услуг - 1 652 475 рублей 19 коп., </w:t>
      </w:r>
      <w:r w:rsidRPr="001C59CB">
        <w:rPr>
          <w:rStyle w:val="layout"/>
          <w:rFonts w:ascii="Times New Roman" w:hAnsi="Times New Roman" w:cs="Times New Roman"/>
          <w:sz w:val="28"/>
          <w:szCs w:val="28"/>
        </w:rPr>
        <w:t xml:space="preserve">земельный контроль – 51 500 руб., уплата налогов и сборов – 48 039.00 рублей, </w:t>
      </w:r>
    </w:p>
    <w:p w:rsidR="00693BE5" w:rsidRPr="001C59CB" w:rsidRDefault="00693BE5" w:rsidP="001C59CB">
      <w:pPr>
        <w:ind w:firstLine="709"/>
        <w:jc w:val="both"/>
        <w:rPr>
          <w:rStyle w:val="layout"/>
          <w:rFonts w:ascii="Times New Roman" w:hAnsi="Times New Roman" w:cs="Times New Roman"/>
          <w:sz w:val="28"/>
          <w:szCs w:val="28"/>
        </w:rPr>
      </w:pPr>
      <w:r w:rsidRPr="001C59CB">
        <w:rPr>
          <w:rStyle w:val="layout"/>
          <w:rFonts w:ascii="Times New Roman" w:hAnsi="Times New Roman" w:cs="Times New Roman"/>
          <w:sz w:val="28"/>
          <w:szCs w:val="28"/>
        </w:rPr>
        <w:t>- пенсионное обеспечение – 48</w:t>
      </w:r>
      <w:r w:rsidR="00EE20EC">
        <w:rPr>
          <w:rStyle w:val="layout"/>
          <w:rFonts w:ascii="Times New Roman" w:hAnsi="Times New Roman" w:cs="Times New Roman"/>
          <w:sz w:val="28"/>
          <w:szCs w:val="28"/>
        </w:rPr>
        <w:t xml:space="preserve"> </w:t>
      </w:r>
      <w:r w:rsidRPr="001C59CB">
        <w:rPr>
          <w:rStyle w:val="layout"/>
          <w:rFonts w:ascii="Times New Roman" w:hAnsi="Times New Roman" w:cs="Times New Roman"/>
          <w:sz w:val="28"/>
          <w:szCs w:val="28"/>
        </w:rPr>
        <w:t xml:space="preserve">170 рублей 16 коп. </w:t>
      </w:r>
    </w:p>
    <w:p w:rsidR="00693BE5" w:rsidRPr="001C59CB" w:rsidRDefault="00693BE5" w:rsidP="001C59CB">
      <w:pPr>
        <w:ind w:firstLine="709"/>
        <w:jc w:val="both"/>
        <w:rPr>
          <w:rStyle w:val="layout"/>
          <w:rFonts w:ascii="Times New Roman" w:hAnsi="Times New Roman" w:cs="Times New Roman"/>
          <w:sz w:val="28"/>
          <w:szCs w:val="28"/>
        </w:rPr>
      </w:pPr>
      <w:r w:rsidRPr="001C59CB">
        <w:rPr>
          <w:rStyle w:val="layout"/>
          <w:rFonts w:ascii="Times New Roman" w:hAnsi="Times New Roman" w:cs="Times New Roman"/>
          <w:sz w:val="28"/>
          <w:szCs w:val="28"/>
        </w:rPr>
        <w:t>- обеспечение деятельности финансово-бюджетного надзора – 82</w:t>
      </w:r>
      <w:r w:rsidR="00EE20EC">
        <w:rPr>
          <w:rStyle w:val="layout"/>
          <w:rFonts w:ascii="Times New Roman" w:hAnsi="Times New Roman" w:cs="Times New Roman"/>
          <w:sz w:val="28"/>
          <w:szCs w:val="28"/>
        </w:rPr>
        <w:t xml:space="preserve"> </w:t>
      </w:r>
      <w:r w:rsidRPr="001C59CB">
        <w:rPr>
          <w:rStyle w:val="layout"/>
          <w:rFonts w:ascii="Times New Roman" w:hAnsi="Times New Roman" w:cs="Times New Roman"/>
          <w:sz w:val="28"/>
          <w:szCs w:val="28"/>
        </w:rPr>
        <w:t xml:space="preserve">200 рублей; </w:t>
      </w:r>
    </w:p>
    <w:p w:rsidR="00693BE5" w:rsidRPr="001C59CB" w:rsidRDefault="00693BE5" w:rsidP="001C59CB">
      <w:pPr>
        <w:ind w:firstLine="709"/>
        <w:jc w:val="both"/>
        <w:rPr>
          <w:rFonts w:ascii="Times New Roman" w:hAnsi="Times New Roman" w:cs="Times New Roman"/>
          <w:sz w:val="28"/>
          <w:szCs w:val="28"/>
        </w:rPr>
      </w:pPr>
      <w:r w:rsidRPr="001C59CB">
        <w:rPr>
          <w:rStyle w:val="layout"/>
          <w:rFonts w:ascii="Times New Roman" w:hAnsi="Times New Roman" w:cs="Times New Roman"/>
          <w:sz w:val="28"/>
          <w:szCs w:val="28"/>
        </w:rPr>
        <w:t>- членские взносы в Совет (ассоциацию) муниципальных образований -5</w:t>
      </w:r>
      <w:r w:rsidR="00EE20EC">
        <w:rPr>
          <w:rStyle w:val="layout"/>
          <w:rFonts w:ascii="Times New Roman" w:hAnsi="Times New Roman" w:cs="Times New Roman"/>
          <w:sz w:val="28"/>
          <w:szCs w:val="28"/>
        </w:rPr>
        <w:t xml:space="preserve"> </w:t>
      </w:r>
      <w:r w:rsidRPr="001C59CB">
        <w:rPr>
          <w:rStyle w:val="layout"/>
          <w:rFonts w:ascii="Times New Roman" w:hAnsi="Times New Roman" w:cs="Times New Roman"/>
          <w:sz w:val="28"/>
          <w:szCs w:val="28"/>
        </w:rPr>
        <w:t>073 рублей.</w:t>
      </w:r>
    </w:p>
    <w:p w:rsidR="00EE146D" w:rsidRPr="001C59CB" w:rsidRDefault="00EE146D" w:rsidP="001C59CB">
      <w:pPr>
        <w:ind w:firstLine="709"/>
        <w:rPr>
          <w:rFonts w:ascii="Times New Roman" w:hAnsi="Times New Roman" w:cs="Times New Roman"/>
          <w:sz w:val="28"/>
          <w:szCs w:val="28"/>
        </w:rPr>
      </w:pPr>
    </w:p>
    <w:p w:rsidR="006B6B8E" w:rsidRPr="001C59CB" w:rsidRDefault="006B6B8E"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Исполнение государственных полномочий</w:t>
      </w:r>
    </w:p>
    <w:p w:rsidR="002725F3" w:rsidRPr="001C59CB" w:rsidRDefault="002725F3" w:rsidP="001C59CB">
      <w:pPr>
        <w:ind w:firstLine="709"/>
        <w:jc w:val="both"/>
        <w:rPr>
          <w:rFonts w:ascii="Times New Roman" w:hAnsi="Times New Roman" w:cs="Times New Roman"/>
          <w:sz w:val="28"/>
          <w:szCs w:val="28"/>
        </w:rPr>
      </w:pPr>
    </w:p>
    <w:p w:rsidR="00DC12D3" w:rsidRPr="001C59CB" w:rsidRDefault="00DC12D3" w:rsidP="001C59CB">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По подпрограмме  «Обеспечение осуществления части, переданных органами власти другого уровня, полномочий»</w:t>
      </w:r>
      <w:r w:rsidRPr="001C59CB">
        <w:rPr>
          <w:rFonts w:ascii="Times New Roman" w:hAnsi="Times New Roman" w:cs="Times New Roman"/>
          <w:bCs/>
          <w:sz w:val="28"/>
          <w:szCs w:val="28"/>
        </w:rPr>
        <w:t xml:space="preserve"> на </w:t>
      </w:r>
      <w:r w:rsidRPr="001C59CB">
        <w:rPr>
          <w:rFonts w:ascii="Times New Roman" w:hAnsi="Times New Roman" w:cs="Times New Roman"/>
          <w:sz w:val="28"/>
          <w:szCs w:val="28"/>
        </w:rPr>
        <w:t>осуществление полномочий по первичному воинскому учету за 2021 год поступили субвенции в сумме  254 900,00 рублей, которые в полном объеме использованы по целевому назначению.</w:t>
      </w:r>
    </w:p>
    <w:p w:rsidR="00DC12D3" w:rsidRPr="001C59CB" w:rsidRDefault="00DC12D3"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Всего на первичном воинском учете состоят 807 человек:</w:t>
      </w:r>
    </w:p>
    <w:p w:rsidR="00DC12D3" w:rsidRPr="001C59CB" w:rsidRDefault="00DC12D3"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- 75 граждан, подлежащих призыву на военную службу (увеличилось на 5 человек);</w:t>
      </w:r>
    </w:p>
    <w:p w:rsidR="00DC12D3" w:rsidRPr="001C59CB" w:rsidRDefault="00DC12D3"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- 9 офицеров запаса (уменьшилось на 4 человека);</w:t>
      </w:r>
    </w:p>
    <w:p w:rsidR="00DC12D3" w:rsidRPr="001C59CB" w:rsidRDefault="00DC12D3"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- 723 прапорщиков, мичманов, сержантов, старшин, солдат и матросов запаса (увеличилось на 13 человек). Из них:</w:t>
      </w:r>
    </w:p>
    <w:p w:rsidR="00DC12D3" w:rsidRPr="001C59CB" w:rsidRDefault="00DC12D3"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на общем воинском учете - 676 граждан, пребывающих в запасе, (увеличилось на 5 человек);</w:t>
      </w:r>
    </w:p>
    <w:p w:rsidR="00DC12D3" w:rsidRPr="001C59CB" w:rsidRDefault="00DC12D3"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на специальном воинском учете – 47 граждан, пребывающих в запасе, (увеличилось на 7 человек).</w:t>
      </w:r>
    </w:p>
    <w:p w:rsidR="00DC12D3" w:rsidRPr="001C59CB" w:rsidRDefault="00DC12D3" w:rsidP="001C59CB">
      <w:pPr>
        <w:pStyle w:val="aa"/>
        <w:ind w:firstLine="709"/>
        <w:rPr>
          <w:bCs/>
          <w:iCs/>
          <w:sz w:val="28"/>
          <w:szCs w:val="28"/>
        </w:rPr>
      </w:pPr>
      <w:r w:rsidRPr="001C59CB">
        <w:rPr>
          <w:bCs/>
          <w:iCs/>
          <w:sz w:val="28"/>
          <w:szCs w:val="28"/>
        </w:rPr>
        <w:lastRenderedPageBreak/>
        <w:t xml:space="preserve">4-5 марта военным комиссариатом Саракташского и Беляевского районов Оренбургской области проведена сверка документов первичного воинского учета военнообязанных и призывников. </w:t>
      </w:r>
    </w:p>
    <w:p w:rsidR="00244851" w:rsidRDefault="00244851" w:rsidP="001C59CB">
      <w:pPr>
        <w:ind w:firstLine="709"/>
        <w:jc w:val="center"/>
        <w:rPr>
          <w:rStyle w:val="blk"/>
          <w:rFonts w:ascii="Times New Roman" w:hAnsi="Times New Roman" w:cs="Times New Roman"/>
          <w:iCs/>
          <w:sz w:val="28"/>
          <w:szCs w:val="28"/>
        </w:rPr>
      </w:pPr>
    </w:p>
    <w:p w:rsidR="006B6B8E" w:rsidRPr="001C59CB" w:rsidRDefault="006B6B8E" w:rsidP="001C59CB">
      <w:pPr>
        <w:ind w:firstLine="709"/>
        <w:jc w:val="center"/>
        <w:rPr>
          <w:rStyle w:val="blk"/>
          <w:rFonts w:ascii="Times New Roman" w:hAnsi="Times New Roman" w:cs="Times New Roman"/>
          <w:iCs/>
          <w:sz w:val="28"/>
          <w:szCs w:val="28"/>
        </w:rPr>
      </w:pPr>
      <w:r w:rsidRPr="001C59CB">
        <w:rPr>
          <w:rStyle w:val="blk"/>
          <w:rFonts w:ascii="Times New Roman" w:hAnsi="Times New Roman" w:cs="Times New Roman"/>
          <w:iCs/>
          <w:sz w:val="28"/>
          <w:szCs w:val="28"/>
        </w:rPr>
        <w:t>Нотариальные действия</w:t>
      </w:r>
    </w:p>
    <w:p w:rsidR="00406AFE" w:rsidRPr="001C59CB" w:rsidRDefault="00406AFE" w:rsidP="001C59CB">
      <w:pPr>
        <w:ind w:firstLine="709"/>
        <w:jc w:val="center"/>
        <w:rPr>
          <w:rFonts w:ascii="Times New Roman" w:hAnsi="Times New Roman" w:cs="Times New Roman"/>
          <w:sz w:val="28"/>
          <w:szCs w:val="28"/>
        </w:rPr>
      </w:pPr>
    </w:p>
    <w:p w:rsidR="006B6B8E" w:rsidRPr="001C59CB" w:rsidRDefault="006B6B8E"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В соответствии со ст</w:t>
      </w:r>
      <w:r w:rsidR="00DC12D3" w:rsidRPr="001C59CB">
        <w:rPr>
          <w:rFonts w:ascii="Times New Roman" w:hAnsi="Times New Roman" w:cs="Times New Roman"/>
          <w:sz w:val="28"/>
          <w:szCs w:val="28"/>
        </w:rPr>
        <w:t>атьей</w:t>
      </w:r>
      <w:r w:rsidRPr="001C59CB">
        <w:rPr>
          <w:rFonts w:ascii="Times New Roman" w:hAnsi="Times New Roman" w:cs="Times New Roman"/>
          <w:sz w:val="28"/>
          <w:szCs w:val="28"/>
        </w:rPr>
        <w:t xml:space="preserve"> 37 Федерального закона «Основы законодательства о нотариате» </w:t>
      </w:r>
      <w:r w:rsidRPr="001C59CB">
        <w:rPr>
          <w:rStyle w:val="blk"/>
          <w:rFonts w:ascii="Times New Roman" w:hAnsi="Times New Roman" w:cs="Times New Roman"/>
          <w:sz w:val="28"/>
          <w:szCs w:val="28"/>
        </w:rPr>
        <w:t>заместитель главы администрации имеет право совершать ряд нотариальных действий для лиц, зарегистрированных по месту жительства или месту пребывания в населенных пунктах сельсовета</w:t>
      </w:r>
      <w:r w:rsidR="006E228B" w:rsidRPr="001C59CB">
        <w:rPr>
          <w:rStyle w:val="blk"/>
          <w:rFonts w:ascii="Times New Roman" w:hAnsi="Times New Roman" w:cs="Times New Roman"/>
          <w:sz w:val="28"/>
          <w:szCs w:val="28"/>
        </w:rPr>
        <w:t>. За 20</w:t>
      </w:r>
      <w:r w:rsidR="002725F3" w:rsidRPr="001C59CB">
        <w:rPr>
          <w:rStyle w:val="blk"/>
          <w:rFonts w:ascii="Times New Roman" w:hAnsi="Times New Roman" w:cs="Times New Roman"/>
          <w:sz w:val="28"/>
          <w:szCs w:val="28"/>
        </w:rPr>
        <w:t>2</w:t>
      </w:r>
      <w:r w:rsidR="00DC12D3" w:rsidRPr="001C59CB">
        <w:rPr>
          <w:rStyle w:val="blk"/>
          <w:rFonts w:ascii="Times New Roman" w:hAnsi="Times New Roman" w:cs="Times New Roman"/>
          <w:sz w:val="28"/>
          <w:szCs w:val="28"/>
        </w:rPr>
        <w:t>1</w:t>
      </w:r>
      <w:r w:rsidR="006E228B" w:rsidRPr="001C59CB">
        <w:rPr>
          <w:rStyle w:val="blk"/>
          <w:rFonts w:ascii="Times New Roman" w:hAnsi="Times New Roman" w:cs="Times New Roman"/>
          <w:sz w:val="28"/>
          <w:szCs w:val="28"/>
        </w:rPr>
        <w:t xml:space="preserve"> год совершены следующие нотариальные действия:</w:t>
      </w:r>
    </w:p>
    <w:p w:rsidR="006B6B8E" w:rsidRPr="001C59CB" w:rsidRDefault="006B6B8E" w:rsidP="001C59CB">
      <w:pPr>
        <w:ind w:firstLine="709"/>
        <w:jc w:val="both"/>
        <w:rPr>
          <w:rFonts w:ascii="Times New Roman" w:hAnsi="Times New Roman" w:cs="Times New Roman"/>
          <w:sz w:val="28"/>
          <w:szCs w:val="28"/>
        </w:rPr>
      </w:pPr>
      <w:r w:rsidRPr="001C59CB">
        <w:rPr>
          <w:rStyle w:val="blk"/>
          <w:rFonts w:ascii="Times New Roman" w:hAnsi="Times New Roman" w:cs="Times New Roman"/>
          <w:sz w:val="28"/>
          <w:szCs w:val="28"/>
        </w:rPr>
        <w:t>удосто</w:t>
      </w:r>
      <w:r w:rsidR="002725F3" w:rsidRPr="001C59CB">
        <w:rPr>
          <w:rStyle w:val="blk"/>
          <w:rFonts w:ascii="Times New Roman" w:hAnsi="Times New Roman" w:cs="Times New Roman"/>
          <w:sz w:val="28"/>
          <w:szCs w:val="28"/>
        </w:rPr>
        <w:t xml:space="preserve">верено доверенностей – </w:t>
      </w:r>
      <w:r w:rsidR="00DC12D3" w:rsidRPr="001C59CB">
        <w:rPr>
          <w:rStyle w:val="blk"/>
          <w:rFonts w:ascii="Times New Roman" w:hAnsi="Times New Roman" w:cs="Times New Roman"/>
          <w:sz w:val="28"/>
          <w:szCs w:val="28"/>
        </w:rPr>
        <w:t>24</w:t>
      </w:r>
      <w:r w:rsidR="002725F3" w:rsidRPr="001C59CB">
        <w:rPr>
          <w:rStyle w:val="blk"/>
          <w:rFonts w:ascii="Times New Roman" w:hAnsi="Times New Roman" w:cs="Times New Roman"/>
          <w:sz w:val="28"/>
          <w:szCs w:val="28"/>
        </w:rPr>
        <w:t xml:space="preserve"> (20</w:t>
      </w:r>
      <w:r w:rsidR="00DC12D3" w:rsidRPr="001C59CB">
        <w:rPr>
          <w:rStyle w:val="blk"/>
          <w:rFonts w:ascii="Times New Roman" w:hAnsi="Times New Roman" w:cs="Times New Roman"/>
          <w:sz w:val="28"/>
          <w:szCs w:val="28"/>
        </w:rPr>
        <w:t>20</w:t>
      </w:r>
      <w:r w:rsidRPr="001C59CB">
        <w:rPr>
          <w:rStyle w:val="blk"/>
          <w:rFonts w:ascii="Times New Roman" w:hAnsi="Times New Roman" w:cs="Times New Roman"/>
          <w:sz w:val="28"/>
          <w:szCs w:val="28"/>
        </w:rPr>
        <w:t xml:space="preserve"> год – 3</w:t>
      </w:r>
      <w:r w:rsidR="00DC12D3" w:rsidRPr="001C59CB">
        <w:rPr>
          <w:rStyle w:val="blk"/>
          <w:rFonts w:ascii="Times New Roman" w:hAnsi="Times New Roman" w:cs="Times New Roman"/>
          <w:sz w:val="28"/>
          <w:szCs w:val="28"/>
        </w:rPr>
        <w:t>9</w:t>
      </w:r>
      <w:r w:rsidRPr="001C59CB">
        <w:rPr>
          <w:rStyle w:val="blk"/>
          <w:rFonts w:ascii="Times New Roman" w:hAnsi="Times New Roman" w:cs="Times New Roman"/>
          <w:sz w:val="28"/>
          <w:szCs w:val="28"/>
        </w:rPr>
        <w:t>);</w:t>
      </w:r>
    </w:p>
    <w:p w:rsidR="006B6B8E" w:rsidRPr="001C59CB" w:rsidRDefault="006B6B8E" w:rsidP="001C59CB">
      <w:pPr>
        <w:ind w:firstLine="709"/>
        <w:jc w:val="both"/>
        <w:rPr>
          <w:rFonts w:ascii="Times New Roman" w:hAnsi="Times New Roman" w:cs="Times New Roman"/>
          <w:sz w:val="28"/>
          <w:szCs w:val="28"/>
        </w:rPr>
      </w:pPr>
      <w:r w:rsidRPr="001C59CB">
        <w:rPr>
          <w:rStyle w:val="blk"/>
          <w:rFonts w:ascii="Times New Roman" w:hAnsi="Times New Roman" w:cs="Times New Roman"/>
          <w:sz w:val="28"/>
          <w:szCs w:val="28"/>
        </w:rPr>
        <w:t>освидетельствованы верности копий докум</w:t>
      </w:r>
      <w:r w:rsidR="00226D2A">
        <w:rPr>
          <w:rStyle w:val="blk"/>
          <w:rFonts w:ascii="Times New Roman" w:hAnsi="Times New Roman" w:cs="Times New Roman"/>
          <w:sz w:val="28"/>
          <w:szCs w:val="28"/>
        </w:rPr>
        <w:t>ентов и выписок из них -</w:t>
      </w:r>
      <w:r w:rsidR="00693BE5" w:rsidRPr="001C59CB">
        <w:rPr>
          <w:rStyle w:val="blk"/>
          <w:rFonts w:ascii="Times New Roman" w:hAnsi="Times New Roman" w:cs="Times New Roman"/>
          <w:sz w:val="28"/>
          <w:szCs w:val="28"/>
        </w:rPr>
        <w:t xml:space="preserve"> 1</w:t>
      </w:r>
      <w:r w:rsidR="002725F3" w:rsidRPr="001C59CB">
        <w:rPr>
          <w:rStyle w:val="blk"/>
          <w:rFonts w:ascii="Times New Roman" w:hAnsi="Times New Roman" w:cs="Times New Roman"/>
          <w:sz w:val="28"/>
          <w:szCs w:val="28"/>
        </w:rPr>
        <w:t xml:space="preserve"> (20</w:t>
      </w:r>
      <w:r w:rsidR="00DC12D3" w:rsidRPr="001C59CB">
        <w:rPr>
          <w:rStyle w:val="blk"/>
          <w:rFonts w:ascii="Times New Roman" w:hAnsi="Times New Roman" w:cs="Times New Roman"/>
          <w:sz w:val="28"/>
          <w:szCs w:val="28"/>
        </w:rPr>
        <w:t>20</w:t>
      </w:r>
      <w:r w:rsidRPr="001C59CB">
        <w:rPr>
          <w:rStyle w:val="blk"/>
          <w:rFonts w:ascii="Times New Roman" w:hAnsi="Times New Roman" w:cs="Times New Roman"/>
          <w:sz w:val="28"/>
          <w:szCs w:val="28"/>
        </w:rPr>
        <w:t xml:space="preserve"> год - </w:t>
      </w:r>
      <w:r w:rsidR="00DC12D3" w:rsidRPr="001C59CB">
        <w:rPr>
          <w:rStyle w:val="blk"/>
          <w:rFonts w:ascii="Times New Roman" w:hAnsi="Times New Roman" w:cs="Times New Roman"/>
          <w:sz w:val="28"/>
          <w:szCs w:val="28"/>
        </w:rPr>
        <w:t>10</w:t>
      </w:r>
      <w:r w:rsidRPr="001C59CB">
        <w:rPr>
          <w:rStyle w:val="blk"/>
          <w:rFonts w:ascii="Times New Roman" w:hAnsi="Times New Roman" w:cs="Times New Roman"/>
          <w:sz w:val="28"/>
          <w:szCs w:val="28"/>
        </w:rPr>
        <w:t>);</w:t>
      </w:r>
    </w:p>
    <w:p w:rsidR="002725F3" w:rsidRPr="001C59CB" w:rsidRDefault="006B6B8E" w:rsidP="001C59CB">
      <w:pPr>
        <w:ind w:firstLine="709"/>
        <w:jc w:val="both"/>
        <w:rPr>
          <w:rStyle w:val="blk"/>
          <w:rFonts w:ascii="Times New Roman" w:hAnsi="Times New Roman" w:cs="Times New Roman"/>
          <w:sz w:val="28"/>
          <w:szCs w:val="28"/>
        </w:rPr>
      </w:pPr>
      <w:r w:rsidRPr="001C59CB">
        <w:rPr>
          <w:rStyle w:val="blk"/>
          <w:rFonts w:ascii="Times New Roman" w:hAnsi="Times New Roman" w:cs="Times New Roman"/>
          <w:sz w:val="28"/>
          <w:szCs w:val="28"/>
        </w:rPr>
        <w:t xml:space="preserve">освидетельствованы подлинности </w:t>
      </w:r>
      <w:r w:rsidR="002725F3" w:rsidRPr="001C59CB">
        <w:rPr>
          <w:rStyle w:val="blk"/>
          <w:rFonts w:ascii="Times New Roman" w:hAnsi="Times New Roman" w:cs="Times New Roman"/>
          <w:sz w:val="28"/>
          <w:szCs w:val="28"/>
        </w:rPr>
        <w:t xml:space="preserve">подписи на документах – </w:t>
      </w:r>
      <w:r w:rsidR="00DC12D3" w:rsidRPr="001C59CB">
        <w:rPr>
          <w:rStyle w:val="blk"/>
          <w:rFonts w:ascii="Times New Roman" w:hAnsi="Times New Roman" w:cs="Times New Roman"/>
          <w:sz w:val="28"/>
          <w:szCs w:val="28"/>
        </w:rPr>
        <w:t>16</w:t>
      </w:r>
      <w:r w:rsidR="002725F3" w:rsidRPr="001C59CB">
        <w:rPr>
          <w:rStyle w:val="blk"/>
          <w:rFonts w:ascii="Times New Roman" w:hAnsi="Times New Roman" w:cs="Times New Roman"/>
          <w:sz w:val="28"/>
          <w:szCs w:val="28"/>
        </w:rPr>
        <w:t xml:space="preserve"> </w:t>
      </w:r>
      <w:r w:rsidR="00226D2A">
        <w:rPr>
          <w:rStyle w:val="blk"/>
          <w:rFonts w:ascii="Times New Roman" w:hAnsi="Times New Roman" w:cs="Times New Roman"/>
          <w:sz w:val="28"/>
          <w:szCs w:val="28"/>
        </w:rPr>
        <w:t xml:space="preserve">                </w:t>
      </w:r>
      <w:r w:rsidR="002725F3" w:rsidRPr="001C59CB">
        <w:rPr>
          <w:rStyle w:val="blk"/>
          <w:rFonts w:ascii="Times New Roman" w:hAnsi="Times New Roman" w:cs="Times New Roman"/>
          <w:sz w:val="28"/>
          <w:szCs w:val="28"/>
        </w:rPr>
        <w:t>(20</w:t>
      </w:r>
      <w:r w:rsidR="00DC12D3" w:rsidRPr="001C59CB">
        <w:rPr>
          <w:rStyle w:val="blk"/>
          <w:rFonts w:ascii="Times New Roman" w:hAnsi="Times New Roman" w:cs="Times New Roman"/>
          <w:sz w:val="28"/>
          <w:szCs w:val="28"/>
        </w:rPr>
        <w:t>20</w:t>
      </w:r>
      <w:r w:rsidRPr="001C59CB">
        <w:rPr>
          <w:rStyle w:val="blk"/>
          <w:rFonts w:ascii="Times New Roman" w:hAnsi="Times New Roman" w:cs="Times New Roman"/>
          <w:sz w:val="28"/>
          <w:szCs w:val="28"/>
        </w:rPr>
        <w:t xml:space="preserve"> </w:t>
      </w:r>
      <w:r w:rsidR="002725F3" w:rsidRPr="001C59CB">
        <w:rPr>
          <w:rStyle w:val="blk"/>
          <w:rFonts w:ascii="Times New Roman" w:hAnsi="Times New Roman" w:cs="Times New Roman"/>
          <w:sz w:val="28"/>
          <w:szCs w:val="28"/>
        </w:rPr>
        <w:t xml:space="preserve">год - </w:t>
      </w:r>
      <w:r w:rsidR="00DC12D3" w:rsidRPr="001C59CB">
        <w:rPr>
          <w:rStyle w:val="blk"/>
          <w:rFonts w:ascii="Times New Roman" w:hAnsi="Times New Roman" w:cs="Times New Roman"/>
          <w:sz w:val="28"/>
          <w:szCs w:val="28"/>
        </w:rPr>
        <w:t>21</w:t>
      </w:r>
      <w:r w:rsidR="002725F3" w:rsidRPr="001C59CB">
        <w:rPr>
          <w:rStyle w:val="blk"/>
          <w:rFonts w:ascii="Times New Roman" w:hAnsi="Times New Roman" w:cs="Times New Roman"/>
          <w:sz w:val="28"/>
          <w:szCs w:val="28"/>
        </w:rPr>
        <w:t xml:space="preserve">); </w:t>
      </w:r>
    </w:p>
    <w:p w:rsidR="006B6B8E" w:rsidRPr="001C59CB" w:rsidRDefault="002725F3" w:rsidP="001C59CB">
      <w:pPr>
        <w:ind w:firstLine="709"/>
        <w:jc w:val="both"/>
        <w:rPr>
          <w:rStyle w:val="blk"/>
          <w:rFonts w:ascii="Times New Roman" w:hAnsi="Times New Roman" w:cs="Times New Roman"/>
          <w:sz w:val="28"/>
          <w:szCs w:val="28"/>
        </w:rPr>
      </w:pPr>
      <w:r w:rsidRPr="001C59CB">
        <w:rPr>
          <w:rStyle w:val="blk"/>
          <w:rFonts w:ascii="Times New Roman" w:hAnsi="Times New Roman" w:cs="Times New Roman"/>
          <w:sz w:val="28"/>
          <w:szCs w:val="28"/>
        </w:rPr>
        <w:t xml:space="preserve">удостоверение факт нахождения гражданина в живых – </w:t>
      </w:r>
      <w:r w:rsidR="00DC12D3" w:rsidRPr="001C59CB">
        <w:rPr>
          <w:rStyle w:val="blk"/>
          <w:rFonts w:ascii="Times New Roman" w:hAnsi="Times New Roman" w:cs="Times New Roman"/>
          <w:sz w:val="28"/>
          <w:szCs w:val="28"/>
        </w:rPr>
        <w:t>0</w:t>
      </w:r>
      <w:r w:rsidRPr="001C59CB">
        <w:rPr>
          <w:rStyle w:val="blk"/>
          <w:rFonts w:ascii="Times New Roman" w:hAnsi="Times New Roman" w:cs="Times New Roman"/>
          <w:sz w:val="28"/>
          <w:szCs w:val="28"/>
        </w:rPr>
        <w:t xml:space="preserve"> </w:t>
      </w:r>
      <w:r w:rsidR="00226D2A">
        <w:rPr>
          <w:rStyle w:val="blk"/>
          <w:rFonts w:ascii="Times New Roman" w:hAnsi="Times New Roman" w:cs="Times New Roman"/>
          <w:sz w:val="28"/>
          <w:szCs w:val="28"/>
        </w:rPr>
        <w:t xml:space="preserve">                     </w:t>
      </w:r>
      <w:r w:rsidRPr="001C59CB">
        <w:rPr>
          <w:rStyle w:val="blk"/>
          <w:rFonts w:ascii="Times New Roman" w:hAnsi="Times New Roman" w:cs="Times New Roman"/>
          <w:sz w:val="28"/>
          <w:szCs w:val="28"/>
        </w:rPr>
        <w:t>(20</w:t>
      </w:r>
      <w:r w:rsidR="00DC12D3" w:rsidRPr="001C59CB">
        <w:rPr>
          <w:rStyle w:val="blk"/>
          <w:rFonts w:ascii="Times New Roman" w:hAnsi="Times New Roman" w:cs="Times New Roman"/>
          <w:sz w:val="28"/>
          <w:szCs w:val="28"/>
        </w:rPr>
        <w:t>20 год – 1</w:t>
      </w:r>
      <w:r w:rsidRPr="001C59CB">
        <w:rPr>
          <w:rStyle w:val="blk"/>
          <w:rFonts w:ascii="Times New Roman" w:hAnsi="Times New Roman" w:cs="Times New Roman"/>
          <w:sz w:val="28"/>
          <w:szCs w:val="28"/>
        </w:rPr>
        <w:t>);</w:t>
      </w:r>
    </w:p>
    <w:p w:rsidR="002725F3" w:rsidRPr="001C59CB" w:rsidRDefault="002725F3" w:rsidP="001C59CB">
      <w:pPr>
        <w:ind w:firstLine="709"/>
        <w:jc w:val="both"/>
        <w:rPr>
          <w:rStyle w:val="blk"/>
          <w:rFonts w:ascii="Times New Roman" w:hAnsi="Times New Roman" w:cs="Times New Roman"/>
          <w:sz w:val="28"/>
          <w:szCs w:val="28"/>
        </w:rPr>
      </w:pPr>
      <w:r w:rsidRPr="001C59CB">
        <w:rPr>
          <w:rStyle w:val="blk"/>
          <w:rFonts w:ascii="Times New Roman" w:hAnsi="Times New Roman" w:cs="Times New Roman"/>
          <w:sz w:val="28"/>
          <w:szCs w:val="28"/>
        </w:rPr>
        <w:t>удостоверение факт нахождения граждани</w:t>
      </w:r>
      <w:r w:rsidR="00DC12D3" w:rsidRPr="001C59CB">
        <w:rPr>
          <w:rStyle w:val="blk"/>
          <w:rFonts w:ascii="Times New Roman" w:hAnsi="Times New Roman" w:cs="Times New Roman"/>
          <w:sz w:val="28"/>
          <w:szCs w:val="28"/>
        </w:rPr>
        <w:t>на в определенном месте – 0 (2020</w:t>
      </w:r>
      <w:r w:rsidRPr="001C59CB">
        <w:rPr>
          <w:rStyle w:val="blk"/>
          <w:rFonts w:ascii="Times New Roman" w:hAnsi="Times New Roman" w:cs="Times New Roman"/>
          <w:sz w:val="28"/>
          <w:szCs w:val="28"/>
        </w:rPr>
        <w:t xml:space="preserve"> год – </w:t>
      </w:r>
      <w:r w:rsidR="00DC12D3" w:rsidRPr="001C59CB">
        <w:rPr>
          <w:rStyle w:val="blk"/>
          <w:rFonts w:ascii="Times New Roman" w:hAnsi="Times New Roman" w:cs="Times New Roman"/>
          <w:sz w:val="28"/>
          <w:szCs w:val="28"/>
        </w:rPr>
        <w:t>1</w:t>
      </w:r>
      <w:r w:rsidRPr="001C59CB">
        <w:rPr>
          <w:rStyle w:val="blk"/>
          <w:rFonts w:ascii="Times New Roman" w:hAnsi="Times New Roman" w:cs="Times New Roman"/>
          <w:sz w:val="28"/>
          <w:szCs w:val="28"/>
        </w:rPr>
        <w:t>);</w:t>
      </w:r>
    </w:p>
    <w:p w:rsidR="002725F3" w:rsidRPr="001C59CB" w:rsidRDefault="002725F3" w:rsidP="001C59CB">
      <w:pPr>
        <w:ind w:firstLine="709"/>
        <w:jc w:val="both"/>
        <w:rPr>
          <w:rStyle w:val="blk"/>
          <w:rFonts w:ascii="Times New Roman" w:hAnsi="Times New Roman" w:cs="Times New Roman"/>
          <w:sz w:val="28"/>
          <w:szCs w:val="28"/>
        </w:rPr>
      </w:pPr>
      <w:r w:rsidRPr="001C59CB">
        <w:rPr>
          <w:rStyle w:val="blk"/>
          <w:rFonts w:ascii="Times New Roman" w:hAnsi="Times New Roman" w:cs="Times New Roman"/>
          <w:sz w:val="28"/>
          <w:szCs w:val="28"/>
        </w:rPr>
        <w:t xml:space="preserve">удостоверение тождественности гражданина с лицом факт нахождения гражданина в живых – </w:t>
      </w:r>
      <w:r w:rsidR="00DC12D3" w:rsidRPr="001C59CB">
        <w:rPr>
          <w:rStyle w:val="blk"/>
          <w:rFonts w:ascii="Times New Roman" w:hAnsi="Times New Roman" w:cs="Times New Roman"/>
          <w:sz w:val="28"/>
          <w:szCs w:val="28"/>
        </w:rPr>
        <w:t>0</w:t>
      </w:r>
      <w:r w:rsidRPr="001C59CB">
        <w:rPr>
          <w:rStyle w:val="blk"/>
          <w:rFonts w:ascii="Times New Roman" w:hAnsi="Times New Roman" w:cs="Times New Roman"/>
          <w:sz w:val="28"/>
          <w:szCs w:val="28"/>
        </w:rPr>
        <w:t xml:space="preserve"> (20</w:t>
      </w:r>
      <w:r w:rsidR="00DC12D3" w:rsidRPr="001C59CB">
        <w:rPr>
          <w:rStyle w:val="blk"/>
          <w:rFonts w:ascii="Times New Roman" w:hAnsi="Times New Roman" w:cs="Times New Roman"/>
          <w:sz w:val="28"/>
          <w:szCs w:val="28"/>
        </w:rPr>
        <w:t>20</w:t>
      </w:r>
      <w:r w:rsidRPr="001C59CB">
        <w:rPr>
          <w:rStyle w:val="blk"/>
          <w:rFonts w:ascii="Times New Roman" w:hAnsi="Times New Roman" w:cs="Times New Roman"/>
          <w:sz w:val="28"/>
          <w:szCs w:val="28"/>
        </w:rPr>
        <w:t xml:space="preserve"> год – </w:t>
      </w:r>
      <w:r w:rsidR="00DC12D3" w:rsidRPr="001C59CB">
        <w:rPr>
          <w:rStyle w:val="blk"/>
          <w:rFonts w:ascii="Times New Roman" w:hAnsi="Times New Roman" w:cs="Times New Roman"/>
          <w:sz w:val="28"/>
          <w:szCs w:val="28"/>
        </w:rPr>
        <w:t>1</w:t>
      </w:r>
      <w:r w:rsidRPr="001C59CB">
        <w:rPr>
          <w:rStyle w:val="blk"/>
          <w:rFonts w:ascii="Times New Roman" w:hAnsi="Times New Roman" w:cs="Times New Roman"/>
          <w:sz w:val="28"/>
          <w:szCs w:val="28"/>
        </w:rPr>
        <w:t>)</w:t>
      </w:r>
      <w:r w:rsidR="00804534" w:rsidRPr="001C59CB">
        <w:rPr>
          <w:rStyle w:val="blk"/>
          <w:rFonts w:ascii="Times New Roman" w:hAnsi="Times New Roman" w:cs="Times New Roman"/>
          <w:sz w:val="28"/>
          <w:szCs w:val="28"/>
        </w:rPr>
        <w:t>.</w:t>
      </w:r>
    </w:p>
    <w:p w:rsidR="006B6B8E" w:rsidRPr="001C59CB" w:rsidRDefault="00804534" w:rsidP="001C59CB">
      <w:pPr>
        <w:ind w:firstLine="709"/>
        <w:jc w:val="both"/>
        <w:rPr>
          <w:rFonts w:ascii="Times New Roman" w:hAnsi="Times New Roman" w:cs="Times New Roman"/>
          <w:sz w:val="28"/>
          <w:szCs w:val="28"/>
        </w:rPr>
      </w:pPr>
      <w:r w:rsidRPr="001C59CB">
        <w:rPr>
          <w:rStyle w:val="blk"/>
          <w:rFonts w:ascii="Times New Roman" w:hAnsi="Times New Roman" w:cs="Times New Roman"/>
          <w:sz w:val="28"/>
          <w:szCs w:val="28"/>
        </w:rPr>
        <w:t>С</w:t>
      </w:r>
      <w:r w:rsidR="006B6B8E" w:rsidRPr="001C59CB">
        <w:rPr>
          <w:rFonts w:ascii="Times New Roman" w:hAnsi="Times New Roman" w:cs="Times New Roman"/>
          <w:sz w:val="28"/>
          <w:szCs w:val="28"/>
        </w:rPr>
        <w:t xml:space="preserve"> 1 сентября 2019 года из числа нотар</w:t>
      </w:r>
      <w:r w:rsidR="006D0E8F" w:rsidRPr="001C59CB">
        <w:rPr>
          <w:rFonts w:ascii="Times New Roman" w:hAnsi="Times New Roman" w:cs="Times New Roman"/>
          <w:sz w:val="28"/>
          <w:szCs w:val="28"/>
        </w:rPr>
        <w:t xml:space="preserve">иальных действий </w:t>
      </w:r>
      <w:r w:rsidR="006B6B8E" w:rsidRPr="001C59CB">
        <w:rPr>
          <w:rFonts w:ascii="Times New Roman" w:hAnsi="Times New Roman" w:cs="Times New Roman"/>
          <w:sz w:val="28"/>
          <w:szCs w:val="28"/>
        </w:rPr>
        <w:t xml:space="preserve">исключено удостоверение завещаний и удостоверение доверенностей на распоряжение недвижимым имуществом. Удостоверение доверенности на совершение сделок с земельными долями возможно только нотариусами. </w:t>
      </w:r>
    </w:p>
    <w:p w:rsidR="00DC12D3" w:rsidRPr="001C59CB" w:rsidRDefault="00DC12D3" w:rsidP="001C59CB">
      <w:pPr>
        <w:ind w:firstLine="709"/>
        <w:jc w:val="center"/>
        <w:rPr>
          <w:rFonts w:ascii="Times New Roman" w:hAnsi="Times New Roman" w:cs="Times New Roman"/>
          <w:sz w:val="28"/>
          <w:szCs w:val="28"/>
        </w:rPr>
      </w:pPr>
    </w:p>
    <w:p w:rsidR="007B50C3" w:rsidRPr="001C59CB" w:rsidRDefault="007B50C3"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Общественные формирования</w:t>
      </w:r>
    </w:p>
    <w:p w:rsidR="00804534" w:rsidRPr="001C59CB" w:rsidRDefault="00804534" w:rsidP="001C59CB">
      <w:pPr>
        <w:ind w:firstLine="709"/>
        <w:jc w:val="center"/>
        <w:rPr>
          <w:rFonts w:ascii="Times New Roman" w:hAnsi="Times New Roman" w:cs="Times New Roman"/>
          <w:sz w:val="28"/>
          <w:szCs w:val="28"/>
        </w:rPr>
      </w:pPr>
    </w:p>
    <w:p w:rsidR="00804534" w:rsidRPr="001C59CB" w:rsidRDefault="00804534" w:rsidP="001C59CB">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При решении вопросов местного значения в интересах населения администрация Чёрноотрожского сельсовета активно взаимодействует с общественными формированиями: общественная инспекция по делам несовершеннолетних, Совет старейшин, Совет ветеранов, женсовет, общественный совет по профилактике преступлений и правонарушений, волонтеры. </w:t>
      </w:r>
    </w:p>
    <w:p w:rsidR="00693BE5" w:rsidRPr="001C59CB" w:rsidRDefault="002F555D" w:rsidP="001C59CB">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bCs/>
          <w:sz w:val="28"/>
          <w:szCs w:val="28"/>
        </w:rPr>
        <w:t>В</w:t>
      </w:r>
      <w:r w:rsidR="00B919FE" w:rsidRPr="001C59CB">
        <w:rPr>
          <w:rFonts w:ascii="Times New Roman" w:hAnsi="Times New Roman" w:cs="Times New Roman"/>
          <w:bCs/>
          <w:sz w:val="28"/>
          <w:szCs w:val="28"/>
        </w:rPr>
        <w:t xml:space="preserve"> целях охраны общественного порядка функционируют Черноотрожское станичное казачье общество и добровольная народная дружина Чёрноотрожского сельсовета</w:t>
      </w:r>
      <w:r w:rsidRPr="001C59CB">
        <w:rPr>
          <w:rFonts w:ascii="Times New Roman" w:hAnsi="Times New Roman" w:cs="Times New Roman"/>
          <w:bCs/>
          <w:sz w:val="28"/>
          <w:szCs w:val="28"/>
        </w:rPr>
        <w:t>.</w:t>
      </w:r>
      <w:r w:rsidR="00B919FE" w:rsidRPr="001C59CB">
        <w:rPr>
          <w:rFonts w:ascii="Times New Roman" w:hAnsi="Times New Roman" w:cs="Times New Roman"/>
          <w:sz w:val="28"/>
          <w:szCs w:val="28"/>
        </w:rPr>
        <w:t xml:space="preserve"> </w:t>
      </w:r>
      <w:r w:rsidR="00693BE5" w:rsidRPr="001C59CB">
        <w:rPr>
          <w:rFonts w:ascii="Times New Roman" w:hAnsi="Times New Roman" w:cs="Times New Roman"/>
          <w:sz w:val="28"/>
          <w:szCs w:val="28"/>
        </w:rPr>
        <w:t>В связи со сложением полномочий Алексея Алексеевича Заикина в апреле 2021 года избран новый атаман Черноотрожского станичного казачьего общества – Рудаков Валерий Анатольевич</w:t>
      </w:r>
      <w:r w:rsidR="00226D2A">
        <w:rPr>
          <w:rFonts w:ascii="Times New Roman" w:hAnsi="Times New Roman" w:cs="Times New Roman"/>
          <w:sz w:val="28"/>
          <w:szCs w:val="28"/>
        </w:rPr>
        <w:t>.</w:t>
      </w:r>
    </w:p>
    <w:p w:rsidR="00534D30" w:rsidRPr="001C59CB" w:rsidRDefault="002F555D" w:rsidP="001C59CB">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По подпрограмме «Профилактика правонарушений на территории муниципального образования Чёрноотрожский сельсовет» </w:t>
      </w:r>
      <w:r w:rsidR="00534D30" w:rsidRPr="001C59CB">
        <w:rPr>
          <w:rFonts w:ascii="Times New Roman" w:hAnsi="Times New Roman" w:cs="Times New Roman"/>
          <w:bCs/>
          <w:sz w:val="28"/>
          <w:szCs w:val="28"/>
        </w:rPr>
        <w:t xml:space="preserve">для приобретения </w:t>
      </w:r>
      <w:r w:rsidR="00534D30" w:rsidRPr="001C59CB">
        <w:rPr>
          <w:rFonts w:ascii="Times New Roman" w:hAnsi="Times New Roman" w:cs="Times New Roman"/>
          <w:bCs/>
          <w:sz w:val="28"/>
          <w:szCs w:val="28"/>
        </w:rPr>
        <w:lastRenderedPageBreak/>
        <w:t xml:space="preserve">ГСМ и </w:t>
      </w:r>
      <w:r w:rsidR="00B919FE" w:rsidRPr="001C59CB">
        <w:rPr>
          <w:rFonts w:ascii="Times New Roman" w:hAnsi="Times New Roman" w:cs="Times New Roman"/>
          <w:bCs/>
          <w:sz w:val="28"/>
          <w:szCs w:val="28"/>
        </w:rPr>
        <w:t>страхования 1</w:t>
      </w:r>
      <w:r w:rsidR="00693BE5" w:rsidRPr="001C59CB">
        <w:rPr>
          <w:rFonts w:ascii="Times New Roman" w:hAnsi="Times New Roman" w:cs="Times New Roman"/>
          <w:bCs/>
          <w:sz w:val="28"/>
          <w:szCs w:val="28"/>
        </w:rPr>
        <w:t>8</w:t>
      </w:r>
      <w:r w:rsidR="00B919FE" w:rsidRPr="001C59CB">
        <w:rPr>
          <w:rFonts w:ascii="Times New Roman" w:hAnsi="Times New Roman" w:cs="Times New Roman"/>
          <w:bCs/>
          <w:sz w:val="28"/>
          <w:szCs w:val="28"/>
        </w:rPr>
        <w:t xml:space="preserve"> народных дружинников от несчастных случаев </w:t>
      </w:r>
      <w:r w:rsidR="00534D30" w:rsidRPr="001C59CB">
        <w:rPr>
          <w:rFonts w:ascii="Times New Roman" w:hAnsi="Times New Roman" w:cs="Times New Roman"/>
          <w:bCs/>
          <w:sz w:val="28"/>
          <w:szCs w:val="28"/>
        </w:rPr>
        <w:t>израсход</w:t>
      </w:r>
      <w:r w:rsidRPr="001C59CB">
        <w:rPr>
          <w:rFonts w:ascii="Times New Roman" w:hAnsi="Times New Roman" w:cs="Times New Roman"/>
          <w:bCs/>
          <w:sz w:val="28"/>
          <w:szCs w:val="28"/>
        </w:rPr>
        <w:t>ова</w:t>
      </w:r>
      <w:r w:rsidR="00534D30" w:rsidRPr="001C59CB">
        <w:rPr>
          <w:rFonts w:ascii="Times New Roman" w:hAnsi="Times New Roman" w:cs="Times New Roman"/>
          <w:bCs/>
          <w:sz w:val="28"/>
          <w:szCs w:val="28"/>
        </w:rPr>
        <w:t>н</w:t>
      </w:r>
      <w:r w:rsidRPr="001C59CB">
        <w:rPr>
          <w:rFonts w:ascii="Times New Roman" w:hAnsi="Times New Roman" w:cs="Times New Roman"/>
          <w:bCs/>
          <w:sz w:val="28"/>
          <w:szCs w:val="28"/>
        </w:rPr>
        <w:t>о</w:t>
      </w:r>
      <w:r w:rsidR="00534D30" w:rsidRPr="001C59CB">
        <w:rPr>
          <w:rFonts w:ascii="Times New Roman" w:hAnsi="Times New Roman" w:cs="Times New Roman"/>
          <w:bCs/>
          <w:sz w:val="28"/>
          <w:szCs w:val="28"/>
        </w:rPr>
        <w:t xml:space="preserve"> </w:t>
      </w:r>
      <w:r w:rsidR="001E40C1" w:rsidRPr="001C59CB">
        <w:rPr>
          <w:rFonts w:ascii="Times New Roman" w:hAnsi="Times New Roman" w:cs="Times New Roman"/>
          <w:bCs/>
          <w:sz w:val="28"/>
          <w:szCs w:val="28"/>
        </w:rPr>
        <w:t>9</w:t>
      </w:r>
      <w:r w:rsidR="005211A7" w:rsidRPr="001C59CB">
        <w:rPr>
          <w:rFonts w:ascii="Times New Roman" w:hAnsi="Times New Roman" w:cs="Times New Roman"/>
          <w:bCs/>
          <w:sz w:val="28"/>
          <w:szCs w:val="28"/>
        </w:rPr>
        <w:t xml:space="preserve"> </w:t>
      </w:r>
      <w:r w:rsidR="001E40C1" w:rsidRPr="001C59CB">
        <w:rPr>
          <w:rFonts w:ascii="Times New Roman" w:hAnsi="Times New Roman" w:cs="Times New Roman"/>
          <w:bCs/>
          <w:sz w:val="28"/>
          <w:szCs w:val="28"/>
        </w:rPr>
        <w:t>254,00</w:t>
      </w:r>
      <w:r w:rsidR="00534D30" w:rsidRPr="001C59CB">
        <w:rPr>
          <w:rFonts w:ascii="Times New Roman" w:hAnsi="Times New Roman" w:cs="Times New Roman"/>
          <w:bCs/>
          <w:sz w:val="28"/>
          <w:szCs w:val="28"/>
        </w:rPr>
        <w:t xml:space="preserve"> руб</w:t>
      </w:r>
      <w:r w:rsidR="005211A7" w:rsidRPr="001C59CB">
        <w:rPr>
          <w:rFonts w:ascii="Times New Roman" w:hAnsi="Times New Roman" w:cs="Times New Roman"/>
          <w:bCs/>
          <w:sz w:val="28"/>
          <w:szCs w:val="28"/>
        </w:rPr>
        <w:t>.</w:t>
      </w:r>
      <w:r w:rsidR="001E40C1" w:rsidRPr="001C59CB">
        <w:rPr>
          <w:rFonts w:ascii="Times New Roman" w:hAnsi="Times New Roman" w:cs="Times New Roman"/>
          <w:bCs/>
          <w:sz w:val="28"/>
          <w:szCs w:val="28"/>
        </w:rPr>
        <w:t xml:space="preserve"> </w:t>
      </w:r>
    </w:p>
    <w:p w:rsidR="005211A7" w:rsidRPr="001C59CB" w:rsidRDefault="00214FBB" w:rsidP="001C59CB">
      <w:pPr>
        <w:ind w:firstLine="709"/>
        <w:jc w:val="both"/>
        <w:rPr>
          <w:rFonts w:ascii="Times New Roman" w:hAnsi="Times New Roman" w:cs="Times New Roman"/>
          <w:sz w:val="28"/>
          <w:szCs w:val="28"/>
        </w:rPr>
      </w:pPr>
      <w:r w:rsidRPr="001C59CB">
        <w:rPr>
          <w:rFonts w:ascii="Times New Roman" w:hAnsi="Times New Roman" w:cs="Times New Roman"/>
          <w:bCs/>
          <w:iCs/>
          <w:sz w:val="28"/>
          <w:szCs w:val="28"/>
        </w:rPr>
        <w:t xml:space="preserve">Кроме дежурства в общественных местах </w:t>
      </w:r>
      <w:r w:rsidR="00EA7FCE" w:rsidRPr="001C59CB">
        <w:rPr>
          <w:rFonts w:ascii="Times New Roman" w:hAnsi="Times New Roman" w:cs="Times New Roman"/>
          <w:bCs/>
          <w:iCs/>
          <w:sz w:val="28"/>
          <w:szCs w:val="28"/>
        </w:rPr>
        <w:t xml:space="preserve">совместно с сотрудниками полиции члены ДНД </w:t>
      </w:r>
      <w:r w:rsidR="00983110" w:rsidRPr="001C59CB">
        <w:rPr>
          <w:rFonts w:ascii="Times New Roman" w:hAnsi="Times New Roman" w:cs="Times New Roman"/>
          <w:bCs/>
          <w:iCs/>
          <w:sz w:val="28"/>
          <w:szCs w:val="28"/>
        </w:rPr>
        <w:t>в 202</w:t>
      </w:r>
      <w:r w:rsidR="001E40C1" w:rsidRPr="001C59CB">
        <w:rPr>
          <w:rFonts w:ascii="Times New Roman" w:hAnsi="Times New Roman" w:cs="Times New Roman"/>
          <w:bCs/>
          <w:iCs/>
          <w:sz w:val="28"/>
          <w:szCs w:val="28"/>
        </w:rPr>
        <w:t>1</w:t>
      </w:r>
      <w:r w:rsidR="00983110" w:rsidRPr="001C59CB">
        <w:rPr>
          <w:rFonts w:ascii="Times New Roman" w:hAnsi="Times New Roman" w:cs="Times New Roman"/>
          <w:bCs/>
          <w:iCs/>
          <w:sz w:val="28"/>
          <w:szCs w:val="28"/>
        </w:rPr>
        <w:t xml:space="preserve"> году </w:t>
      </w:r>
      <w:r w:rsidRPr="001C59CB">
        <w:rPr>
          <w:rFonts w:ascii="Times New Roman" w:hAnsi="Times New Roman" w:cs="Times New Roman"/>
          <w:bCs/>
          <w:iCs/>
          <w:sz w:val="28"/>
          <w:szCs w:val="28"/>
        </w:rPr>
        <w:t xml:space="preserve">принимали участие в охране общественного порядка на избирательных участках в период проведения </w:t>
      </w:r>
      <w:r w:rsidR="005211A7" w:rsidRPr="001C59CB">
        <w:rPr>
          <w:rFonts w:ascii="Times New Roman" w:hAnsi="Times New Roman" w:cs="Times New Roman"/>
          <w:sz w:val="28"/>
          <w:szCs w:val="28"/>
        </w:rPr>
        <w:t>выборов депутатов Государственной Думы Федерального Собрания Российской Федерации восьмого созыва, депутатов Законодательного Собрания Оренбургской области седьмого созыва.</w:t>
      </w:r>
    </w:p>
    <w:p w:rsidR="00B841AC" w:rsidRPr="001C59CB" w:rsidRDefault="00804534" w:rsidP="001C59CB">
      <w:pPr>
        <w:pStyle w:val="ConsPlusTitle"/>
        <w:ind w:firstLine="709"/>
        <w:jc w:val="both"/>
        <w:outlineLvl w:val="2"/>
        <w:rPr>
          <w:rFonts w:ascii="Times New Roman" w:hAnsi="Times New Roman" w:cs="Times New Roman"/>
          <w:b w:val="0"/>
          <w:sz w:val="28"/>
          <w:szCs w:val="28"/>
        </w:rPr>
      </w:pPr>
      <w:r w:rsidRPr="001C59CB">
        <w:rPr>
          <w:rFonts w:ascii="Times New Roman" w:hAnsi="Times New Roman" w:cs="Times New Roman"/>
          <w:b w:val="0"/>
          <w:sz w:val="28"/>
          <w:szCs w:val="28"/>
        </w:rPr>
        <w:t xml:space="preserve">В 2020 году проведено </w:t>
      </w:r>
      <w:r w:rsidR="00237D4B" w:rsidRPr="001C59CB">
        <w:rPr>
          <w:rFonts w:ascii="Times New Roman" w:hAnsi="Times New Roman" w:cs="Times New Roman"/>
          <w:b w:val="0"/>
          <w:sz w:val="28"/>
          <w:szCs w:val="28"/>
        </w:rPr>
        <w:t>9</w:t>
      </w:r>
      <w:r w:rsidRPr="001C59CB">
        <w:rPr>
          <w:rFonts w:ascii="Times New Roman" w:hAnsi="Times New Roman" w:cs="Times New Roman"/>
          <w:b w:val="0"/>
          <w:sz w:val="28"/>
          <w:szCs w:val="28"/>
        </w:rPr>
        <w:t xml:space="preserve"> заседаний </w:t>
      </w:r>
      <w:r w:rsidR="00237D4B" w:rsidRPr="001C59CB">
        <w:rPr>
          <w:rFonts w:ascii="Times New Roman" w:hAnsi="Times New Roman" w:cs="Times New Roman"/>
          <w:b w:val="0"/>
          <w:sz w:val="28"/>
          <w:szCs w:val="28"/>
        </w:rPr>
        <w:t xml:space="preserve">административной комиссии, </w:t>
      </w:r>
      <w:r w:rsidR="00EA7FCE" w:rsidRPr="001C59CB">
        <w:rPr>
          <w:rFonts w:ascii="Times New Roman" w:hAnsi="Times New Roman" w:cs="Times New Roman"/>
          <w:b w:val="0"/>
          <w:sz w:val="28"/>
          <w:szCs w:val="28"/>
        </w:rPr>
        <w:t xml:space="preserve">на которых </w:t>
      </w:r>
      <w:r w:rsidR="00237D4B" w:rsidRPr="001C59CB">
        <w:rPr>
          <w:rFonts w:ascii="Times New Roman" w:hAnsi="Times New Roman" w:cs="Times New Roman"/>
          <w:b w:val="0"/>
          <w:sz w:val="28"/>
          <w:szCs w:val="28"/>
        </w:rPr>
        <w:t xml:space="preserve">рассмотрено </w:t>
      </w:r>
      <w:r w:rsidR="00B004DE" w:rsidRPr="001C59CB">
        <w:rPr>
          <w:rFonts w:ascii="Times New Roman" w:hAnsi="Times New Roman" w:cs="Times New Roman"/>
          <w:b w:val="0"/>
          <w:sz w:val="28"/>
          <w:szCs w:val="28"/>
        </w:rPr>
        <w:t>17</w:t>
      </w:r>
      <w:r w:rsidR="00237D4B" w:rsidRPr="001C59CB">
        <w:rPr>
          <w:rFonts w:ascii="Times New Roman" w:hAnsi="Times New Roman" w:cs="Times New Roman"/>
          <w:b w:val="0"/>
          <w:sz w:val="28"/>
          <w:szCs w:val="28"/>
        </w:rPr>
        <w:t xml:space="preserve"> протоколов (20</w:t>
      </w:r>
      <w:r w:rsidR="00B004DE" w:rsidRPr="001C59CB">
        <w:rPr>
          <w:rFonts w:ascii="Times New Roman" w:hAnsi="Times New Roman" w:cs="Times New Roman"/>
          <w:b w:val="0"/>
          <w:sz w:val="28"/>
          <w:szCs w:val="28"/>
        </w:rPr>
        <w:t>20</w:t>
      </w:r>
      <w:r w:rsidR="00237D4B" w:rsidRPr="001C59CB">
        <w:rPr>
          <w:rFonts w:ascii="Times New Roman" w:hAnsi="Times New Roman" w:cs="Times New Roman"/>
          <w:b w:val="0"/>
          <w:sz w:val="28"/>
          <w:szCs w:val="28"/>
        </w:rPr>
        <w:t xml:space="preserve"> – </w:t>
      </w:r>
      <w:r w:rsidR="00B004DE" w:rsidRPr="001C59CB">
        <w:rPr>
          <w:rFonts w:ascii="Times New Roman" w:hAnsi="Times New Roman" w:cs="Times New Roman"/>
          <w:b w:val="0"/>
          <w:sz w:val="28"/>
          <w:szCs w:val="28"/>
        </w:rPr>
        <w:t>9</w:t>
      </w:r>
      <w:r w:rsidR="00237D4B" w:rsidRPr="001C59CB">
        <w:rPr>
          <w:rFonts w:ascii="Times New Roman" w:hAnsi="Times New Roman" w:cs="Times New Roman"/>
          <w:b w:val="0"/>
          <w:sz w:val="28"/>
          <w:szCs w:val="28"/>
        </w:rPr>
        <w:t xml:space="preserve"> заседаний, </w:t>
      </w:r>
      <w:r w:rsidR="00B004DE" w:rsidRPr="001C59CB">
        <w:rPr>
          <w:rFonts w:ascii="Times New Roman" w:hAnsi="Times New Roman" w:cs="Times New Roman"/>
          <w:b w:val="0"/>
          <w:sz w:val="28"/>
          <w:szCs w:val="28"/>
        </w:rPr>
        <w:t>35</w:t>
      </w:r>
      <w:r w:rsidR="00237D4B" w:rsidRPr="001C59CB">
        <w:rPr>
          <w:rFonts w:ascii="Times New Roman" w:hAnsi="Times New Roman" w:cs="Times New Roman"/>
          <w:b w:val="0"/>
          <w:sz w:val="28"/>
          <w:szCs w:val="28"/>
        </w:rPr>
        <w:t xml:space="preserve"> протокола),</w:t>
      </w:r>
      <w:r w:rsidR="00B841AC" w:rsidRPr="001C59CB">
        <w:rPr>
          <w:rFonts w:ascii="Times New Roman" w:hAnsi="Times New Roman" w:cs="Times New Roman"/>
          <w:b w:val="0"/>
          <w:sz w:val="28"/>
          <w:szCs w:val="28"/>
        </w:rPr>
        <w:t xml:space="preserve"> из них: </w:t>
      </w:r>
    </w:p>
    <w:p w:rsidR="00B841AC" w:rsidRPr="001C59CB" w:rsidRDefault="00EA7FCE" w:rsidP="001C59CB">
      <w:pPr>
        <w:pStyle w:val="ConsPlusTitle"/>
        <w:ind w:firstLine="709"/>
        <w:jc w:val="both"/>
        <w:outlineLvl w:val="2"/>
        <w:rPr>
          <w:rFonts w:ascii="Times New Roman" w:hAnsi="Times New Roman" w:cs="Times New Roman"/>
          <w:b w:val="0"/>
          <w:sz w:val="28"/>
          <w:szCs w:val="28"/>
        </w:rPr>
      </w:pPr>
      <w:r w:rsidRPr="001C59CB">
        <w:rPr>
          <w:rFonts w:ascii="Times New Roman" w:hAnsi="Times New Roman" w:cs="Times New Roman"/>
          <w:b w:val="0"/>
          <w:sz w:val="28"/>
          <w:szCs w:val="28"/>
        </w:rPr>
        <w:t>ст. 7.</w:t>
      </w:r>
      <w:r w:rsidR="00B004DE" w:rsidRPr="001C59CB">
        <w:rPr>
          <w:rFonts w:ascii="Times New Roman" w:hAnsi="Times New Roman" w:cs="Times New Roman"/>
          <w:b w:val="0"/>
          <w:sz w:val="28"/>
          <w:szCs w:val="28"/>
        </w:rPr>
        <w:t>8</w:t>
      </w:r>
      <w:r w:rsidRPr="001C59CB">
        <w:rPr>
          <w:rFonts w:ascii="Times New Roman" w:hAnsi="Times New Roman" w:cs="Times New Roman"/>
          <w:b w:val="0"/>
          <w:sz w:val="28"/>
          <w:szCs w:val="28"/>
        </w:rPr>
        <w:t xml:space="preserve"> (с</w:t>
      </w:r>
      <w:r w:rsidR="00B004DE" w:rsidRPr="001C59CB">
        <w:rPr>
          <w:rFonts w:ascii="Times New Roman" w:hAnsi="Times New Roman" w:cs="Times New Roman"/>
          <w:b w:val="0"/>
          <w:sz w:val="28"/>
          <w:szCs w:val="28"/>
        </w:rPr>
        <w:t>татья 7.8</w:t>
      </w:r>
      <w:r w:rsidR="00B841AC" w:rsidRPr="001C59CB">
        <w:rPr>
          <w:rFonts w:ascii="Times New Roman" w:hAnsi="Times New Roman" w:cs="Times New Roman"/>
          <w:b w:val="0"/>
          <w:sz w:val="28"/>
          <w:szCs w:val="28"/>
        </w:rPr>
        <w:t>.</w:t>
      </w:r>
      <w:r w:rsidR="00B004DE" w:rsidRPr="001C59CB">
        <w:rPr>
          <w:rFonts w:ascii="Times New Roman" w:hAnsi="Times New Roman" w:cs="Times New Roman"/>
          <w:b w:val="0"/>
          <w:sz w:val="28"/>
          <w:szCs w:val="28"/>
        </w:rPr>
        <w:t xml:space="preserve"> Нарушение правил охраны жизни людей на водных объектах, расположенных на территории Оренбургской области) – 3</w:t>
      </w:r>
      <w:r w:rsidR="00B841AC" w:rsidRPr="001C59CB">
        <w:rPr>
          <w:rFonts w:ascii="Times New Roman" w:hAnsi="Times New Roman" w:cs="Times New Roman"/>
          <w:b w:val="0"/>
          <w:sz w:val="28"/>
          <w:szCs w:val="28"/>
        </w:rPr>
        <w:t>;</w:t>
      </w:r>
    </w:p>
    <w:p w:rsidR="00B841AC" w:rsidRPr="001C59CB" w:rsidRDefault="00EA7FCE" w:rsidP="001C59CB">
      <w:pPr>
        <w:pStyle w:val="ConsPlusTitle"/>
        <w:ind w:firstLine="709"/>
        <w:jc w:val="both"/>
        <w:outlineLvl w:val="2"/>
        <w:rPr>
          <w:rFonts w:ascii="Times New Roman" w:hAnsi="Times New Roman" w:cs="Times New Roman"/>
          <w:b w:val="0"/>
          <w:sz w:val="28"/>
          <w:szCs w:val="28"/>
        </w:rPr>
      </w:pPr>
      <w:r w:rsidRPr="001C59CB">
        <w:rPr>
          <w:rFonts w:ascii="Times New Roman" w:hAnsi="Times New Roman" w:cs="Times New Roman"/>
          <w:b w:val="0"/>
          <w:sz w:val="28"/>
          <w:szCs w:val="28"/>
        </w:rPr>
        <w:t>ст. 12 (с</w:t>
      </w:r>
      <w:r w:rsidR="00B841AC" w:rsidRPr="001C59CB">
        <w:rPr>
          <w:rFonts w:ascii="Times New Roman" w:hAnsi="Times New Roman" w:cs="Times New Roman"/>
          <w:b w:val="0"/>
          <w:sz w:val="28"/>
          <w:szCs w:val="28"/>
        </w:rPr>
        <w:t xml:space="preserve">татья 12. Безнадзорное нахождение сельскохозяйственных животных, птицы на территории муниципального образования) – </w:t>
      </w:r>
      <w:r w:rsidR="00B004DE" w:rsidRPr="001C59CB">
        <w:rPr>
          <w:rFonts w:ascii="Times New Roman" w:hAnsi="Times New Roman" w:cs="Times New Roman"/>
          <w:b w:val="0"/>
          <w:sz w:val="28"/>
          <w:szCs w:val="28"/>
        </w:rPr>
        <w:t>8</w:t>
      </w:r>
      <w:r w:rsidR="00B841AC" w:rsidRPr="001C59CB">
        <w:rPr>
          <w:rFonts w:ascii="Times New Roman" w:hAnsi="Times New Roman" w:cs="Times New Roman"/>
          <w:b w:val="0"/>
          <w:sz w:val="28"/>
          <w:szCs w:val="28"/>
        </w:rPr>
        <w:t>;</w:t>
      </w:r>
    </w:p>
    <w:p w:rsidR="00EA7FCE" w:rsidRPr="001C59CB" w:rsidRDefault="00B841AC" w:rsidP="001C59CB">
      <w:pPr>
        <w:pStyle w:val="ConsPlusTitle"/>
        <w:ind w:firstLine="709"/>
        <w:jc w:val="both"/>
        <w:outlineLvl w:val="2"/>
        <w:rPr>
          <w:rFonts w:ascii="Times New Roman" w:hAnsi="Times New Roman" w:cs="Times New Roman"/>
          <w:b w:val="0"/>
          <w:sz w:val="28"/>
          <w:szCs w:val="28"/>
        </w:rPr>
      </w:pPr>
      <w:r w:rsidRPr="001C59CB">
        <w:rPr>
          <w:rFonts w:ascii="Times New Roman" w:hAnsi="Times New Roman" w:cs="Times New Roman"/>
          <w:b w:val="0"/>
          <w:sz w:val="28"/>
          <w:szCs w:val="28"/>
        </w:rPr>
        <w:t>ст.</w:t>
      </w:r>
      <w:r w:rsidR="00AC6762" w:rsidRPr="001C59CB">
        <w:rPr>
          <w:rFonts w:ascii="Times New Roman" w:hAnsi="Times New Roman" w:cs="Times New Roman"/>
          <w:b w:val="0"/>
          <w:sz w:val="28"/>
          <w:szCs w:val="28"/>
        </w:rPr>
        <w:t xml:space="preserve"> </w:t>
      </w:r>
      <w:r w:rsidR="00B004DE" w:rsidRPr="001C59CB">
        <w:rPr>
          <w:rFonts w:ascii="Times New Roman" w:hAnsi="Times New Roman" w:cs="Times New Roman"/>
          <w:b w:val="0"/>
          <w:sz w:val="28"/>
          <w:szCs w:val="28"/>
        </w:rPr>
        <w:t>13.1</w:t>
      </w:r>
      <w:r w:rsidR="00EA7FCE" w:rsidRPr="001C59CB">
        <w:rPr>
          <w:rFonts w:ascii="Times New Roman" w:hAnsi="Times New Roman" w:cs="Times New Roman"/>
          <w:b w:val="0"/>
          <w:sz w:val="28"/>
          <w:szCs w:val="28"/>
        </w:rPr>
        <w:t xml:space="preserve"> (с</w:t>
      </w:r>
      <w:r w:rsidR="00B004DE" w:rsidRPr="001C59CB">
        <w:rPr>
          <w:rFonts w:ascii="Times New Roman" w:hAnsi="Times New Roman" w:cs="Times New Roman"/>
          <w:b w:val="0"/>
          <w:sz w:val="28"/>
          <w:szCs w:val="28"/>
        </w:rPr>
        <w:t>татья 13.1</w:t>
      </w:r>
      <w:r w:rsidRPr="001C59CB">
        <w:rPr>
          <w:rFonts w:ascii="Times New Roman" w:hAnsi="Times New Roman" w:cs="Times New Roman"/>
          <w:b w:val="0"/>
          <w:sz w:val="28"/>
          <w:szCs w:val="28"/>
        </w:rPr>
        <w:t xml:space="preserve">. </w:t>
      </w:r>
      <w:r w:rsidR="00B004DE" w:rsidRPr="001C59CB">
        <w:rPr>
          <w:rFonts w:ascii="Times New Roman" w:hAnsi="Times New Roman" w:cs="Times New Roman"/>
          <w:b w:val="0"/>
          <w:sz w:val="28"/>
          <w:szCs w:val="28"/>
        </w:rPr>
        <w:t>Нарушение установленных на период действия особого противопожарного режима дополнительных требований пожарной безопасности</w:t>
      </w:r>
      <w:r w:rsidRPr="001C59CB">
        <w:rPr>
          <w:rFonts w:ascii="Times New Roman" w:hAnsi="Times New Roman" w:cs="Times New Roman"/>
          <w:b w:val="0"/>
          <w:sz w:val="28"/>
          <w:szCs w:val="28"/>
        </w:rPr>
        <w:t xml:space="preserve">) – </w:t>
      </w:r>
      <w:r w:rsidR="00B004DE" w:rsidRPr="001C59CB">
        <w:rPr>
          <w:rFonts w:ascii="Times New Roman" w:hAnsi="Times New Roman" w:cs="Times New Roman"/>
          <w:b w:val="0"/>
          <w:sz w:val="28"/>
          <w:szCs w:val="28"/>
        </w:rPr>
        <w:t>5</w:t>
      </w:r>
      <w:r w:rsidRPr="001C59CB">
        <w:rPr>
          <w:rFonts w:ascii="Times New Roman" w:hAnsi="Times New Roman" w:cs="Times New Roman"/>
          <w:b w:val="0"/>
          <w:sz w:val="28"/>
          <w:szCs w:val="28"/>
        </w:rPr>
        <w:t>.</w:t>
      </w:r>
    </w:p>
    <w:p w:rsidR="00B004DE" w:rsidRPr="001C59CB" w:rsidRDefault="00B004DE" w:rsidP="001C59CB">
      <w:pPr>
        <w:pStyle w:val="ConsPlusTitle"/>
        <w:ind w:firstLine="709"/>
        <w:jc w:val="both"/>
        <w:outlineLvl w:val="2"/>
        <w:rPr>
          <w:rFonts w:ascii="Times New Roman" w:hAnsi="Times New Roman" w:cs="Times New Roman"/>
          <w:b w:val="0"/>
          <w:sz w:val="28"/>
          <w:szCs w:val="28"/>
        </w:rPr>
      </w:pPr>
      <w:r w:rsidRPr="001C59CB">
        <w:rPr>
          <w:rFonts w:ascii="Times New Roman" w:hAnsi="Times New Roman" w:cs="Times New Roman"/>
          <w:b w:val="0"/>
          <w:sz w:val="28"/>
          <w:szCs w:val="28"/>
        </w:rPr>
        <w:t>ст. 14.2. (статья 14.2. Несоблюдение установленных правилами благоустройства территории муниципального образования требований по содержанию объектов благоустройства и элементов благоустройства) – 1.</w:t>
      </w:r>
    </w:p>
    <w:p w:rsidR="00237D4B" w:rsidRPr="001C59CB" w:rsidRDefault="00B841AC" w:rsidP="001C59CB">
      <w:pPr>
        <w:pStyle w:val="ConsPlusTitle"/>
        <w:ind w:firstLine="709"/>
        <w:jc w:val="both"/>
        <w:outlineLvl w:val="2"/>
        <w:rPr>
          <w:rFonts w:ascii="Times New Roman" w:hAnsi="Times New Roman" w:cs="Times New Roman"/>
          <w:b w:val="0"/>
          <w:sz w:val="28"/>
          <w:szCs w:val="28"/>
        </w:rPr>
      </w:pPr>
      <w:r w:rsidRPr="001C59CB">
        <w:rPr>
          <w:rFonts w:ascii="Times New Roman" w:hAnsi="Times New Roman" w:cs="Times New Roman"/>
          <w:b w:val="0"/>
          <w:sz w:val="28"/>
          <w:szCs w:val="28"/>
        </w:rPr>
        <w:t>Назначено административное на</w:t>
      </w:r>
      <w:r w:rsidR="00DD0559" w:rsidRPr="001C59CB">
        <w:rPr>
          <w:rFonts w:ascii="Times New Roman" w:hAnsi="Times New Roman" w:cs="Times New Roman"/>
          <w:b w:val="0"/>
          <w:sz w:val="28"/>
          <w:szCs w:val="28"/>
        </w:rPr>
        <w:t>казание в виде предупреждения (8</w:t>
      </w:r>
      <w:r w:rsidRPr="001C59CB">
        <w:rPr>
          <w:rFonts w:ascii="Times New Roman" w:hAnsi="Times New Roman" w:cs="Times New Roman"/>
          <w:b w:val="0"/>
          <w:sz w:val="28"/>
          <w:szCs w:val="28"/>
        </w:rPr>
        <w:t>), штрафа (</w:t>
      </w:r>
      <w:r w:rsidR="00DD0559" w:rsidRPr="001C59CB">
        <w:rPr>
          <w:rFonts w:ascii="Times New Roman" w:hAnsi="Times New Roman" w:cs="Times New Roman"/>
          <w:b w:val="0"/>
          <w:sz w:val="28"/>
          <w:szCs w:val="28"/>
        </w:rPr>
        <w:t>9</w:t>
      </w:r>
      <w:r w:rsidRPr="001C59CB">
        <w:rPr>
          <w:rFonts w:ascii="Times New Roman" w:hAnsi="Times New Roman" w:cs="Times New Roman"/>
          <w:b w:val="0"/>
          <w:sz w:val="28"/>
          <w:szCs w:val="28"/>
        </w:rPr>
        <w:t xml:space="preserve">).  </w:t>
      </w:r>
      <w:r w:rsidR="00CB3D95" w:rsidRPr="001C59CB">
        <w:rPr>
          <w:rFonts w:ascii="Times New Roman" w:hAnsi="Times New Roman" w:cs="Times New Roman"/>
          <w:b w:val="0"/>
          <w:sz w:val="28"/>
          <w:szCs w:val="28"/>
        </w:rPr>
        <w:t>Назначенны</w:t>
      </w:r>
      <w:r w:rsidR="00EA7FCE" w:rsidRPr="001C59CB">
        <w:rPr>
          <w:rFonts w:ascii="Times New Roman" w:hAnsi="Times New Roman" w:cs="Times New Roman"/>
          <w:b w:val="0"/>
          <w:sz w:val="28"/>
          <w:szCs w:val="28"/>
        </w:rPr>
        <w:t>е</w:t>
      </w:r>
      <w:r w:rsidR="00CB3D95" w:rsidRPr="001C59CB">
        <w:rPr>
          <w:rFonts w:ascii="Times New Roman" w:hAnsi="Times New Roman" w:cs="Times New Roman"/>
          <w:b w:val="0"/>
          <w:sz w:val="28"/>
          <w:szCs w:val="28"/>
        </w:rPr>
        <w:t xml:space="preserve"> а</w:t>
      </w:r>
      <w:r w:rsidR="00237D4B" w:rsidRPr="001C59CB">
        <w:rPr>
          <w:rFonts w:ascii="Times New Roman" w:hAnsi="Times New Roman" w:cs="Times New Roman"/>
          <w:b w:val="0"/>
          <w:sz w:val="28"/>
          <w:szCs w:val="28"/>
        </w:rPr>
        <w:t>дминистративны</w:t>
      </w:r>
      <w:r w:rsidR="00EA7FCE" w:rsidRPr="001C59CB">
        <w:rPr>
          <w:rFonts w:ascii="Times New Roman" w:hAnsi="Times New Roman" w:cs="Times New Roman"/>
          <w:b w:val="0"/>
          <w:sz w:val="28"/>
          <w:szCs w:val="28"/>
        </w:rPr>
        <w:t>е</w:t>
      </w:r>
      <w:r w:rsidR="00237D4B" w:rsidRPr="001C59CB">
        <w:rPr>
          <w:rFonts w:ascii="Times New Roman" w:hAnsi="Times New Roman" w:cs="Times New Roman"/>
          <w:b w:val="0"/>
          <w:sz w:val="28"/>
          <w:szCs w:val="28"/>
        </w:rPr>
        <w:t xml:space="preserve"> штраф</w:t>
      </w:r>
      <w:r w:rsidR="00EA7FCE" w:rsidRPr="001C59CB">
        <w:rPr>
          <w:rFonts w:ascii="Times New Roman" w:hAnsi="Times New Roman" w:cs="Times New Roman"/>
          <w:b w:val="0"/>
          <w:sz w:val="28"/>
          <w:szCs w:val="28"/>
        </w:rPr>
        <w:t>ы</w:t>
      </w:r>
      <w:r w:rsidR="00237D4B" w:rsidRPr="001C59CB">
        <w:rPr>
          <w:rFonts w:ascii="Times New Roman" w:hAnsi="Times New Roman" w:cs="Times New Roman"/>
          <w:b w:val="0"/>
          <w:sz w:val="28"/>
          <w:szCs w:val="28"/>
        </w:rPr>
        <w:t xml:space="preserve"> </w:t>
      </w:r>
      <w:r w:rsidRPr="001C59CB">
        <w:rPr>
          <w:rFonts w:ascii="Times New Roman" w:hAnsi="Times New Roman" w:cs="Times New Roman"/>
          <w:b w:val="0"/>
          <w:sz w:val="28"/>
          <w:szCs w:val="28"/>
        </w:rPr>
        <w:t xml:space="preserve">на общую </w:t>
      </w:r>
      <w:r w:rsidR="00553E79" w:rsidRPr="001C59CB">
        <w:rPr>
          <w:rFonts w:ascii="Times New Roman" w:hAnsi="Times New Roman" w:cs="Times New Roman"/>
          <w:b w:val="0"/>
          <w:sz w:val="28"/>
          <w:szCs w:val="28"/>
        </w:rPr>
        <w:t xml:space="preserve">сумму </w:t>
      </w:r>
      <w:r w:rsidR="008A629F">
        <w:rPr>
          <w:rFonts w:ascii="Times New Roman" w:hAnsi="Times New Roman" w:cs="Times New Roman"/>
          <w:b w:val="0"/>
          <w:sz w:val="28"/>
          <w:szCs w:val="28"/>
        </w:rPr>
        <w:t xml:space="preserve">                 </w:t>
      </w:r>
      <w:r w:rsidR="00DD0559" w:rsidRPr="001C59CB">
        <w:rPr>
          <w:rFonts w:ascii="Times New Roman" w:hAnsi="Times New Roman" w:cs="Times New Roman"/>
          <w:b w:val="0"/>
          <w:sz w:val="28"/>
          <w:szCs w:val="28"/>
        </w:rPr>
        <w:t>13</w:t>
      </w:r>
      <w:r w:rsidR="002F44A3">
        <w:rPr>
          <w:rFonts w:ascii="Times New Roman" w:hAnsi="Times New Roman" w:cs="Times New Roman"/>
          <w:b w:val="0"/>
          <w:sz w:val="28"/>
          <w:szCs w:val="28"/>
        </w:rPr>
        <w:t xml:space="preserve"> тыс. </w:t>
      </w:r>
      <w:r w:rsidR="00237D4B" w:rsidRPr="001C59CB">
        <w:rPr>
          <w:rFonts w:ascii="Times New Roman" w:hAnsi="Times New Roman" w:cs="Times New Roman"/>
          <w:b w:val="0"/>
          <w:sz w:val="28"/>
          <w:szCs w:val="28"/>
        </w:rPr>
        <w:t>руб.</w:t>
      </w:r>
      <w:r w:rsidR="002F44A3">
        <w:rPr>
          <w:rFonts w:ascii="Times New Roman" w:hAnsi="Times New Roman" w:cs="Times New Roman"/>
          <w:b w:val="0"/>
          <w:sz w:val="28"/>
          <w:szCs w:val="28"/>
        </w:rPr>
        <w:t xml:space="preserve"> П</w:t>
      </w:r>
      <w:r w:rsidR="00CB3D95" w:rsidRPr="001C59CB">
        <w:rPr>
          <w:rFonts w:ascii="Times New Roman" w:hAnsi="Times New Roman" w:cs="Times New Roman"/>
          <w:b w:val="0"/>
          <w:sz w:val="28"/>
          <w:szCs w:val="28"/>
        </w:rPr>
        <w:t>о состоянию на 1 января 202</w:t>
      </w:r>
      <w:r w:rsidR="00DD0559" w:rsidRPr="001C59CB">
        <w:rPr>
          <w:rFonts w:ascii="Times New Roman" w:hAnsi="Times New Roman" w:cs="Times New Roman"/>
          <w:b w:val="0"/>
          <w:sz w:val="28"/>
          <w:szCs w:val="28"/>
        </w:rPr>
        <w:t>2</w:t>
      </w:r>
      <w:r w:rsidR="00CB3D95" w:rsidRPr="001C59CB">
        <w:rPr>
          <w:rFonts w:ascii="Times New Roman" w:hAnsi="Times New Roman" w:cs="Times New Roman"/>
          <w:b w:val="0"/>
          <w:sz w:val="28"/>
          <w:szCs w:val="28"/>
        </w:rPr>
        <w:t xml:space="preserve"> года</w:t>
      </w:r>
      <w:r w:rsidR="00237D4B" w:rsidRPr="001C59CB">
        <w:rPr>
          <w:rFonts w:ascii="Times New Roman" w:hAnsi="Times New Roman" w:cs="Times New Roman"/>
          <w:b w:val="0"/>
          <w:sz w:val="28"/>
          <w:szCs w:val="28"/>
        </w:rPr>
        <w:t xml:space="preserve"> </w:t>
      </w:r>
      <w:r w:rsidR="000E5EB0" w:rsidRPr="001C59CB">
        <w:rPr>
          <w:rFonts w:ascii="Times New Roman" w:hAnsi="Times New Roman" w:cs="Times New Roman"/>
          <w:b w:val="0"/>
          <w:sz w:val="28"/>
          <w:szCs w:val="28"/>
        </w:rPr>
        <w:t>взыскан</w:t>
      </w:r>
      <w:r w:rsidR="00EA7FCE" w:rsidRPr="001C59CB">
        <w:rPr>
          <w:rFonts w:ascii="Times New Roman" w:hAnsi="Times New Roman" w:cs="Times New Roman"/>
          <w:b w:val="0"/>
          <w:sz w:val="28"/>
          <w:szCs w:val="28"/>
        </w:rPr>
        <w:t>ы</w:t>
      </w:r>
      <w:r w:rsidR="000E5EB0" w:rsidRPr="001C59CB">
        <w:rPr>
          <w:rFonts w:ascii="Times New Roman" w:hAnsi="Times New Roman" w:cs="Times New Roman"/>
          <w:b w:val="0"/>
          <w:sz w:val="28"/>
          <w:szCs w:val="28"/>
        </w:rPr>
        <w:t xml:space="preserve"> в</w:t>
      </w:r>
      <w:r w:rsidR="00CB3D95" w:rsidRPr="001C59CB">
        <w:rPr>
          <w:rFonts w:ascii="Times New Roman" w:hAnsi="Times New Roman" w:cs="Times New Roman"/>
          <w:b w:val="0"/>
          <w:sz w:val="28"/>
          <w:szCs w:val="28"/>
        </w:rPr>
        <w:t xml:space="preserve"> сумме </w:t>
      </w:r>
      <w:r w:rsidR="00DD0559" w:rsidRPr="001C59CB">
        <w:rPr>
          <w:rFonts w:ascii="Times New Roman" w:hAnsi="Times New Roman" w:cs="Times New Roman"/>
          <w:b w:val="0"/>
          <w:sz w:val="28"/>
          <w:szCs w:val="28"/>
        </w:rPr>
        <w:t>6000,00</w:t>
      </w:r>
      <w:r w:rsidR="00237D4B" w:rsidRPr="001C59CB">
        <w:rPr>
          <w:rFonts w:ascii="Times New Roman" w:hAnsi="Times New Roman" w:cs="Times New Roman"/>
          <w:b w:val="0"/>
          <w:sz w:val="28"/>
          <w:szCs w:val="28"/>
        </w:rPr>
        <w:t xml:space="preserve"> руб. (</w:t>
      </w:r>
      <w:r w:rsidR="00DD0559" w:rsidRPr="001C59CB">
        <w:rPr>
          <w:rFonts w:ascii="Times New Roman" w:hAnsi="Times New Roman" w:cs="Times New Roman"/>
          <w:b w:val="0"/>
          <w:sz w:val="28"/>
          <w:szCs w:val="28"/>
        </w:rPr>
        <w:t>5 из 9 штрафов, процент взысканных штрафов составляет 55,55%</w:t>
      </w:r>
      <w:r w:rsidR="00237D4B" w:rsidRPr="001C59CB">
        <w:rPr>
          <w:rFonts w:ascii="Times New Roman" w:hAnsi="Times New Roman" w:cs="Times New Roman"/>
          <w:b w:val="0"/>
          <w:sz w:val="28"/>
          <w:szCs w:val="28"/>
        </w:rPr>
        <w:t>).</w:t>
      </w:r>
      <w:r w:rsidR="00CB3D95" w:rsidRPr="001C59CB">
        <w:rPr>
          <w:rFonts w:ascii="Times New Roman" w:hAnsi="Times New Roman" w:cs="Times New Roman"/>
          <w:b w:val="0"/>
          <w:sz w:val="28"/>
          <w:szCs w:val="28"/>
        </w:rPr>
        <w:t xml:space="preserve"> При этом налажено взаимодействие с Саракташским районным отделом судебных приставов.</w:t>
      </w:r>
    </w:p>
    <w:p w:rsidR="00BC0BB3" w:rsidRPr="001C59CB" w:rsidRDefault="00804534" w:rsidP="001C59CB">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000000"/>
          <w:sz w:val="28"/>
          <w:szCs w:val="28"/>
        </w:rPr>
      </w:pPr>
      <w:r w:rsidRPr="001C59CB">
        <w:rPr>
          <w:rFonts w:ascii="Times New Roman" w:eastAsiaTheme="minorHAnsi" w:hAnsi="Times New Roman" w:cs="Times New Roman"/>
          <w:color w:val="000000"/>
          <w:sz w:val="28"/>
          <w:szCs w:val="28"/>
        </w:rPr>
        <w:t>Выстраивать эффективную систему обратной связи с населением администрации Чёрноотрожского сельсовета помога</w:t>
      </w:r>
      <w:r w:rsidR="005211A7" w:rsidRPr="001C59CB">
        <w:rPr>
          <w:rFonts w:ascii="Times New Roman" w:eastAsiaTheme="minorHAnsi" w:hAnsi="Times New Roman" w:cs="Times New Roman"/>
          <w:color w:val="000000"/>
          <w:sz w:val="28"/>
          <w:szCs w:val="28"/>
        </w:rPr>
        <w:t xml:space="preserve">ют старосты сёл, действующие в пяти </w:t>
      </w:r>
      <w:r w:rsidRPr="001C59CB">
        <w:rPr>
          <w:rFonts w:ascii="Times New Roman" w:eastAsiaTheme="minorHAnsi" w:hAnsi="Times New Roman" w:cs="Times New Roman"/>
          <w:color w:val="000000"/>
          <w:sz w:val="28"/>
          <w:szCs w:val="28"/>
        </w:rPr>
        <w:t xml:space="preserve"> населенных пунктах сельсовета. </w:t>
      </w:r>
      <w:r w:rsidR="001322A8" w:rsidRPr="001C59CB">
        <w:rPr>
          <w:rFonts w:ascii="Times New Roman" w:eastAsiaTheme="minorHAnsi" w:hAnsi="Times New Roman" w:cs="Times New Roman"/>
          <w:color w:val="000000"/>
          <w:sz w:val="28"/>
          <w:szCs w:val="28"/>
        </w:rPr>
        <w:t>Старосты</w:t>
      </w:r>
      <w:r w:rsidRPr="001C59CB">
        <w:rPr>
          <w:rFonts w:ascii="Times New Roman" w:eastAsiaTheme="minorHAnsi" w:hAnsi="Times New Roman" w:cs="Times New Roman"/>
          <w:color w:val="000000"/>
          <w:sz w:val="28"/>
          <w:szCs w:val="28"/>
        </w:rPr>
        <w:t xml:space="preserve"> сёл являются «проводниками» гражданской </w:t>
      </w:r>
      <w:r w:rsidR="00BC0BB3" w:rsidRPr="001C59CB">
        <w:rPr>
          <w:rFonts w:ascii="Times New Roman" w:eastAsiaTheme="minorHAnsi" w:hAnsi="Times New Roman" w:cs="Times New Roman"/>
          <w:color w:val="000000"/>
          <w:sz w:val="28"/>
          <w:szCs w:val="28"/>
        </w:rPr>
        <w:t>активности местных</w:t>
      </w:r>
      <w:r w:rsidRPr="001C59CB">
        <w:rPr>
          <w:rFonts w:ascii="Times New Roman" w:eastAsiaTheme="minorHAnsi" w:hAnsi="Times New Roman" w:cs="Times New Roman"/>
          <w:color w:val="000000"/>
          <w:sz w:val="28"/>
          <w:szCs w:val="28"/>
        </w:rPr>
        <w:t xml:space="preserve"> жителей.</w:t>
      </w:r>
      <w:r w:rsidR="005211A7" w:rsidRPr="001C59CB">
        <w:rPr>
          <w:rFonts w:ascii="Times New Roman" w:eastAsiaTheme="minorHAnsi" w:hAnsi="Times New Roman" w:cs="Times New Roman"/>
          <w:color w:val="000000"/>
          <w:sz w:val="28"/>
          <w:szCs w:val="28"/>
        </w:rPr>
        <w:t xml:space="preserve"> </w:t>
      </w:r>
      <w:r w:rsidR="005211A7" w:rsidRPr="001C59CB">
        <w:rPr>
          <w:rFonts w:ascii="Times New Roman" w:hAnsi="Times New Roman" w:cs="Times New Roman"/>
          <w:sz w:val="28"/>
          <w:szCs w:val="28"/>
        </w:rPr>
        <w:t>С 1 октября 2021 года на основании личного заявления прекращены досрочно по</w:t>
      </w:r>
      <w:r w:rsidR="00B004DE" w:rsidRPr="001C59CB">
        <w:rPr>
          <w:rFonts w:ascii="Times New Roman" w:hAnsi="Times New Roman" w:cs="Times New Roman"/>
          <w:sz w:val="28"/>
          <w:szCs w:val="28"/>
        </w:rPr>
        <w:t>лномочия старосты села Никитино</w:t>
      </w:r>
      <w:r w:rsidR="005211A7" w:rsidRPr="001C59CB">
        <w:rPr>
          <w:rFonts w:ascii="Times New Roman" w:hAnsi="Times New Roman" w:cs="Times New Roman"/>
          <w:sz w:val="28"/>
          <w:szCs w:val="28"/>
        </w:rPr>
        <w:t xml:space="preserve"> Чибарчиковой Гульфии Маратовны</w:t>
      </w:r>
      <w:r w:rsidR="00226D2A">
        <w:rPr>
          <w:rFonts w:ascii="Times New Roman" w:hAnsi="Times New Roman" w:cs="Times New Roman"/>
          <w:sz w:val="28"/>
          <w:szCs w:val="28"/>
        </w:rPr>
        <w:t>.</w:t>
      </w:r>
    </w:p>
    <w:p w:rsidR="00406AFE" w:rsidRPr="001C59CB" w:rsidRDefault="00406AFE" w:rsidP="001C59CB">
      <w:pPr>
        <w:tabs>
          <w:tab w:val="left" w:pos="2265"/>
        </w:tabs>
        <w:ind w:firstLine="709"/>
        <w:jc w:val="center"/>
        <w:rPr>
          <w:rFonts w:ascii="Times New Roman" w:hAnsi="Times New Roman" w:cs="Times New Roman"/>
          <w:sz w:val="28"/>
          <w:szCs w:val="28"/>
        </w:rPr>
      </w:pPr>
    </w:p>
    <w:p w:rsidR="007A3A39" w:rsidRPr="001C59CB" w:rsidRDefault="007A3A39" w:rsidP="001C59CB">
      <w:pPr>
        <w:tabs>
          <w:tab w:val="left" w:pos="2265"/>
        </w:tabs>
        <w:ind w:firstLine="709"/>
        <w:jc w:val="center"/>
        <w:rPr>
          <w:rFonts w:ascii="Times New Roman" w:hAnsi="Times New Roman" w:cs="Times New Roman"/>
          <w:sz w:val="28"/>
          <w:szCs w:val="28"/>
        </w:rPr>
      </w:pPr>
      <w:r w:rsidRPr="001C59CB">
        <w:rPr>
          <w:rFonts w:ascii="Times New Roman" w:hAnsi="Times New Roman" w:cs="Times New Roman"/>
          <w:sz w:val="28"/>
          <w:szCs w:val="28"/>
        </w:rPr>
        <w:t>Учреждения</w:t>
      </w:r>
    </w:p>
    <w:p w:rsidR="007A3A39" w:rsidRPr="001C59CB" w:rsidRDefault="007A3A39" w:rsidP="001C59CB">
      <w:pPr>
        <w:tabs>
          <w:tab w:val="left" w:pos="2265"/>
        </w:tabs>
        <w:ind w:firstLine="709"/>
        <w:jc w:val="both"/>
        <w:rPr>
          <w:rFonts w:ascii="Times New Roman" w:hAnsi="Times New Roman" w:cs="Times New Roman"/>
          <w:sz w:val="28"/>
          <w:szCs w:val="28"/>
          <w:u w:val="single"/>
        </w:rPr>
      </w:pPr>
    </w:p>
    <w:p w:rsidR="007A3A39" w:rsidRPr="001C59CB" w:rsidRDefault="007A3A39" w:rsidP="001C59CB">
      <w:pPr>
        <w:tabs>
          <w:tab w:val="left" w:pos="2265"/>
        </w:tabs>
        <w:ind w:firstLine="709"/>
        <w:jc w:val="both"/>
        <w:rPr>
          <w:rFonts w:ascii="Times New Roman" w:hAnsi="Times New Roman" w:cs="Times New Roman"/>
          <w:sz w:val="28"/>
          <w:szCs w:val="28"/>
        </w:rPr>
      </w:pPr>
      <w:r w:rsidRPr="001C59CB">
        <w:rPr>
          <w:rFonts w:ascii="Times New Roman" w:hAnsi="Times New Roman" w:cs="Times New Roman"/>
          <w:sz w:val="28"/>
          <w:szCs w:val="28"/>
        </w:rPr>
        <w:t>Обеспечивая право граждан на образование, на территории сельсовета функциониру</w:t>
      </w:r>
      <w:r w:rsidR="007D219B" w:rsidRPr="001C59CB">
        <w:rPr>
          <w:rFonts w:ascii="Times New Roman" w:hAnsi="Times New Roman" w:cs="Times New Roman"/>
          <w:sz w:val="28"/>
          <w:szCs w:val="28"/>
        </w:rPr>
        <w:t xml:space="preserve">ют 4 </w:t>
      </w:r>
      <w:r w:rsidR="00FB3139" w:rsidRPr="001C59CB">
        <w:rPr>
          <w:rFonts w:ascii="Times New Roman" w:hAnsi="Times New Roman" w:cs="Times New Roman"/>
          <w:sz w:val="28"/>
          <w:szCs w:val="28"/>
        </w:rPr>
        <w:t>школы</w:t>
      </w:r>
      <w:r w:rsidR="007D219B" w:rsidRPr="001C59CB">
        <w:rPr>
          <w:rFonts w:ascii="Times New Roman" w:hAnsi="Times New Roman" w:cs="Times New Roman"/>
          <w:sz w:val="28"/>
          <w:szCs w:val="28"/>
        </w:rPr>
        <w:t>, школа-интернат</w:t>
      </w:r>
      <w:r w:rsidR="00DD0559" w:rsidRPr="001C59CB">
        <w:rPr>
          <w:rFonts w:ascii="Times New Roman" w:hAnsi="Times New Roman" w:cs="Times New Roman"/>
          <w:sz w:val="28"/>
          <w:szCs w:val="28"/>
        </w:rPr>
        <w:t xml:space="preserve">, </w:t>
      </w:r>
      <w:r w:rsidR="007D219B" w:rsidRPr="001C59CB">
        <w:rPr>
          <w:rFonts w:ascii="Times New Roman" w:hAnsi="Times New Roman" w:cs="Times New Roman"/>
          <w:sz w:val="28"/>
          <w:szCs w:val="28"/>
        </w:rPr>
        <w:t>филиал Детской школы искусств</w:t>
      </w:r>
      <w:r w:rsidR="00FB3139" w:rsidRPr="001C59CB">
        <w:rPr>
          <w:rFonts w:ascii="Times New Roman" w:hAnsi="Times New Roman" w:cs="Times New Roman"/>
          <w:sz w:val="28"/>
          <w:szCs w:val="28"/>
        </w:rPr>
        <w:t>.</w:t>
      </w:r>
    </w:p>
    <w:p w:rsidR="002371DC" w:rsidRDefault="002371DC" w:rsidP="002371DC">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7 октября 2021 года завершился процесс реорганизации муниципального общеобразовательного бюджетного учреждения «Черноотрожская средняя общеобразовательная школа имени Черномырдина Виктора Степановича»  Саракташского района Оренбургской области путем присоединения к нему муниципального дошкольного образовательного бюджетного учреждения  «Черноотрожский детский сад «Солнышко» </w:t>
      </w:r>
      <w:r>
        <w:rPr>
          <w:rFonts w:ascii="Times New Roman" w:hAnsi="Times New Roman" w:cs="Times New Roman"/>
          <w:color w:val="000000"/>
          <w:sz w:val="28"/>
          <w:szCs w:val="28"/>
          <w:shd w:val="clear" w:color="auto" w:fill="FFFFFF"/>
        </w:rPr>
        <w:lastRenderedPageBreak/>
        <w:t>общеразвивающего вида с приоритетным осуществлением физического развития воспитанников Саракташского района Оренбургской области. МОБУ «Черноотрожская СОШ»теперь имеет на балансе второй корпус, где осуществляется дошкольное образование. Списочная численность сотрудников общеобразовательной организации составляет 84 человека, из которых 39 педагогических работников. В школе обучается 305 человек, и дошкольную группу посещают 123 воспитанника.</w:t>
      </w:r>
    </w:p>
    <w:p w:rsidR="002371DC" w:rsidRDefault="002371DC" w:rsidP="002371DC">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обучающиеся и педагоги школы стали призёрами и победителями районных и областных мероприятий (районный конкурс видеофильмов «Родной край: известный и неизвестный», конкурс чтецов «Моя малая родина» в рамках празднования 90-летия Саракташского района, районный конкурс рассказов «История службы моих родственников», посвященный 60- литию полета Ю. А. Гагарина в космос, областной конкурс «Юные Амбассадоры Оренбуржья», «Хранители пернатых», «Казачий сполох»). Ежегодно школа является победителем и призёром спортивных соревнований по волейболу, футболу. В марте на базе  школы прошел </w:t>
      </w:r>
      <w:r>
        <w:rPr>
          <w:rFonts w:ascii="Times New Roman" w:hAnsi="Times New Roman" w:cs="Times New Roman"/>
          <w:sz w:val="28"/>
          <w:szCs w:val="28"/>
          <w:lang w:val="en-US"/>
        </w:rPr>
        <w:t>III</w:t>
      </w:r>
      <w:r>
        <w:rPr>
          <w:rFonts w:ascii="Times New Roman" w:hAnsi="Times New Roman" w:cs="Times New Roman"/>
          <w:sz w:val="28"/>
          <w:szCs w:val="28"/>
        </w:rPr>
        <w:t xml:space="preserve"> открытый турнир по волейболу на кубок главы Чёрноотрожского сельсовета.</w:t>
      </w:r>
    </w:p>
    <w:p w:rsidR="002371DC" w:rsidRDefault="002371DC" w:rsidP="002371DC">
      <w:pPr>
        <w:ind w:firstLine="709"/>
        <w:jc w:val="both"/>
        <w:rPr>
          <w:rFonts w:ascii="Times New Roman" w:hAnsi="Times New Roman" w:cs="Times New Roman"/>
          <w:sz w:val="28"/>
          <w:szCs w:val="28"/>
        </w:rPr>
      </w:pPr>
      <w:r>
        <w:rPr>
          <w:rFonts w:ascii="Times New Roman" w:hAnsi="Times New Roman" w:cs="Times New Roman"/>
          <w:sz w:val="28"/>
          <w:szCs w:val="28"/>
        </w:rPr>
        <w:t>По итогам ЕГЭ в 2021 году выше районных и областных показателей средний бал по русскому языку, биологии, информатики. Один  обучающийся набрал 100 баллов на ЕГЭ по русскому языку.</w:t>
      </w:r>
    </w:p>
    <w:p w:rsidR="002371DC" w:rsidRDefault="002371DC" w:rsidP="002371DC">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национального проекта «Образование» второй год, обучающийся школы представляет район на региональном этапе всероссийского конкурса «Большая Перемена». </w:t>
      </w:r>
    </w:p>
    <w:p w:rsidR="002371DC" w:rsidRDefault="002371DC" w:rsidP="002371DC">
      <w:pPr>
        <w:ind w:firstLine="709"/>
        <w:jc w:val="both"/>
        <w:rPr>
          <w:rFonts w:ascii="Times New Roman" w:hAnsi="Times New Roman" w:cs="Times New Roman"/>
          <w:sz w:val="28"/>
          <w:szCs w:val="28"/>
        </w:rPr>
      </w:pPr>
      <w:r>
        <w:rPr>
          <w:rFonts w:ascii="Times New Roman" w:hAnsi="Times New Roman" w:cs="Times New Roman"/>
          <w:sz w:val="28"/>
          <w:szCs w:val="28"/>
        </w:rPr>
        <w:t>3 сентября  открылся центр естественно-научной и технологической направленности «Точка роста».</w:t>
      </w:r>
    </w:p>
    <w:p w:rsidR="002371DC" w:rsidRDefault="002371DC" w:rsidP="002371DC">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октябре 2021 г. обучающиеся приняли участие во Всероссийском слете Казачьей молодежи «Готов к труду и обороне», проходившем в г. Азов. </w:t>
      </w:r>
    </w:p>
    <w:p w:rsidR="00C82827" w:rsidRPr="00992335" w:rsidRDefault="00EB50D2" w:rsidP="001C59CB">
      <w:pPr>
        <w:pStyle w:val="13"/>
        <w:shd w:val="clear" w:color="auto" w:fill="auto"/>
        <w:spacing w:before="0" w:after="0" w:line="240" w:lineRule="auto"/>
        <w:ind w:right="60" w:firstLine="709"/>
        <w:jc w:val="both"/>
        <w:rPr>
          <w:sz w:val="28"/>
          <w:szCs w:val="28"/>
        </w:rPr>
      </w:pPr>
      <w:r w:rsidRPr="001C59CB">
        <w:rPr>
          <w:sz w:val="28"/>
          <w:szCs w:val="28"/>
        </w:rPr>
        <w:t xml:space="preserve">В </w:t>
      </w:r>
      <w:r w:rsidR="007A3A39" w:rsidRPr="001C59CB">
        <w:rPr>
          <w:sz w:val="28"/>
          <w:szCs w:val="28"/>
        </w:rPr>
        <w:t>МОБУ «Никитинская средняя общеобразовательная школа»</w:t>
      </w:r>
      <w:r w:rsidR="00885853" w:rsidRPr="001C59CB">
        <w:rPr>
          <w:sz w:val="28"/>
          <w:szCs w:val="28"/>
        </w:rPr>
        <w:t xml:space="preserve"> </w:t>
      </w:r>
      <w:r w:rsidRPr="001C59CB">
        <w:rPr>
          <w:sz w:val="28"/>
          <w:szCs w:val="28"/>
        </w:rPr>
        <w:t>обучается</w:t>
      </w:r>
      <w:r w:rsidR="00C82827" w:rsidRPr="001C59CB">
        <w:rPr>
          <w:sz w:val="28"/>
          <w:szCs w:val="28"/>
        </w:rPr>
        <w:t xml:space="preserve"> 76</w:t>
      </w:r>
      <w:r w:rsidR="00885853" w:rsidRPr="001C59CB">
        <w:rPr>
          <w:sz w:val="28"/>
          <w:szCs w:val="28"/>
        </w:rPr>
        <w:t xml:space="preserve"> </w:t>
      </w:r>
      <w:r w:rsidR="00885853" w:rsidRPr="00992335">
        <w:rPr>
          <w:sz w:val="28"/>
          <w:szCs w:val="28"/>
        </w:rPr>
        <w:t xml:space="preserve">учащихся, </w:t>
      </w:r>
      <w:r w:rsidR="002174FB" w:rsidRPr="00992335">
        <w:rPr>
          <w:sz w:val="28"/>
          <w:szCs w:val="28"/>
        </w:rPr>
        <w:t>в</w:t>
      </w:r>
      <w:r w:rsidRPr="00992335">
        <w:rPr>
          <w:sz w:val="28"/>
          <w:szCs w:val="28"/>
        </w:rPr>
        <w:t xml:space="preserve"> </w:t>
      </w:r>
      <w:r w:rsidR="002174FB" w:rsidRPr="00992335">
        <w:rPr>
          <w:sz w:val="28"/>
          <w:szCs w:val="28"/>
        </w:rPr>
        <w:t xml:space="preserve">дошкольном учреждении - 23 воспитанника; </w:t>
      </w:r>
      <w:r w:rsidRPr="00992335">
        <w:rPr>
          <w:sz w:val="28"/>
          <w:szCs w:val="28"/>
        </w:rPr>
        <w:t xml:space="preserve">работает </w:t>
      </w:r>
      <w:r w:rsidR="00885853" w:rsidRPr="00992335">
        <w:rPr>
          <w:sz w:val="28"/>
          <w:szCs w:val="28"/>
        </w:rPr>
        <w:t>1</w:t>
      </w:r>
      <w:r w:rsidR="00C82827" w:rsidRPr="00992335">
        <w:rPr>
          <w:sz w:val="28"/>
          <w:szCs w:val="28"/>
        </w:rPr>
        <w:t>3 педагогов: 11 учителей и 2 воспитателя дошкольной группы.</w:t>
      </w:r>
      <w:r w:rsidR="00992335" w:rsidRPr="00992335">
        <w:rPr>
          <w:sz w:val="28"/>
          <w:szCs w:val="28"/>
        </w:rPr>
        <w:t xml:space="preserve"> В 2021 году сменился руководитель школы - Кутлучурина Анира Шакуровна.</w:t>
      </w:r>
    </w:p>
    <w:p w:rsidR="007A3A39" w:rsidRPr="00992335" w:rsidRDefault="007A3A39" w:rsidP="001C59CB">
      <w:pPr>
        <w:pStyle w:val="13"/>
        <w:shd w:val="clear" w:color="auto" w:fill="auto"/>
        <w:spacing w:before="0" w:after="0" w:line="240" w:lineRule="auto"/>
        <w:ind w:right="60" w:firstLine="709"/>
        <w:jc w:val="both"/>
        <w:rPr>
          <w:sz w:val="28"/>
          <w:szCs w:val="28"/>
        </w:rPr>
      </w:pPr>
      <w:r w:rsidRPr="00992335">
        <w:rPr>
          <w:sz w:val="28"/>
          <w:szCs w:val="28"/>
        </w:rPr>
        <w:t>Ежедн</w:t>
      </w:r>
      <w:r w:rsidR="00885853" w:rsidRPr="00992335">
        <w:rPr>
          <w:sz w:val="28"/>
          <w:szCs w:val="28"/>
        </w:rPr>
        <w:t xml:space="preserve">евно </w:t>
      </w:r>
      <w:r w:rsidR="00553E79" w:rsidRPr="00992335">
        <w:rPr>
          <w:sz w:val="28"/>
          <w:szCs w:val="28"/>
        </w:rPr>
        <w:t>на школьном</w:t>
      </w:r>
      <w:r w:rsidR="00885853" w:rsidRPr="00992335">
        <w:rPr>
          <w:sz w:val="28"/>
          <w:szCs w:val="28"/>
        </w:rPr>
        <w:t xml:space="preserve"> </w:t>
      </w:r>
      <w:r w:rsidRPr="00992335">
        <w:rPr>
          <w:sz w:val="28"/>
          <w:szCs w:val="28"/>
        </w:rPr>
        <w:t>автобус</w:t>
      </w:r>
      <w:r w:rsidR="00885853" w:rsidRPr="00992335">
        <w:rPr>
          <w:sz w:val="28"/>
          <w:szCs w:val="28"/>
        </w:rPr>
        <w:t>е</w:t>
      </w:r>
      <w:r w:rsidRPr="00992335">
        <w:rPr>
          <w:sz w:val="28"/>
          <w:szCs w:val="28"/>
        </w:rPr>
        <w:t xml:space="preserve"> осуще</w:t>
      </w:r>
      <w:r w:rsidR="00885853" w:rsidRPr="00992335">
        <w:rPr>
          <w:sz w:val="28"/>
          <w:szCs w:val="28"/>
        </w:rPr>
        <w:t xml:space="preserve">ствляется подвоз </w:t>
      </w:r>
      <w:r w:rsidR="002174FB" w:rsidRPr="00992335">
        <w:rPr>
          <w:sz w:val="28"/>
          <w:szCs w:val="28"/>
        </w:rPr>
        <w:t xml:space="preserve">20 </w:t>
      </w:r>
      <w:r w:rsidR="00885853" w:rsidRPr="00992335">
        <w:rPr>
          <w:sz w:val="28"/>
          <w:szCs w:val="28"/>
        </w:rPr>
        <w:t xml:space="preserve">учащихся из </w:t>
      </w:r>
      <w:r w:rsidR="00EB50D2" w:rsidRPr="00992335">
        <w:rPr>
          <w:sz w:val="28"/>
          <w:szCs w:val="28"/>
        </w:rPr>
        <w:t>двух</w:t>
      </w:r>
      <w:r w:rsidRPr="00992335">
        <w:rPr>
          <w:sz w:val="28"/>
          <w:szCs w:val="28"/>
        </w:rPr>
        <w:t xml:space="preserve"> населенных пунктов</w:t>
      </w:r>
      <w:r w:rsidR="00885853" w:rsidRPr="00992335">
        <w:rPr>
          <w:sz w:val="28"/>
          <w:szCs w:val="28"/>
        </w:rPr>
        <w:t xml:space="preserve"> (с.</w:t>
      </w:r>
      <w:r w:rsidR="006E228B" w:rsidRPr="00992335">
        <w:rPr>
          <w:sz w:val="28"/>
          <w:szCs w:val="28"/>
        </w:rPr>
        <w:t xml:space="preserve"> </w:t>
      </w:r>
      <w:r w:rsidR="00885853" w:rsidRPr="00992335">
        <w:rPr>
          <w:sz w:val="28"/>
          <w:szCs w:val="28"/>
        </w:rPr>
        <w:t>Изяк-Никитино</w:t>
      </w:r>
      <w:r w:rsidR="002174FB" w:rsidRPr="00992335">
        <w:rPr>
          <w:sz w:val="28"/>
          <w:szCs w:val="28"/>
        </w:rPr>
        <w:t xml:space="preserve"> – 17 детей </w:t>
      </w:r>
      <w:r w:rsidR="00885853" w:rsidRPr="00992335">
        <w:rPr>
          <w:sz w:val="28"/>
          <w:szCs w:val="28"/>
        </w:rPr>
        <w:t xml:space="preserve"> и с. Аблязово</w:t>
      </w:r>
      <w:r w:rsidR="002174FB" w:rsidRPr="00992335">
        <w:rPr>
          <w:sz w:val="28"/>
          <w:szCs w:val="28"/>
        </w:rPr>
        <w:t xml:space="preserve"> – 3 ребенка</w:t>
      </w:r>
      <w:r w:rsidR="00885853" w:rsidRPr="00992335">
        <w:rPr>
          <w:sz w:val="28"/>
          <w:szCs w:val="28"/>
        </w:rPr>
        <w:t>)</w:t>
      </w:r>
      <w:r w:rsidRPr="00992335">
        <w:rPr>
          <w:sz w:val="28"/>
          <w:szCs w:val="28"/>
        </w:rPr>
        <w:t>.</w:t>
      </w:r>
      <w:r w:rsidR="00E111F8" w:rsidRPr="00992335">
        <w:rPr>
          <w:sz w:val="28"/>
          <w:szCs w:val="28"/>
        </w:rPr>
        <w:t xml:space="preserve"> </w:t>
      </w:r>
      <w:r w:rsidR="009531F7" w:rsidRPr="00992335">
        <w:rPr>
          <w:sz w:val="28"/>
          <w:szCs w:val="28"/>
        </w:rPr>
        <w:t xml:space="preserve"> </w:t>
      </w:r>
    </w:p>
    <w:p w:rsidR="007A3A39" w:rsidRPr="00992335" w:rsidRDefault="007A3A39" w:rsidP="001C59CB">
      <w:pPr>
        <w:tabs>
          <w:tab w:val="left" w:pos="2265"/>
        </w:tabs>
        <w:ind w:firstLine="709"/>
        <w:jc w:val="both"/>
        <w:rPr>
          <w:rFonts w:ascii="Times New Roman" w:hAnsi="Times New Roman" w:cs="Times New Roman"/>
          <w:sz w:val="28"/>
          <w:szCs w:val="28"/>
        </w:rPr>
      </w:pPr>
      <w:r w:rsidRPr="00992335">
        <w:rPr>
          <w:rFonts w:ascii="Times New Roman" w:hAnsi="Times New Roman" w:cs="Times New Roman"/>
          <w:sz w:val="28"/>
          <w:szCs w:val="28"/>
        </w:rPr>
        <w:t xml:space="preserve">МОБУ «Студенецкая основная общеобразовательная </w:t>
      </w:r>
      <w:r w:rsidR="00553E79" w:rsidRPr="00992335">
        <w:rPr>
          <w:rFonts w:ascii="Times New Roman" w:hAnsi="Times New Roman" w:cs="Times New Roman"/>
          <w:sz w:val="28"/>
          <w:szCs w:val="28"/>
        </w:rPr>
        <w:t>школа» -</w:t>
      </w:r>
      <w:r w:rsidR="004A6706" w:rsidRPr="00992335">
        <w:rPr>
          <w:rFonts w:ascii="Times New Roman" w:hAnsi="Times New Roman" w:cs="Times New Roman"/>
          <w:sz w:val="28"/>
          <w:szCs w:val="28"/>
        </w:rPr>
        <w:t xml:space="preserve"> </w:t>
      </w:r>
      <w:r w:rsidR="00FE226A" w:rsidRPr="00992335">
        <w:rPr>
          <w:rFonts w:ascii="Times New Roman" w:hAnsi="Times New Roman" w:cs="Times New Roman"/>
          <w:sz w:val="28"/>
          <w:szCs w:val="28"/>
        </w:rPr>
        <w:t xml:space="preserve">36 </w:t>
      </w:r>
      <w:r w:rsidRPr="00992335">
        <w:rPr>
          <w:rFonts w:ascii="Times New Roman" w:hAnsi="Times New Roman" w:cs="Times New Roman"/>
          <w:sz w:val="28"/>
          <w:szCs w:val="28"/>
        </w:rPr>
        <w:t xml:space="preserve"> учащихся, </w:t>
      </w:r>
      <w:r w:rsidR="00FE226A" w:rsidRPr="00992335">
        <w:rPr>
          <w:rFonts w:ascii="Times New Roman" w:hAnsi="Times New Roman" w:cs="Times New Roman"/>
          <w:sz w:val="28"/>
          <w:szCs w:val="28"/>
        </w:rPr>
        <w:t>10</w:t>
      </w:r>
      <w:r w:rsidRPr="00992335">
        <w:rPr>
          <w:rFonts w:ascii="Times New Roman" w:hAnsi="Times New Roman" w:cs="Times New Roman"/>
          <w:sz w:val="28"/>
          <w:szCs w:val="28"/>
        </w:rPr>
        <w:t xml:space="preserve"> педагогов.</w:t>
      </w:r>
      <w:r w:rsidR="00992335" w:rsidRPr="00992335">
        <w:rPr>
          <w:rFonts w:ascii="Times New Roman" w:hAnsi="Times New Roman" w:cs="Times New Roman"/>
          <w:sz w:val="28"/>
          <w:szCs w:val="28"/>
        </w:rPr>
        <w:t xml:space="preserve"> В 2021 году сменился руководитель школы - Алферова Лидия Владимировна.</w:t>
      </w:r>
    </w:p>
    <w:p w:rsidR="007A3A39" w:rsidRPr="001C59CB" w:rsidRDefault="007A3A39" w:rsidP="001C59CB">
      <w:pPr>
        <w:tabs>
          <w:tab w:val="left" w:pos="2265"/>
        </w:tabs>
        <w:ind w:firstLine="709"/>
        <w:jc w:val="both"/>
        <w:rPr>
          <w:rFonts w:ascii="Times New Roman" w:hAnsi="Times New Roman" w:cs="Times New Roman"/>
          <w:sz w:val="28"/>
          <w:szCs w:val="28"/>
        </w:rPr>
      </w:pPr>
      <w:r w:rsidRPr="001C59CB">
        <w:rPr>
          <w:rFonts w:ascii="Times New Roman" w:hAnsi="Times New Roman" w:cs="Times New Roman"/>
          <w:sz w:val="28"/>
          <w:szCs w:val="28"/>
        </w:rPr>
        <w:t>МОБУ «Советская основная общеобразовательная школа»</w:t>
      </w:r>
      <w:r w:rsidR="002371DC">
        <w:rPr>
          <w:rFonts w:ascii="Times New Roman" w:hAnsi="Times New Roman" w:cs="Times New Roman"/>
          <w:sz w:val="28"/>
          <w:szCs w:val="28"/>
        </w:rPr>
        <w:t xml:space="preserve"> - </w:t>
      </w:r>
      <w:r w:rsidR="00FE226A" w:rsidRPr="001C59CB">
        <w:rPr>
          <w:rFonts w:ascii="Times New Roman" w:hAnsi="Times New Roman" w:cs="Times New Roman"/>
          <w:sz w:val="28"/>
          <w:szCs w:val="28"/>
        </w:rPr>
        <w:t>9</w:t>
      </w:r>
      <w:r w:rsidR="00885853" w:rsidRPr="001C59CB">
        <w:rPr>
          <w:rFonts w:ascii="Times New Roman" w:hAnsi="Times New Roman" w:cs="Times New Roman"/>
          <w:sz w:val="28"/>
          <w:szCs w:val="28"/>
        </w:rPr>
        <w:t xml:space="preserve"> учащихся, 5</w:t>
      </w:r>
      <w:r w:rsidRPr="001C59CB">
        <w:rPr>
          <w:rFonts w:ascii="Times New Roman" w:hAnsi="Times New Roman" w:cs="Times New Roman"/>
          <w:sz w:val="28"/>
          <w:szCs w:val="28"/>
        </w:rPr>
        <w:t xml:space="preserve"> педагогов. </w:t>
      </w:r>
    </w:p>
    <w:p w:rsidR="00FE226A" w:rsidRPr="001C59CB" w:rsidRDefault="00C02097" w:rsidP="001C59CB">
      <w:pPr>
        <w:pStyle w:val="af3"/>
        <w:ind w:firstLine="709"/>
        <w:jc w:val="both"/>
        <w:rPr>
          <w:rFonts w:ascii="Times New Roman" w:hAnsi="Times New Roman"/>
          <w:sz w:val="28"/>
          <w:szCs w:val="28"/>
        </w:rPr>
      </w:pPr>
      <w:r w:rsidRPr="001C59CB">
        <w:rPr>
          <w:rFonts w:ascii="Times New Roman" w:hAnsi="Times New Roman"/>
          <w:sz w:val="28"/>
          <w:szCs w:val="28"/>
        </w:rPr>
        <w:t xml:space="preserve">В </w:t>
      </w:r>
      <w:r w:rsidR="001974FA" w:rsidRPr="001C59CB">
        <w:rPr>
          <w:rFonts w:ascii="Times New Roman" w:hAnsi="Times New Roman"/>
          <w:sz w:val="28"/>
          <w:szCs w:val="28"/>
        </w:rPr>
        <w:t xml:space="preserve">ГКОУ </w:t>
      </w:r>
      <w:r w:rsidR="007A3A39" w:rsidRPr="001C59CB">
        <w:rPr>
          <w:rFonts w:ascii="Times New Roman" w:hAnsi="Times New Roman"/>
          <w:sz w:val="28"/>
          <w:szCs w:val="28"/>
        </w:rPr>
        <w:t>«Специальная (коррекционная) школа-интернат»</w:t>
      </w:r>
      <w:r w:rsidRPr="001C59CB">
        <w:rPr>
          <w:rFonts w:ascii="Times New Roman" w:hAnsi="Times New Roman"/>
          <w:sz w:val="28"/>
          <w:szCs w:val="28"/>
        </w:rPr>
        <w:t xml:space="preserve"> с. Черный Отрог обучаются и воспитываются </w:t>
      </w:r>
      <w:r w:rsidR="00FE226A" w:rsidRPr="001C59CB">
        <w:rPr>
          <w:rFonts w:ascii="Times New Roman" w:hAnsi="Times New Roman"/>
          <w:sz w:val="28"/>
          <w:szCs w:val="28"/>
        </w:rPr>
        <w:t>73</w:t>
      </w:r>
      <w:r w:rsidRPr="001C59CB">
        <w:rPr>
          <w:rFonts w:ascii="Times New Roman" w:hAnsi="Times New Roman"/>
          <w:sz w:val="28"/>
          <w:szCs w:val="28"/>
        </w:rPr>
        <w:t xml:space="preserve"> человек</w:t>
      </w:r>
      <w:r w:rsidR="00FE226A" w:rsidRPr="001C59CB">
        <w:rPr>
          <w:rFonts w:ascii="Times New Roman" w:hAnsi="Times New Roman"/>
          <w:sz w:val="28"/>
          <w:szCs w:val="28"/>
        </w:rPr>
        <w:t>а</w:t>
      </w:r>
      <w:r w:rsidRPr="001C59CB">
        <w:rPr>
          <w:rFonts w:ascii="Times New Roman" w:hAnsi="Times New Roman"/>
          <w:sz w:val="28"/>
          <w:szCs w:val="28"/>
        </w:rPr>
        <w:t xml:space="preserve"> из  районов Оренбургской области. В школе-интер</w:t>
      </w:r>
      <w:r w:rsidR="00FE226A" w:rsidRPr="001C59CB">
        <w:rPr>
          <w:rFonts w:ascii="Times New Roman" w:hAnsi="Times New Roman"/>
          <w:sz w:val="28"/>
          <w:szCs w:val="28"/>
        </w:rPr>
        <w:t>нате образовательную деятельно</w:t>
      </w:r>
      <w:r w:rsidR="00151E94" w:rsidRPr="001C59CB">
        <w:rPr>
          <w:rFonts w:ascii="Times New Roman" w:hAnsi="Times New Roman"/>
          <w:sz w:val="28"/>
          <w:szCs w:val="28"/>
        </w:rPr>
        <w:t>сть осуществляют 38 педагогов, и</w:t>
      </w:r>
      <w:r w:rsidR="00FE226A" w:rsidRPr="001C59CB">
        <w:rPr>
          <w:rFonts w:ascii="Times New Roman" w:hAnsi="Times New Roman"/>
          <w:sz w:val="28"/>
          <w:szCs w:val="28"/>
        </w:rPr>
        <w:t>з них  26 учителей, 12 воспитателей.</w:t>
      </w:r>
    </w:p>
    <w:p w:rsidR="00171D1B" w:rsidRPr="001C59CB" w:rsidRDefault="00AD0D93" w:rsidP="001C59CB">
      <w:pPr>
        <w:tabs>
          <w:tab w:val="left" w:pos="2265"/>
        </w:tabs>
        <w:ind w:firstLine="709"/>
        <w:jc w:val="both"/>
        <w:rPr>
          <w:rFonts w:ascii="Times New Roman" w:hAnsi="Times New Roman" w:cs="Times New Roman"/>
          <w:sz w:val="28"/>
          <w:szCs w:val="28"/>
        </w:rPr>
      </w:pPr>
      <w:r w:rsidRPr="001C59CB">
        <w:rPr>
          <w:rFonts w:ascii="Times New Roman" w:hAnsi="Times New Roman" w:cs="Times New Roman"/>
          <w:sz w:val="28"/>
          <w:szCs w:val="28"/>
        </w:rPr>
        <w:t>В</w:t>
      </w:r>
      <w:r w:rsidR="003804AF" w:rsidRPr="001C59CB">
        <w:rPr>
          <w:rFonts w:ascii="Times New Roman" w:hAnsi="Times New Roman" w:cs="Times New Roman"/>
          <w:sz w:val="28"/>
          <w:szCs w:val="28"/>
        </w:rPr>
        <w:t xml:space="preserve"> связи со сложившейся санитарно-эпидемиологической </w:t>
      </w:r>
      <w:r w:rsidR="00553E79" w:rsidRPr="001C59CB">
        <w:rPr>
          <w:rFonts w:ascii="Times New Roman" w:hAnsi="Times New Roman" w:cs="Times New Roman"/>
          <w:sz w:val="28"/>
          <w:szCs w:val="28"/>
        </w:rPr>
        <w:t>обстановкой в</w:t>
      </w:r>
      <w:r w:rsidR="003804AF" w:rsidRPr="001C59CB">
        <w:rPr>
          <w:rFonts w:ascii="Times New Roman" w:hAnsi="Times New Roman" w:cs="Times New Roman"/>
          <w:sz w:val="28"/>
          <w:szCs w:val="28"/>
        </w:rPr>
        <w:t xml:space="preserve"> </w:t>
      </w:r>
      <w:r w:rsidRPr="001C59CB">
        <w:rPr>
          <w:rFonts w:ascii="Times New Roman" w:hAnsi="Times New Roman" w:cs="Times New Roman"/>
          <w:sz w:val="28"/>
          <w:szCs w:val="28"/>
        </w:rPr>
        <w:lastRenderedPageBreak/>
        <w:t>20</w:t>
      </w:r>
      <w:r w:rsidR="003804AF" w:rsidRPr="001C59CB">
        <w:rPr>
          <w:rFonts w:ascii="Times New Roman" w:hAnsi="Times New Roman" w:cs="Times New Roman"/>
          <w:sz w:val="28"/>
          <w:szCs w:val="28"/>
        </w:rPr>
        <w:t>20</w:t>
      </w:r>
      <w:r w:rsidR="00151E94" w:rsidRPr="001C59CB">
        <w:rPr>
          <w:rFonts w:ascii="Times New Roman" w:hAnsi="Times New Roman" w:cs="Times New Roman"/>
          <w:sz w:val="28"/>
          <w:szCs w:val="28"/>
        </w:rPr>
        <w:t>-2021</w:t>
      </w:r>
      <w:r w:rsidR="007A3A39" w:rsidRPr="001C59CB">
        <w:rPr>
          <w:rFonts w:ascii="Times New Roman" w:hAnsi="Times New Roman" w:cs="Times New Roman"/>
          <w:sz w:val="28"/>
          <w:szCs w:val="28"/>
        </w:rPr>
        <w:t xml:space="preserve"> год</w:t>
      </w:r>
      <w:r w:rsidR="00151E94" w:rsidRPr="001C59CB">
        <w:rPr>
          <w:rFonts w:ascii="Times New Roman" w:hAnsi="Times New Roman" w:cs="Times New Roman"/>
          <w:sz w:val="28"/>
          <w:szCs w:val="28"/>
        </w:rPr>
        <w:t>ах</w:t>
      </w:r>
      <w:r w:rsidR="007A3A39" w:rsidRPr="001C59CB">
        <w:rPr>
          <w:rFonts w:ascii="Times New Roman" w:hAnsi="Times New Roman" w:cs="Times New Roman"/>
          <w:sz w:val="28"/>
          <w:szCs w:val="28"/>
        </w:rPr>
        <w:t xml:space="preserve"> детск</w:t>
      </w:r>
      <w:r w:rsidR="00171D1B" w:rsidRPr="001C59CB">
        <w:rPr>
          <w:rFonts w:ascii="Times New Roman" w:hAnsi="Times New Roman" w:cs="Times New Roman"/>
          <w:sz w:val="28"/>
          <w:szCs w:val="28"/>
        </w:rPr>
        <w:t>ий</w:t>
      </w:r>
      <w:r w:rsidR="007A3A39" w:rsidRPr="001C59CB">
        <w:rPr>
          <w:rFonts w:ascii="Times New Roman" w:hAnsi="Times New Roman" w:cs="Times New Roman"/>
          <w:sz w:val="28"/>
          <w:szCs w:val="28"/>
        </w:rPr>
        <w:t xml:space="preserve"> оздоровительн</w:t>
      </w:r>
      <w:r w:rsidR="00171D1B" w:rsidRPr="001C59CB">
        <w:rPr>
          <w:rFonts w:ascii="Times New Roman" w:hAnsi="Times New Roman" w:cs="Times New Roman"/>
          <w:sz w:val="28"/>
          <w:szCs w:val="28"/>
        </w:rPr>
        <w:t>ый</w:t>
      </w:r>
      <w:r w:rsidR="007A3A39" w:rsidRPr="001C59CB">
        <w:rPr>
          <w:rFonts w:ascii="Times New Roman" w:hAnsi="Times New Roman" w:cs="Times New Roman"/>
          <w:sz w:val="28"/>
          <w:szCs w:val="28"/>
        </w:rPr>
        <w:t xml:space="preserve"> духовно-</w:t>
      </w:r>
      <w:r w:rsidR="00553E79" w:rsidRPr="001C59CB">
        <w:rPr>
          <w:rFonts w:ascii="Times New Roman" w:hAnsi="Times New Roman" w:cs="Times New Roman"/>
          <w:sz w:val="28"/>
          <w:szCs w:val="28"/>
        </w:rPr>
        <w:t>патриотический лагерь</w:t>
      </w:r>
      <w:r w:rsidR="00171D1B" w:rsidRPr="001C59CB">
        <w:rPr>
          <w:rFonts w:ascii="Times New Roman" w:hAnsi="Times New Roman" w:cs="Times New Roman"/>
          <w:sz w:val="28"/>
          <w:szCs w:val="28"/>
        </w:rPr>
        <w:t xml:space="preserve"> </w:t>
      </w:r>
      <w:r w:rsidR="007A3A39" w:rsidRPr="001C59CB">
        <w:rPr>
          <w:rFonts w:ascii="Times New Roman" w:hAnsi="Times New Roman" w:cs="Times New Roman"/>
          <w:sz w:val="28"/>
          <w:szCs w:val="28"/>
        </w:rPr>
        <w:t>«</w:t>
      </w:r>
      <w:r w:rsidR="00553E79" w:rsidRPr="001C59CB">
        <w:rPr>
          <w:rFonts w:ascii="Times New Roman" w:hAnsi="Times New Roman" w:cs="Times New Roman"/>
          <w:sz w:val="28"/>
          <w:szCs w:val="28"/>
        </w:rPr>
        <w:t>Светоч» не</w:t>
      </w:r>
      <w:r w:rsidR="00171D1B" w:rsidRPr="001C59CB">
        <w:rPr>
          <w:rFonts w:ascii="Times New Roman" w:hAnsi="Times New Roman" w:cs="Times New Roman"/>
          <w:sz w:val="28"/>
          <w:szCs w:val="28"/>
        </w:rPr>
        <w:t xml:space="preserve"> смог принять отдыхающих </w:t>
      </w:r>
      <w:r w:rsidRPr="001C59CB">
        <w:rPr>
          <w:rFonts w:ascii="Times New Roman" w:hAnsi="Times New Roman" w:cs="Times New Roman"/>
          <w:sz w:val="28"/>
          <w:szCs w:val="28"/>
        </w:rPr>
        <w:t>(в 201</w:t>
      </w:r>
      <w:r w:rsidR="00171D1B" w:rsidRPr="001C59CB">
        <w:rPr>
          <w:rFonts w:ascii="Times New Roman" w:hAnsi="Times New Roman" w:cs="Times New Roman"/>
          <w:sz w:val="28"/>
          <w:szCs w:val="28"/>
        </w:rPr>
        <w:t>9 отдохнули 450 детей).</w:t>
      </w:r>
    </w:p>
    <w:p w:rsidR="00BD7F30" w:rsidRPr="001C59CB" w:rsidRDefault="00054BD1" w:rsidP="001C59CB">
      <w:pPr>
        <w:widowControl/>
        <w:autoSpaceDE/>
        <w:autoSpaceDN/>
        <w:adjustRightInd/>
        <w:ind w:firstLine="709"/>
        <w:jc w:val="both"/>
        <w:rPr>
          <w:rFonts w:ascii="Times New Roman" w:hAnsi="Times New Roman" w:cs="Times New Roman"/>
          <w:bCs/>
          <w:sz w:val="28"/>
          <w:szCs w:val="28"/>
        </w:rPr>
      </w:pPr>
      <w:r w:rsidRPr="001C59CB">
        <w:rPr>
          <w:rFonts w:ascii="Times New Roman" w:hAnsi="Times New Roman" w:cs="Times New Roman"/>
          <w:sz w:val="28"/>
          <w:szCs w:val="28"/>
        </w:rPr>
        <w:t xml:space="preserve">Во всех селах действуют учреждения культуры, в 4 селах – учреждения библиотечного обслуживания (с. Черный Отрог, ст. Черный Отрог, с. Студенцы, с. Никитино). </w:t>
      </w:r>
      <w:r w:rsidR="00937A01" w:rsidRPr="001C59CB">
        <w:rPr>
          <w:rFonts w:ascii="Times New Roman" w:hAnsi="Times New Roman" w:cs="Times New Roman"/>
          <w:sz w:val="28"/>
          <w:szCs w:val="28"/>
        </w:rPr>
        <w:t xml:space="preserve">По подпрограмме </w:t>
      </w:r>
      <w:r w:rsidR="00FB3139" w:rsidRPr="001C59CB">
        <w:rPr>
          <w:rFonts w:ascii="Times New Roman" w:hAnsi="Times New Roman" w:cs="Times New Roman"/>
          <w:sz w:val="28"/>
          <w:szCs w:val="28"/>
        </w:rPr>
        <w:t>«</w:t>
      </w:r>
      <w:r w:rsidR="00937A01" w:rsidRPr="001C59CB">
        <w:rPr>
          <w:rFonts w:ascii="Times New Roman" w:hAnsi="Times New Roman" w:cs="Times New Roman"/>
          <w:sz w:val="28"/>
          <w:szCs w:val="28"/>
        </w:rPr>
        <w:t>Развитие культуры на территор</w:t>
      </w:r>
      <w:r w:rsidR="00FB3139" w:rsidRPr="001C59CB">
        <w:rPr>
          <w:rFonts w:ascii="Times New Roman" w:hAnsi="Times New Roman" w:cs="Times New Roman"/>
          <w:sz w:val="28"/>
          <w:szCs w:val="28"/>
        </w:rPr>
        <w:t>ии муниципального образования Чё</w:t>
      </w:r>
      <w:r w:rsidR="00937A01" w:rsidRPr="001C59CB">
        <w:rPr>
          <w:rFonts w:ascii="Times New Roman" w:hAnsi="Times New Roman" w:cs="Times New Roman"/>
          <w:sz w:val="28"/>
          <w:szCs w:val="28"/>
        </w:rPr>
        <w:t>рноотрожский сельсовет</w:t>
      </w:r>
      <w:r w:rsidR="00FB3139" w:rsidRPr="001C59CB">
        <w:rPr>
          <w:rFonts w:ascii="Times New Roman" w:hAnsi="Times New Roman" w:cs="Times New Roman"/>
          <w:sz w:val="28"/>
          <w:szCs w:val="28"/>
        </w:rPr>
        <w:t>»</w:t>
      </w:r>
      <w:r w:rsidR="00937A01" w:rsidRPr="001C59CB">
        <w:rPr>
          <w:rFonts w:ascii="Times New Roman" w:hAnsi="Times New Roman" w:cs="Times New Roman"/>
          <w:sz w:val="28"/>
          <w:szCs w:val="28"/>
        </w:rPr>
        <w:t xml:space="preserve"> </w:t>
      </w:r>
      <w:r w:rsidR="00937A01" w:rsidRPr="001C59CB">
        <w:rPr>
          <w:rFonts w:ascii="Times New Roman" w:hAnsi="Times New Roman" w:cs="Times New Roman"/>
          <w:bCs/>
          <w:sz w:val="28"/>
          <w:szCs w:val="28"/>
        </w:rPr>
        <w:t xml:space="preserve">выделены средства в сумме </w:t>
      </w:r>
      <w:r w:rsidR="00151E94" w:rsidRPr="001C59CB">
        <w:rPr>
          <w:rFonts w:ascii="Times New Roman" w:hAnsi="Times New Roman" w:cs="Times New Roman"/>
          <w:bCs/>
          <w:sz w:val="28"/>
          <w:szCs w:val="28"/>
        </w:rPr>
        <w:t xml:space="preserve">9 839 873,97 </w:t>
      </w:r>
      <w:r w:rsidR="00937A01" w:rsidRPr="001C59CB">
        <w:rPr>
          <w:rFonts w:ascii="Times New Roman" w:hAnsi="Times New Roman" w:cs="Times New Roman"/>
          <w:bCs/>
          <w:sz w:val="28"/>
          <w:szCs w:val="28"/>
        </w:rPr>
        <w:t>руб</w:t>
      </w:r>
      <w:r w:rsidR="00151E94" w:rsidRPr="001C59CB">
        <w:rPr>
          <w:rFonts w:ascii="Times New Roman" w:hAnsi="Times New Roman" w:cs="Times New Roman"/>
          <w:bCs/>
          <w:sz w:val="28"/>
          <w:szCs w:val="28"/>
        </w:rPr>
        <w:t>.</w:t>
      </w:r>
      <w:r w:rsidR="00937A01" w:rsidRPr="001C59CB">
        <w:rPr>
          <w:rFonts w:ascii="Times New Roman" w:hAnsi="Times New Roman" w:cs="Times New Roman"/>
          <w:bCs/>
          <w:sz w:val="28"/>
          <w:szCs w:val="28"/>
        </w:rPr>
        <w:t xml:space="preserve">, в т.ч. на </w:t>
      </w:r>
      <w:r w:rsidR="00937A01" w:rsidRPr="001C59CB">
        <w:rPr>
          <w:rFonts w:ascii="Times New Roman" w:hAnsi="Times New Roman" w:cs="Times New Roman"/>
          <w:sz w:val="28"/>
          <w:szCs w:val="28"/>
        </w:rPr>
        <w:t xml:space="preserve">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w:t>
      </w:r>
      <w:r w:rsidR="00151E94" w:rsidRPr="001C59CB">
        <w:rPr>
          <w:rFonts w:ascii="Times New Roman" w:hAnsi="Times New Roman" w:cs="Times New Roman"/>
          <w:sz w:val="28"/>
          <w:szCs w:val="28"/>
        </w:rPr>
        <w:t>–</w:t>
      </w:r>
      <w:r w:rsidR="00937A01" w:rsidRPr="001C59CB">
        <w:rPr>
          <w:rFonts w:ascii="Times New Roman" w:hAnsi="Times New Roman" w:cs="Times New Roman"/>
          <w:sz w:val="28"/>
          <w:szCs w:val="28"/>
        </w:rPr>
        <w:t xml:space="preserve"> </w:t>
      </w:r>
      <w:r w:rsidR="00151E94" w:rsidRPr="001C59CB">
        <w:rPr>
          <w:rFonts w:ascii="Times New Roman" w:hAnsi="Times New Roman" w:cs="Times New Roman"/>
          <w:sz w:val="28"/>
          <w:szCs w:val="28"/>
        </w:rPr>
        <w:t>6 878 600</w:t>
      </w:r>
      <w:r w:rsidR="00937A01" w:rsidRPr="001C59CB">
        <w:rPr>
          <w:rFonts w:ascii="Times New Roman" w:hAnsi="Times New Roman" w:cs="Times New Roman"/>
          <w:sz w:val="28"/>
          <w:szCs w:val="28"/>
        </w:rPr>
        <w:t>,00 руб</w:t>
      </w:r>
      <w:r w:rsidR="00151E94" w:rsidRPr="001C59CB">
        <w:rPr>
          <w:rFonts w:ascii="Times New Roman" w:hAnsi="Times New Roman" w:cs="Times New Roman"/>
          <w:sz w:val="28"/>
          <w:szCs w:val="28"/>
        </w:rPr>
        <w:t>.</w:t>
      </w:r>
      <w:r w:rsidR="00937A01" w:rsidRPr="001C59CB">
        <w:rPr>
          <w:rFonts w:ascii="Times New Roman" w:hAnsi="Times New Roman" w:cs="Times New Roman"/>
          <w:sz w:val="28"/>
          <w:szCs w:val="28"/>
        </w:rPr>
        <w:t>;</w:t>
      </w:r>
      <w:r w:rsidRPr="001C59CB">
        <w:rPr>
          <w:rFonts w:ascii="Times New Roman" w:hAnsi="Times New Roman" w:cs="Times New Roman"/>
          <w:bCs/>
          <w:sz w:val="28"/>
          <w:szCs w:val="28"/>
        </w:rPr>
        <w:t xml:space="preserve"> </w:t>
      </w:r>
      <w:r w:rsidR="00937A01" w:rsidRPr="001C59CB">
        <w:rPr>
          <w:rFonts w:ascii="Times New Roman" w:hAnsi="Times New Roman" w:cs="Times New Roman"/>
          <w:sz w:val="28"/>
          <w:szCs w:val="28"/>
        </w:rPr>
        <w:t xml:space="preserve">финансовое обеспечение мероприятий, направленных на развитие культуры на территории муниципального образования поселения </w:t>
      </w:r>
      <w:r w:rsidR="009D76D5" w:rsidRPr="001C59CB">
        <w:rPr>
          <w:rFonts w:ascii="Times New Roman" w:hAnsi="Times New Roman" w:cs="Times New Roman"/>
          <w:sz w:val="28"/>
          <w:szCs w:val="28"/>
        </w:rPr>
        <w:t>–</w:t>
      </w:r>
      <w:r w:rsidR="00937A01" w:rsidRPr="001C59CB">
        <w:rPr>
          <w:rFonts w:ascii="Times New Roman" w:hAnsi="Times New Roman" w:cs="Times New Roman"/>
          <w:sz w:val="28"/>
          <w:szCs w:val="28"/>
        </w:rPr>
        <w:t xml:space="preserve"> </w:t>
      </w:r>
      <w:r w:rsidR="00151E94" w:rsidRPr="001C59CB">
        <w:rPr>
          <w:rFonts w:ascii="Times New Roman" w:hAnsi="Times New Roman" w:cs="Times New Roman"/>
          <w:sz w:val="28"/>
          <w:szCs w:val="28"/>
        </w:rPr>
        <w:t>1 936 173,97</w:t>
      </w:r>
      <w:r w:rsidR="00937A01" w:rsidRPr="001C59CB">
        <w:rPr>
          <w:rFonts w:ascii="Times New Roman" w:hAnsi="Times New Roman" w:cs="Times New Roman"/>
          <w:sz w:val="28"/>
          <w:szCs w:val="28"/>
        </w:rPr>
        <w:t xml:space="preserve"> </w:t>
      </w:r>
      <w:r w:rsidR="00BD7F30" w:rsidRPr="001C59CB">
        <w:rPr>
          <w:rFonts w:ascii="Times New Roman" w:hAnsi="Times New Roman" w:cs="Times New Roman"/>
          <w:sz w:val="28"/>
          <w:szCs w:val="28"/>
        </w:rPr>
        <w:t>руб</w:t>
      </w:r>
      <w:r w:rsidR="00151E94" w:rsidRPr="001C59CB">
        <w:rPr>
          <w:rFonts w:ascii="Times New Roman" w:hAnsi="Times New Roman" w:cs="Times New Roman"/>
          <w:sz w:val="28"/>
          <w:szCs w:val="28"/>
        </w:rPr>
        <w:t>.; иные межбюджетные трансферты (повышение заработной платы работников муниципальных учреждений культуры) -  1 025 100,00 руб.</w:t>
      </w:r>
    </w:p>
    <w:p w:rsidR="005642BB" w:rsidRPr="001C59CB" w:rsidRDefault="00E30F9C" w:rsidP="001C59CB">
      <w:pPr>
        <w:pStyle w:val="af3"/>
        <w:ind w:firstLine="709"/>
        <w:jc w:val="both"/>
        <w:rPr>
          <w:rFonts w:ascii="Times New Roman" w:hAnsi="Times New Roman"/>
          <w:sz w:val="28"/>
          <w:szCs w:val="28"/>
        </w:rPr>
      </w:pPr>
      <w:r w:rsidRPr="001C59CB">
        <w:rPr>
          <w:rFonts w:ascii="Times New Roman" w:hAnsi="Times New Roman"/>
          <w:sz w:val="28"/>
          <w:szCs w:val="28"/>
        </w:rPr>
        <w:t>Во все уч</w:t>
      </w:r>
      <w:r w:rsidR="00F54C91">
        <w:rPr>
          <w:rFonts w:ascii="Times New Roman" w:hAnsi="Times New Roman"/>
          <w:sz w:val="28"/>
          <w:szCs w:val="28"/>
        </w:rPr>
        <w:t xml:space="preserve">реждения культуры и библиотеки </w:t>
      </w:r>
      <w:r w:rsidRPr="001C59CB">
        <w:rPr>
          <w:rFonts w:ascii="Times New Roman" w:hAnsi="Times New Roman"/>
          <w:sz w:val="28"/>
          <w:szCs w:val="28"/>
        </w:rPr>
        <w:t>подведен высок</w:t>
      </w:r>
      <w:r w:rsidR="00092D85" w:rsidRPr="001C59CB">
        <w:rPr>
          <w:rFonts w:ascii="Times New Roman" w:hAnsi="Times New Roman"/>
          <w:sz w:val="28"/>
          <w:szCs w:val="28"/>
        </w:rPr>
        <w:t>оско</w:t>
      </w:r>
      <w:r w:rsidRPr="001C59CB">
        <w:rPr>
          <w:rFonts w:ascii="Times New Roman" w:hAnsi="Times New Roman"/>
          <w:sz w:val="28"/>
          <w:szCs w:val="28"/>
        </w:rPr>
        <w:t xml:space="preserve">ростной интернет, подведена телефонная связь. В целях профилактики терроризма и </w:t>
      </w:r>
      <w:r w:rsidR="00553E79" w:rsidRPr="001C59CB">
        <w:rPr>
          <w:rFonts w:ascii="Times New Roman" w:hAnsi="Times New Roman"/>
          <w:sz w:val="28"/>
          <w:szCs w:val="28"/>
        </w:rPr>
        <w:t>экстремизма клубные</w:t>
      </w:r>
      <w:r w:rsidRPr="001C59CB">
        <w:rPr>
          <w:rFonts w:ascii="Times New Roman" w:hAnsi="Times New Roman"/>
          <w:sz w:val="28"/>
          <w:szCs w:val="28"/>
        </w:rPr>
        <w:t xml:space="preserve"> учреждения оснащены камерами наружног</w:t>
      </w:r>
      <w:r w:rsidR="00E0223E" w:rsidRPr="001C59CB">
        <w:rPr>
          <w:rFonts w:ascii="Times New Roman" w:hAnsi="Times New Roman"/>
          <w:sz w:val="28"/>
          <w:szCs w:val="28"/>
        </w:rPr>
        <w:t xml:space="preserve">о и внутреннего видеонаблюдения, в декабре 2021 года в Центре Досуга с. Черный Отрог, Доме культуры с. Никитино установлены стационарные металлоискатели. </w:t>
      </w:r>
    </w:p>
    <w:p w:rsidR="00B757B4" w:rsidRPr="001C59CB" w:rsidRDefault="00B757B4" w:rsidP="001C59CB">
      <w:pPr>
        <w:pStyle w:val="af3"/>
        <w:ind w:firstLine="709"/>
        <w:jc w:val="both"/>
        <w:rPr>
          <w:rFonts w:ascii="Times New Roman" w:hAnsi="Times New Roman"/>
          <w:sz w:val="28"/>
          <w:szCs w:val="28"/>
        </w:rPr>
      </w:pPr>
      <w:r w:rsidRPr="001C59CB">
        <w:rPr>
          <w:rFonts w:ascii="Times New Roman" w:hAnsi="Times New Roman"/>
          <w:sz w:val="28"/>
          <w:szCs w:val="28"/>
        </w:rPr>
        <w:t xml:space="preserve">По итогам районного конкурса «Признание» </w:t>
      </w:r>
      <w:r w:rsidR="00FB1BFF" w:rsidRPr="001C59CB">
        <w:rPr>
          <w:rFonts w:ascii="Times New Roman" w:hAnsi="Times New Roman"/>
          <w:sz w:val="28"/>
          <w:szCs w:val="28"/>
        </w:rPr>
        <w:t xml:space="preserve">в марте 2021 года </w:t>
      </w:r>
      <w:r w:rsidRPr="001C59CB">
        <w:rPr>
          <w:rFonts w:ascii="Times New Roman" w:hAnsi="Times New Roman"/>
          <w:sz w:val="28"/>
          <w:szCs w:val="28"/>
        </w:rPr>
        <w:t xml:space="preserve">среди  сельских клубов 1 место занял клуб станции Черный Отрог (руководитель Лебедева Марина Борисовна), среди Домов культуры 1 место </w:t>
      </w:r>
      <w:r w:rsidR="00FB1BFF" w:rsidRPr="001C59CB">
        <w:rPr>
          <w:rFonts w:ascii="Times New Roman" w:hAnsi="Times New Roman"/>
          <w:sz w:val="28"/>
          <w:szCs w:val="28"/>
        </w:rPr>
        <w:t xml:space="preserve">коллектив Дома культуры села Никитино под руководством директора Артура Фаильевича Сулейманова. </w:t>
      </w:r>
    </w:p>
    <w:p w:rsidR="00E111F8" w:rsidRPr="001C59CB" w:rsidRDefault="00E30F9C"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В филиале «Детская школа искусств села Черный Отрог» ведется музыкальное обучение на трех отделениях: народные инструменты, фортепиано, музыкальный фольклор. Количество обучающихся в 202</w:t>
      </w:r>
      <w:r w:rsidR="00B757B4" w:rsidRPr="001C59CB">
        <w:rPr>
          <w:rFonts w:ascii="Times New Roman" w:hAnsi="Times New Roman" w:cs="Times New Roman"/>
          <w:sz w:val="28"/>
          <w:szCs w:val="28"/>
        </w:rPr>
        <w:t>1</w:t>
      </w:r>
      <w:r w:rsidRPr="001C59CB">
        <w:rPr>
          <w:rFonts w:ascii="Times New Roman" w:hAnsi="Times New Roman" w:cs="Times New Roman"/>
          <w:sz w:val="28"/>
          <w:szCs w:val="28"/>
        </w:rPr>
        <w:t xml:space="preserve"> года составило </w:t>
      </w:r>
      <w:r w:rsidR="00B757B4" w:rsidRPr="001C59CB">
        <w:rPr>
          <w:rFonts w:ascii="Times New Roman" w:hAnsi="Times New Roman" w:cs="Times New Roman"/>
          <w:sz w:val="28"/>
          <w:szCs w:val="28"/>
        </w:rPr>
        <w:t>26 человек</w:t>
      </w:r>
      <w:r w:rsidRPr="001C59CB">
        <w:rPr>
          <w:rFonts w:ascii="Times New Roman" w:hAnsi="Times New Roman" w:cs="Times New Roman"/>
          <w:sz w:val="28"/>
          <w:szCs w:val="28"/>
        </w:rPr>
        <w:t xml:space="preserve"> (20</w:t>
      </w:r>
      <w:r w:rsidR="00B757B4" w:rsidRPr="001C59CB">
        <w:rPr>
          <w:rFonts w:ascii="Times New Roman" w:hAnsi="Times New Roman" w:cs="Times New Roman"/>
          <w:sz w:val="28"/>
          <w:szCs w:val="28"/>
        </w:rPr>
        <w:t>20</w:t>
      </w:r>
      <w:r w:rsidRPr="001C59CB">
        <w:rPr>
          <w:rFonts w:ascii="Times New Roman" w:hAnsi="Times New Roman" w:cs="Times New Roman"/>
          <w:sz w:val="28"/>
          <w:szCs w:val="28"/>
        </w:rPr>
        <w:t xml:space="preserve"> - </w:t>
      </w:r>
      <w:r w:rsidR="00B757B4" w:rsidRPr="001C59CB">
        <w:rPr>
          <w:rFonts w:ascii="Times New Roman" w:hAnsi="Times New Roman" w:cs="Times New Roman"/>
          <w:sz w:val="28"/>
          <w:szCs w:val="28"/>
        </w:rPr>
        <w:t>33</w:t>
      </w:r>
      <w:r w:rsidRPr="001C59CB">
        <w:rPr>
          <w:rFonts w:ascii="Times New Roman" w:hAnsi="Times New Roman" w:cs="Times New Roman"/>
          <w:sz w:val="28"/>
          <w:szCs w:val="28"/>
        </w:rPr>
        <w:t xml:space="preserve"> учащихся). </w:t>
      </w:r>
      <w:r w:rsidR="00B757B4" w:rsidRPr="001C59CB">
        <w:rPr>
          <w:rFonts w:ascii="Times New Roman" w:hAnsi="Times New Roman" w:cs="Times New Roman"/>
          <w:sz w:val="28"/>
          <w:szCs w:val="28"/>
        </w:rPr>
        <w:t xml:space="preserve">Учащиеся филиала </w:t>
      </w:r>
      <w:r w:rsidR="00FB1BFF" w:rsidRPr="001C59CB">
        <w:rPr>
          <w:rFonts w:ascii="Times New Roman" w:hAnsi="Times New Roman" w:cs="Times New Roman"/>
          <w:sz w:val="28"/>
          <w:szCs w:val="28"/>
        </w:rPr>
        <w:t xml:space="preserve">постоянно добиваются успехов в </w:t>
      </w:r>
      <w:r w:rsidR="00B757B4" w:rsidRPr="001C59CB">
        <w:rPr>
          <w:rFonts w:ascii="Times New Roman" w:hAnsi="Times New Roman" w:cs="Times New Roman"/>
          <w:sz w:val="28"/>
          <w:szCs w:val="28"/>
        </w:rPr>
        <w:t>районных, региональных, всероссийских и международных конкурс</w:t>
      </w:r>
      <w:r w:rsidR="00FB1BFF" w:rsidRPr="001C59CB">
        <w:rPr>
          <w:rFonts w:ascii="Times New Roman" w:hAnsi="Times New Roman" w:cs="Times New Roman"/>
          <w:sz w:val="28"/>
          <w:szCs w:val="28"/>
        </w:rPr>
        <w:t>ах</w:t>
      </w:r>
      <w:r w:rsidR="00B757B4" w:rsidRPr="001C59CB">
        <w:rPr>
          <w:rFonts w:ascii="Times New Roman" w:hAnsi="Times New Roman" w:cs="Times New Roman"/>
          <w:sz w:val="28"/>
          <w:szCs w:val="28"/>
        </w:rPr>
        <w:t>.</w:t>
      </w:r>
      <w:r w:rsidR="00FB1BFF" w:rsidRPr="001C59CB">
        <w:rPr>
          <w:rFonts w:ascii="Times New Roman" w:hAnsi="Times New Roman" w:cs="Times New Roman"/>
          <w:sz w:val="28"/>
          <w:szCs w:val="28"/>
        </w:rPr>
        <w:t xml:space="preserve"> </w:t>
      </w:r>
    </w:p>
    <w:p w:rsidR="00493892" w:rsidRPr="001C59CB" w:rsidRDefault="0049389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В  День рождения Виктора Степановича Черномырдина 9 апреля 2021 года официально открыт музей Черномырдина. В течение 2021 года работало 12 постоянных экспозиций и временных выставок, завершено создание  экспозиции «Черномырдинки», в процессе монтажа находится Музей села Черный Отрог. Собрание музея насчитывает более 27 единиц хранения. В 2021 году в  музейный и библиотечный фонд принято 1553 предмета. С целью приема на хранение и экспонирование коллекции оружия В.С. Черномырдина музеем получена лицензия на коллекционирование оружия. С момента открытия музей посетило порядка 11 тысяч человек (при этом 30% посетителей музея – дети до 16 лет).  В театрально-концертном зале музея начали проходить кукольные спектакли театра «Пьеро» (г. Оренбург), их посетило свыше 400 детей и взрослых. За отчетный период в музее по договорам организовано 27 деловых программ (форумов, семинаров, </w:t>
      </w:r>
      <w:r w:rsidRPr="001C59CB">
        <w:rPr>
          <w:rFonts w:ascii="Times New Roman" w:hAnsi="Times New Roman" w:cs="Times New Roman"/>
          <w:sz w:val="28"/>
          <w:szCs w:val="28"/>
        </w:rPr>
        <w:lastRenderedPageBreak/>
        <w:t>конференций, деловых встреч).</w:t>
      </w:r>
    </w:p>
    <w:p w:rsidR="00A34574" w:rsidRPr="001C59CB" w:rsidRDefault="0049389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На 1 января 2022 года штат музея составляет 50 человек, средняя заработная плата – 34 763 руб</w:t>
      </w:r>
      <w:r w:rsidR="00A34574" w:rsidRPr="001C59CB">
        <w:rPr>
          <w:rFonts w:ascii="Times New Roman" w:hAnsi="Times New Roman" w:cs="Times New Roman"/>
          <w:sz w:val="28"/>
          <w:szCs w:val="28"/>
        </w:rPr>
        <w:t>.</w:t>
      </w:r>
    </w:p>
    <w:p w:rsidR="00493892" w:rsidRPr="001C59CB" w:rsidRDefault="0049389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Поддерживая инициативу руководства музея Черномырдина</w:t>
      </w:r>
      <w:r w:rsidR="00A34574" w:rsidRPr="001C59CB">
        <w:rPr>
          <w:rFonts w:ascii="Times New Roman" w:hAnsi="Times New Roman" w:cs="Times New Roman"/>
          <w:sz w:val="28"/>
          <w:szCs w:val="28"/>
        </w:rPr>
        <w:t xml:space="preserve">, РЖД России </w:t>
      </w:r>
      <w:r w:rsidRPr="001C59CB">
        <w:rPr>
          <w:rFonts w:ascii="Times New Roman" w:hAnsi="Times New Roman" w:cs="Times New Roman"/>
          <w:sz w:val="28"/>
          <w:szCs w:val="28"/>
        </w:rPr>
        <w:t xml:space="preserve"> </w:t>
      </w:r>
      <w:r w:rsidR="00A34574" w:rsidRPr="001C59CB">
        <w:rPr>
          <w:rFonts w:ascii="Times New Roman" w:hAnsi="Times New Roman" w:cs="Times New Roman"/>
          <w:sz w:val="28"/>
          <w:szCs w:val="28"/>
        </w:rPr>
        <w:t>переименовало о</w:t>
      </w:r>
      <w:r w:rsidRPr="001C59CB">
        <w:rPr>
          <w:rFonts w:ascii="Times New Roman" w:hAnsi="Times New Roman" w:cs="Times New Roman"/>
          <w:sz w:val="28"/>
          <w:szCs w:val="28"/>
        </w:rPr>
        <w:t xml:space="preserve">становочный пункт </w:t>
      </w:r>
      <w:r w:rsidR="00A34574" w:rsidRPr="001C59CB">
        <w:rPr>
          <w:rFonts w:ascii="Times New Roman" w:hAnsi="Times New Roman" w:cs="Times New Roman"/>
          <w:sz w:val="28"/>
          <w:szCs w:val="28"/>
        </w:rPr>
        <w:t>«</w:t>
      </w:r>
      <w:r w:rsidRPr="001C59CB">
        <w:rPr>
          <w:rFonts w:ascii="Times New Roman" w:hAnsi="Times New Roman" w:cs="Times New Roman"/>
          <w:sz w:val="28"/>
          <w:szCs w:val="28"/>
        </w:rPr>
        <w:t>77 км</w:t>
      </w:r>
      <w:r w:rsidR="00A34574"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на участке Никель – Сакмарская Южно-Урал</w:t>
      </w:r>
      <w:r w:rsidR="00A34574" w:rsidRPr="001C59CB">
        <w:rPr>
          <w:rFonts w:ascii="Times New Roman" w:hAnsi="Times New Roman" w:cs="Times New Roman"/>
          <w:sz w:val="28"/>
          <w:szCs w:val="28"/>
        </w:rPr>
        <w:t>ьской железной дороги</w:t>
      </w:r>
      <w:r w:rsidRPr="001C59CB">
        <w:rPr>
          <w:rFonts w:ascii="Times New Roman" w:hAnsi="Times New Roman" w:cs="Times New Roman"/>
          <w:sz w:val="28"/>
          <w:szCs w:val="28"/>
        </w:rPr>
        <w:t xml:space="preserve"> в </w:t>
      </w:r>
      <w:r w:rsidR="00A34574" w:rsidRPr="001C59CB">
        <w:rPr>
          <w:rFonts w:ascii="Times New Roman" w:hAnsi="Times New Roman" w:cs="Times New Roman"/>
          <w:sz w:val="28"/>
          <w:szCs w:val="28"/>
        </w:rPr>
        <w:t>«</w:t>
      </w:r>
      <w:r w:rsidRPr="001C59CB">
        <w:rPr>
          <w:rFonts w:ascii="Times New Roman" w:hAnsi="Times New Roman" w:cs="Times New Roman"/>
          <w:sz w:val="28"/>
          <w:szCs w:val="28"/>
        </w:rPr>
        <w:t>Музей Черномырдина</w:t>
      </w:r>
      <w:r w:rsidR="00A34574" w:rsidRPr="001C59CB">
        <w:rPr>
          <w:rFonts w:ascii="Times New Roman" w:hAnsi="Times New Roman" w:cs="Times New Roman"/>
          <w:sz w:val="28"/>
          <w:szCs w:val="28"/>
        </w:rPr>
        <w:t>»</w:t>
      </w:r>
      <w:r w:rsidRPr="001C59CB">
        <w:rPr>
          <w:rFonts w:ascii="Times New Roman" w:hAnsi="Times New Roman" w:cs="Times New Roman"/>
          <w:sz w:val="28"/>
          <w:szCs w:val="28"/>
        </w:rPr>
        <w:t>.</w:t>
      </w:r>
      <w:r w:rsidR="005D7772"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Это уникальный случай – вторая станция в стране, носящая имя музея (первая – «Паровозный Музей» в Санкт-Петербурге, ведомственный музей РЖД). </w:t>
      </w:r>
    </w:p>
    <w:p w:rsidR="00A34574" w:rsidRPr="001C59CB" w:rsidRDefault="006F0D78" w:rsidP="001C59CB">
      <w:pPr>
        <w:tabs>
          <w:tab w:val="left" w:pos="2265"/>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На медицинское обслуживание к </w:t>
      </w:r>
      <w:r w:rsidR="007A3A39" w:rsidRPr="001C59CB">
        <w:rPr>
          <w:rFonts w:ascii="Times New Roman" w:hAnsi="Times New Roman" w:cs="Times New Roman"/>
          <w:sz w:val="28"/>
          <w:szCs w:val="28"/>
        </w:rPr>
        <w:t>Черноотрожск</w:t>
      </w:r>
      <w:r w:rsidRPr="001C59CB">
        <w:rPr>
          <w:rFonts w:ascii="Times New Roman" w:hAnsi="Times New Roman" w:cs="Times New Roman"/>
          <w:sz w:val="28"/>
          <w:szCs w:val="28"/>
        </w:rPr>
        <w:t>ой</w:t>
      </w:r>
      <w:r w:rsidR="007A3A39" w:rsidRPr="001C59CB">
        <w:rPr>
          <w:rFonts w:ascii="Times New Roman" w:hAnsi="Times New Roman" w:cs="Times New Roman"/>
          <w:sz w:val="28"/>
          <w:szCs w:val="28"/>
        </w:rPr>
        <w:t xml:space="preserve"> врачебн</w:t>
      </w:r>
      <w:r w:rsidRPr="001C59CB">
        <w:rPr>
          <w:rFonts w:ascii="Times New Roman" w:hAnsi="Times New Roman" w:cs="Times New Roman"/>
          <w:sz w:val="28"/>
          <w:szCs w:val="28"/>
        </w:rPr>
        <w:t xml:space="preserve">ой </w:t>
      </w:r>
      <w:r w:rsidR="007A3A39" w:rsidRPr="001C59CB">
        <w:rPr>
          <w:rFonts w:ascii="Times New Roman" w:hAnsi="Times New Roman" w:cs="Times New Roman"/>
          <w:sz w:val="28"/>
          <w:szCs w:val="28"/>
        </w:rPr>
        <w:t>амбулатори</w:t>
      </w:r>
      <w:r w:rsidRPr="001C59CB">
        <w:rPr>
          <w:rFonts w:ascii="Times New Roman" w:hAnsi="Times New Roman" w:cs="Times New Roman"/>
          <w:sz w:val="28"/>
          <w:szCs w:val="28"/>
        </w:rPr>
        <w:t>и прикреплено</w:t>
      </w:r>
      <w:r w:rsidR="00A34574" w:rsidRPr="001C59CB">
        <w:rPr>
          <w:rFonts w:ascii="Times New Roman" w:hAnsi="Times New Roman" w:cs="Times New Roman"/>
          <w:sz w:val="28"/>
          <w:szCs w:val="28"/>
        </w:rPr>
        <w:t xml:space="preserve"> 2768 человек, из них 668 детей (жители с. Черный Отрог, ст. Черный Отрог, с. Студенцы, пос. Советский, с. Аблязово).</w:t>
      </w:r>
      <w:r w:rsidR="005D7772" w:rsidRPr="001C59CB">
        <w:rPr>
          <w:rFonts w:ascii="Times New Roman" w:hAnsi="Times New Roman" w:cs="Times New Roman"/>
          <w:sz w:val="28"/>
          <w:szCs w:val="28"/>
        </w:rPr>
        <w:t xml:space="preserve"> В  амбулатории ведет прием врач-терапевт, педиатр, зубной врач. Функционирует дневной стационар на 6 коек. </w:t>
      </w:r>
    </w:p>
    <w:p w:rsidR="005D7772" w:rsidRPr="001C59CB" w:rsidRDefault="007E0261" w:rsidP="001C59CB">
      <w:pPr>
        <w:tabs>
          <w:tab w:val="left" w:pos="2265"/>
        </w:tabs>
        <w:ind w:firstLine="709"/>
        <w:jc w:val="both"/>
        <w:rPr>
          <w:rFonts w:ascii="Times New Roman" w:hAnsi="Times New Roman" w:cs="Times New Roman"/>
          <w:noProof/>
          <w:sz w:val="28"/>
          <w:szCs w:val="28"/>
        </w:rPr>
      </w:pPr>
      <w:r w:rsidRPr="001C59CB">
        <w:rPr>
          <w:rFonts w:ascii="Times New Roman" w:hAnsi="Times New Roman" w:cs="Times New Roman"/>
          <w:noProof/>
          <w:sz w:val="28"/>
          <w:szCs w:val="28"/>
        </w:rPr>
        <w:t xml:space="preserve">В амбулатории имеется аптечный </w:t>
      </w:r>
      <w:r w:rsidR="00241105" w:rsidRPr="001C59CB">
        <w:rPr>
          <w:rFonts w:ascii="Times New Roman" w:hAnsi="Times New Roman" w:cs="Times New Roman"/>
          <w:noProof/>
          <w:sz w:val="28"/>
          <w:szCs w:val="28"/>
        </w:rPr>
        <w:t>пункт, оказание экстренной медиц</w:t>
      </w:r>
      <w:r w:rsidR="005D7772" w:rsidRPr="001C59CB">
        <w:rPr>
          <w:rFonts w:ascii="Times New Roman" w:hAnsi="Times New Roman" w:cs="Times New Roman"/>
          <w:noProof/>
          <w:sz w:val="28"/>
          <w:szCs w:val="28"/>
        </w:rPr>
        <w:t>и</w:t>
      </w:r>
      <w:r w:rsidR="00241105" w:rsidRPr="001C59CB">
        <w:rPr>
          <w:rFonts w:ascii="Times New Roman" w:hAnsi="Times New Roman" w:cs="Times New Roman"/>
          <w:noProof/>
          <w:sz w:val="28"/>
          <w:szCs w:val="28"/>
        </w:rPr>
        <w:t>нской помощи осуществляет фельшерской бригадой скорой пом</w:t>
      </w:r>
      <w:r w:rsidR="00E30F9C" w:rsidRPr="001C59CB">
        <w:rPr>
          <w:rFonts w:ascii="Times New Roman" w:hAnsi="Times New Roman" w:cs="Times New Roman"/>
          <w:noProof/>
          <w:sz w:val="28"/>
          <w:szCs w:val="28"/>
        </w:rPr>
        <w:t xml:space="preserve">ощи </w:t>
      </w:r>
      <w:r w:rsidR="00092D85" w:rsidRPr="001C59CB">
        <w:rPr>
          <w:rFonts w:ascii="Times New Roman" w:hAnsi="Times New Roman" w:cs="Times New Roman"/>
          <w:noProof/>
          <w:sz w:val="28"/>
          <w:szCs w:val="28"/>
        </w:rPr>
        <w:t>круглосуточно.</w:t>
      </w:r>
      <w:r w:rsidR="005D7772" w:rsidRPr="001C59CB">
        <w:rPr>
          <w:rFonts w:ascii="Times New Roman" w:hAnsi="Times New Roman" w:cs="Times New Roman"/>
          <w:noProof/>
          <w:sz w:val="28"/>
          <w:szCs w:val="28"/>
        </w:rPr>
        <w:t xml:space="preserve"> </w:t>
      </w:r>
      <w:r w:rsidR="005D7772" w:rsidRPr="001C59CB">
        <w:rPr>
          <w:rFonts w:ascii="Times New Roman" w:hAnsi="Times New Roman" w:cs="Times New Roman"/>
          <w:sz w:val="28"/>
          <w:szCs w:val="28"/>
        </w:rPr>
        <w:t>С марта 2021 года 14 отделений скорой медицинской помощи районных больниц центральной зоны присоединены к областной клинической станции скорой медицинской помощи г.Оренбурга. Все вызовы СМП принимаются единой диспетчерской по телефону 03,</w:t>
      </w:r>
      <w:r w:rsidR="00226D2A">
        <w:rPr>
          <w:rFonts w:ascii="Times New Roman" w:hAnsi="Times New Roman" w:cs="Times New Roman"/>
          <w:sz w:val="28"/>
          <w:szCs w:val="28"/>
        </w:rPr>
        <w:t xml:space="preserve"> </w:t>
      </w:r>
      <w:r w:rsidR="005D7772" w:rsidRPr="001C59CB">
        <w:rPr>
          <w:rFonts w:ascii="Times New Roman" w:hAnsi="Times New Roman" w:cs="Times New Roman"/>
          <w:sz w:val="28"/>
          <w:szCs w:val="28"/>
        </w:rPr>
        <w:t>103,</w:t>
      </w:r>
      <w:r w:rsidR="00226D2A">
        <w:rPr>
          <w:rFonts w:ascii="Times New Roman" w:hAnsi="Times New Roman" w:cs="Times New Roman"/>
          <w:sz w:val="28"/>
          <w:szCs w:val="28"/>
        </w:rPr>
        <w:t xml:space="preserve"> </w:t>
      </w:r>
      <w:r w:rsidR="005D7772" w:rsidRPr="001C59CB">
        <w:rPr>
          <w:rFonts w:ascii="Times New Roman" w:hAnsi="Times New Roman" w:cs="Times New Roman"/>
          <w:sz w:val="28"/>
          <w:szCs w:val="28"/>
        </w:rPr>
        <w:t>112.</w:t>
      </w:r>
    </w:p>
    <w:p w:rsidR="00FF4A41" w:rsidRPr="001C59CB" w:rsidRDefault="00092D85" w:rsidP="001C59CB">
      <w:pPr>
        <w:tabs>
          <w:tab w:val="left" w:pos="2265"/>
        </w:tabs>
        <w:ind w:firstLine="709"/>
        <w:jc w:val="both"/>
        <w:rPr>
          <w:rFonts w:ascii="Times New Roman" w:hAnsi="Times New Roman" w:cs="Times New Roman"/>
          <w:noProof/>
          <w:sz w:val="28"/>
          <w:szCs w:val="28"/>
        </w:rPr>
      </w:pPr>
      <w:r w:rsidRPr="001C59CB">
        <w:rPr>
          <w:rFonts w:ascii="Times New Roman" w:hAnsi="Times New Roman" w:cs="Times New Roman"/>
          <w:sz w:val="28"/>
          <w:szCs w:val="28"/>
        </w:rPr>
        <w:t>В</w:t>
      </w:r>
      <w:r w:rsidR="00FF4A41" w:rsidRPr="001C59CB">
        <w:rPr>
          <w:rFonts w:ascii="Times New Roman" w:hAnsi="Times New Roman" w:cs="Times New Roman"/>
          <w:sz w:val="28"/>
          <w:szCs w:val="28"/>
        </w:rPr>
        <w:t xml:space="preserve"> селах сельсовета функционируют ФАПы: ст. Черный </w:t>
      </w:r>
      <w:r w:rsidR="006E228B" w:rsidRPr="001C59CB">
        <w:rPr>
          <w:rFonts w:ascii="Times New Roman" w:hAnsi="Times New Roman" w:cs="Times New Roman"/>
          <w:sz w:val="28"/>
          <w:szCs w:val="28"/>
        </w:rPr>
        <w:t>Отрог,</w:t>
      </w:r>
      <w:r w:rsidR="00226D2A">
        <w:rPr>
          <w:rFonts w:ascii="Times New Roman" w:hAnsi="Times New Roman" w:cs="Times New Roman"/>
          <w:sz w:val="28"/>
          <w:szCs w:val="28"/>
        </w:rPr>
        <w:t xml:space="preserve">                                </w:t>
      </w:r>
      <w:r w:rsidR="006E228B" w:rsidRPr="001C59CB">
        <w:rPr>
          <w:rFonts w:ascii="Times New Roman" w:hAnsi="Times New Roman" w:cs="Times New Roman"/>
          <w:sz w:val="28"/>
          <w:szCs w:val="28"/>
        </w:rPr>
        <w:t xml:space="preserve"> с. Абл</w:t>
      </w:r>
      <w:r w:rsidR="007E0261" w:rsidRPr="001C59CB">
        <w:rPr>
          <w:rFonts w:ascii="Times New Roman" w:hAnsi="Times New Roman" w:cs="Times New Roman"/>
          <w:sz w:val="28"/>
          <w:szCs w:val="28"/>
        </w:rPr>
        <w:t>язово, с. Никитино;</w:t>
      </w:r>
      <w:r w:rsidR="00FF4A41" w:rsidRPr="001C59CB">
        <w:rPr>
          <w:rFonts w:ascii="Times New Roman" w:hAnsi="Times New Roman" w:cs="Times New Roman"/>
          <w:sz w:val="28"/>
          <w:szCs w:val="28"/>
        </w:rPr>
        <w:t xml:space="preserve"> </w:t>
      </w:r>
      <w:r w:rsidR="005D7772" w:rsidRPr="001C59CB">
        <w:rPr>
          <w:rFonts w:ascii="Times New Roman" w:hAnsi="Times New Roman" w:cs="Times New Roman"/>
          <w:sz w:val="28"/>
          <w:szCs w:val="28"/>
        </w:rPr>
        <w:t xml:space="preserve">2 раза в неделю приезжает фельдшер </w:t>
      </w:r>
      <w:r w:rsidR="007E0261" w:rsidRPr="001C59CB">
        <w:rPr>
          <w:rFonts w:ascii="Times New Roman" w:hAnsi="Times New Roman" w:cs="Times New Roman"/>
          <w:sz w:val="28"/>
          <w:szCs w:val="28"/>
        </w:rPr>
        <w:t xml:space="preserve">в </w:t>
      </w:r>
      <w:r w:rsidR="00FF4A41" w:rsidRPr="001C59CB">
        <w:rPr>
          <w:rFonts w:ascii="Times New Roman" w:hAnsi="Times New Roman" w:cs="Times New Roman"/>
          <w:sz w:val="28"/>
          <w:szCs w:val="28"/>
        </w:rPr>
        <w:t>с. Студенцы</w:t>
      </w:r>
      <w:r w:rsidR="007E0261" w:rsidRPr="001C59CB">
        <w:rPr>
          <w:rFonts w:ascii="Times New Roman" w:hAnsi="Times New Roman" w:cs="Times New Roman"/>
          <w:sz w:val="28"/>
          <w:szCs w:val="28"/>
        </w:rPr>
        <w:t xml:space="preserve"> и </w:t>
      </w:r>
      <w:r w:rsidR="00FF4A41" w:rsidRPr="001C59CB">
        <w:rPr>
          <w:rFonts w:ascii="Times New Roman" w:hAnsi="Times New Roman" w:cs="Times New Roman"/>
          <w:sz w:val="28"/>
          <w:szCs w:val="28"/>
        </w:rPr>
        <w:t xml:space="preserve">с. Изяк-Никитино, </w:t>
      </w:r>
      <w:r w:rsidR="007E0261" w:rsidRPr="001C59CB">
        <w:rPr>
          <w:rFonts w:ascii="Times New Roman" w:hAnsi="Times New Roman" w:cs="Times New Roman"/>
          <w:sz w:val="28"/>
          <w:szCs w:val="28"/>
        </w:rPr>
        <w:t>в пос. Советский - мобильный ФАП</w:t>
      </w:r>
      <w:r w:rsidR="00FF4A41" w:rsidRPr="001C59CB">
        <w:rPr>
          <w:rFonts w:ascii="Times New Roman" w:hAnsi="Times New Roman" w:cs="Times New Roman"/>
          <w:sz w:val="28"/>
          <w:szCs w:val="28"/>
        </w:rPr>
        <w:t>.</w:t>
      </w:r>
    </w:p>
    <w:p w:rsidR="00FF4A41" w:rsidRPr="001C59CB" w:rsidRDefault="00FF4A41" w:rsidP="001C59CB">
      <w:pPr>
        <w:tabs>
          <w:tab w:val="left" w:pos="2265"/>
        </w:tabs>
        <w:ind w:firstLine="709"/>
        <w:jc w:val="both"/>
        <w:rPr>
          <w:rFonts w:ascii="Times New Roman" w:hAnsi="Times New Roman" w:cs="Times New Roman"/>
          <w:sz w:val="28"/>
          <w:szCs w:val="28"/>
        </w:rPr>
      </w:pPr>
    </w:p>
    <w:p w:rsidR="007A3A39" w:rsidRPr="001C59CB" w:rsidRDefault="007A3A39" w:rsidP="001C59CB">
      <w:pPr>
        <w:tabs>
          <w:tab w:val="left" w:pos="2265"/>
        </w:tabs>
        <w:ind w:firstLine="709"/>
        <w:jc w:val="center"/>
        <w:rPr>
          <w:rFonts w:ascii="Times New Roman" w:hAnsi="Times New Roman" w:cs="Times New Roman"/>
          <w:sz w:val="28"/>
          <w:szCs w:val="28"/>
        </w:rPr>
      </w:pPr>
      <w:r w:rsidRPr="001C59CB">
        <w:rPr>
          <w:rFonts w:ascii="Times New Roman" w:hAnsi="Times New Roman" w:cs="Times New Roman"/>
          <w:sz w:val="28"/>
          <w:szCs w:val="28"/>
        </w:rPr>
        <w:t>Развитие физической культуры и массового спорта</w:t>
      </w:r>
    </w:p>
    <w:p w:rsidR="00033056" w:rsidRPr="001C59CB" w:rsidRDefault="00033056" w:rsidP="001C59CB">
      <w:pPr>
        <w:tabs>
          <w:tab w:val="left" w:pos="2265"/>
        </w:tabs>
        <w:ind w:firstLine="709"/>
        <w:jc w:val="center"/>
        <w:rPr>
          <w:rFonts w:ascii="Times New Roman" w:hAnsi="Times New Roman" w:cs="Times New Roman"/>
          <w:sz w:val="28"/>
          <w:szCs w:val="28"/>
        </w:rPr>
      </w:pPr>
    </w:p>
    <w:p w:rsidR="0068540D" w:rsidRPr="001C59CB" w:rsidRDefault="00054BD1" w:rsidP="001C59CB">
      <w:pPr>
        <w:widowControl/>
        <w:autoSpaceDE/>
        <w:autoSpaceDN/>
        <w:adjustRightInd/>
        <w:ind w:firstLine="709"/>
        <w:jc w:val="both"/>
        <w:rPr>
          <w:rFonts w:ascii="Times New Roman" w:hAnsi="Times New Roman" w:cs="Times New Roman"/>
          <w:bCs/>
          <w:sz w:val="28"/>
          <w:szCs w:val="28"/>
        </w:rPr>
      </w:pPr>
      <w:r w:rsidRPr="001C59CB">
        <w:rPr>
          <w:rFonts w:ascii="Times New Roman" w:hAnsi="Times New Roman" w:cs="Times New Roman"/>
          <w:sz w:val="28"/>
          <w:szCs w:val="28"/>
        </w:rPr>
        <w:t xml:space="preserve">Администрация Чёрноотрожского сельсовета поддерживает развитие физической культуры и массового спорта. </w:t>
      </w:r>
      <w:r w:rsidR="0068540D" w:rsidRPr="001C59CB">
        <w:rPr>
          <w:rFonts w:ascii="Times New Roman" w:hAnsi="Times New Roman" w:cs="Times New Roman"/>
          <w:sz w:val="28"/>
          <w:szCs w:val="28"/>
        </w:rPr>
        <w:t>По подпрограмме</w:t>
      </w:r>
      <w:r w:rsidRPr="001C59CB">
        <w:rPr>
          <w:rFonts w:ascii="Times New Roman" w:hAnsi="Times New Roman" w:cs="Times New Roman"/>
          <w:sz w:val="28"/>
          <w:szCs w:val="28"/>
        </w:rPr>
        <w:t xml:space="preserve"> «</w:t>
      </w:r>
      <w:r w:rsidR="0068540D" w:rsidRPr="001C59CB">
        <w:rPr>
          <w:rFonts w:ascii="Times New Roman" w:hAnsi="Times New Roman" w:cs="Times New Roman"/>
          <w:sz w:val="28"/>
          <w:szCs w:val="28"/>
        </w:rPr>
        <w:t>Развитие физической культуры и массового спорта на территор</w:t>
      </w:r>
      <w:r w:rsidR="00FB3139" w:rsidRPr="001C59CB">
        <w:rPr>
          <w:rFonts w:ascii="Times New Roman" w:hAnsi="Times New Roman" w:cs="Times New Roman"/>
          <w:sz w:val="28"/>
          <w:szCs w:val="28"/>
        </w:rPr>
        <w:t>ии муниципального образования Чё</w:t>
      </w:r>
      <w:r w:rsidR="0068540D" w:rsidRPr="001C59CB">
        <w:rPr>
          <w:rFonts w:ascii="Times New Roman" w:hAnsi="Times New Roman" w:cs="Times New Roman"/>
          <w:sz w:val="28"/>
          <w:szCs w:val="28"/>
        </w:rPr>
        <w:t>рноотрожский сельсовет</w:t>
      </w:r>
      <w:r w:rsidRPr="001C59CB">
        <w:rPr>
          <w:rFonts w:ascii="Times New Roman" w:hAnsi="Times New Roman" w:cs="Times New Roman"/>
          <w:sz w:val="28"/>
          <w:szCs w:val="28"/>
        </w:rPr>
        <w:t>»</w:t>
      </w:r>
      <w:r w:rsidR="0068540D" w:rsidRPr="001C59CB">
        <w:rPr>
          <w:rFonts w:ascii="Times New Roman" w:hAnsi="Times New Roman" w:cs="Times New Roman"/>
          <w:sz w:val="28"/>
          <w:szCs w:val="28"/>
        </w:rPr>
        <w:t xml:space="preserve"> </w:t>
      </w:r>
      <w:r w:rsidR="0068540D" w:rsidRPr="001C59CB">
        <w:rPr>
          <w:rFonts w:ascii="Times New Roman" w:hAnsi="Times New Roman" w:cs="Times New Roman"/>
          <w:bCs/>
          <w:sz w:val="28"/>
          <w:szCs w:val="28"/>
        </w:rPr>
        <w:t>выделено на приобретение спорт</w:t>
      </w:r>
      <w:r w:rsidR="005A4EE1" w:rsidRPr="001C59CB">
        <w:rPr>
          <w:rFonts w:ascii="Times New Roman" w:hAnsi="Times New Roman" w:cs="Times New Roman"/>
          <w:bCs/>
          <w:sz w:val="28"/>
          <w:szCs w:val="28"/>
        </w:rPr>
        <w:t xml:space="preserve">ивных </w:t>
      </w:r>
      <w:r w:rsidR="0068540D" w:rsidRPr="001C59CB">
        <w:rPr>
          <w:rFonts w:ascii="Times New Roman" w:hAnsi="Times New Roman" w:cs="Times New Roman"/>
          <w:bCs/>
          <w:sz w:val="28"/>
          <w:szCs w:val="28"/>
        </w:rPr>
        <w:t>товаров</w:t>
      </w:r>
      <w:r w:rsidR="005A4EE1" w:rsidRPr="001C59CB">
        <w:rPr>
          <w:rFonts w:ascii="Times New Roman" w:hAnsi="Times New Roman" w:cs="Times New Roman"/>
          <w:bCs/>
          <w:sz w:val="28"/>
          <w:szCs w:val="28"/>
        </w:rPr>
        <w:t xml:space="preserve"> </w:t>
      </w:r>
      <w:r w:rsidR="005D7772" w:rsidRPr="001C59CB">
        <w:rPr>
          <w:rFonts w:ascii="Times New Roman" w:hAnsi="Times New Roman" w:cs="Times New Roman"/>
          <w:bCs/>
          <w:sz w:val="28"/>
          <w:szCs w:val="28"/>
        </w:rPr>
        <w:t>76 410,</w:t>
      </w:r>
      <w:r w:rsidR="0068540D" w:rsidRPr="001C59CB">
        <w:rPr>
          <w:rFonts w:ascii="Times New Roman" w:hAnsi="Times New Roman" w:cs="Times New Roman"/>
          <w:bCs/>
          <w:sz w:val="28"/>
          <w:szCs w:val="28"/>
        </w:rPr>
        <w:t>00 рублей.</w:t>
      </w:r>
    </w:p>
    <w:p w:rsidR="00983110" w:rsidRPr="001C59CB" w:rsidRDefault="00983110" w:rsidP="001C59CB">
      <w:pPr>
        <w:tabs>
          <w:tab w:val="left" w:pos="2265"/>
        </w:tabs>
        <w:ind w:firstLine="709"/>
        <w:jc w:val="both"/>
        <w:rPr>
          <w:rFonts w:ascii="Times New Roman" w:hAnsi="Times New Roman" w:cs="Times New Roman"/>
          <w:sz w:val="28"/>
          <w:szCs w:val="28"/>
        </w:rPr>
      </w:pPr>
    </w:p>
    <w:p w:rsidR="00DF59B9" w:rsidRPr="001C59CB" w:rsidRDefault="00DF59B9" w:rsidP="001C59CB">
      <w:pPr>
        <w:widowControl/>
        <w:tabs>
          <w:tab w:val="left" w:pos="2265"/>
        </w:tabs>
        <w:autoSpaceDE/>
        <w:autoSpaceDN/>
        <w:adjustRightInd/>
        <w:ind w:firstLine="709"/>
        <w:jc w:val="center"/>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t xml:space="preserve">Сельское хозяйство </w:t>
      </w:r>
    </w:p>
    <w:p w:rsidR="00DF59B9" w:rsidRPr="001C59CB" w:rsidRDefault="00DF59B9" w:rsidP="001C59CB">
      <w:pPr>
        <w:widowControl/>
        <w:tabs>
          <w:tab w:val="left" w:pos="2265"/>
        </w:tabs>
        <w:autoSpaceDE/>
        <w:autoSpaceDN/>
        <w:adjustRightInd/>
        <w:ind w:firstLine="709"/>
        <w:jc w:val="center"/>
        <w:rPr>
          <w:rFonts w:ascii="Times New Roman" w:eastAsia="Calibri" w:hAnsi="Times New Roman" w:cs="Times New Roman"/>
          <w:sz w:val="28"/>
          <w:szCs w:val="28"/>
          <w:lang w:eastAsia="en-US"/>
        </w:rPr>
      </w:pPr>
    </w:p>
    <w:p w:rsidR="00633271" w:rsidRPr="001C59CB" w:rsidRDefault="00DF59B9" w:rsidP="001C59CB">
      <w:pPr>
        <w:pStyle w:val="af3"/>
        <w:ind w:firstLine="709"/>
        <w:jc w:val="both"/>
        <w:rPr>
          <w:rFonts w:ascii="Times New Roman" w:hAnsi="Times New Roman"/>
          <w:sz w:val="28"/>
          <w:szCs w:val="28"/>
        </w:rPr>
      </w:pPr>
      <w:r w:rsidRPr="001C59CB">
        <w:rPr>
          <w:rFonts w:ascii="Times New Roman" w:hAnsi="Times New Roman"/>
          <w:sz w:val="28"/>
          <w:szCs w:val="28"/>
        </w:rPr>
        <w:t xml:space="preserve">Ведущей отраслью Чёрноотрожского сельсовета традиционно является сельское хозяйство, от результатов которого напрямую зависит социально - экономическое состояние и благополучие его жителей. </w:t>
      </w:r>
      <w:r w:rsidR="00633271" w:rsidRPr="001C59CB">
        <w:rPr>
          <w:rFonts w:ascii="Times New Roman" w:hAnsi="Times New Roman"/>
          <w:sz w:val="28"/>
          <w:szCs w:val="28"/>
        </w:rPr>
        <w:t xml:space="preserve">В связи с неблагоприятными погодными условиями и засухой валовой сбор зерновых и зернобобовых в 2021 году ниже среднемноголетнего уровня. </w:t>
      </w:r>
    </w:p>
    <w:p w:rsidR="00633271" w:rsidRPr="001C59CB" w:rsidRDefault="00633271" w:rsidP="001C59CB">
      <w:pPr>
        <w:ind w:firstLine="709"/>
        <w:jc w:val="both"/>
        <w:rPr>
          <w:rFonts w:ascii="Times New Roman" w:eastAsia="Calibri" w:hAnsi="Times New Roman" w:cs="Times New Roman"/>
          <w:sz w:val="28"/>
          <w:szCs w:val="28"/>
        </w:rPr>
      </w:pPr>
      <w:r w:rsidRPr="001C59CB">
        <w:rPr>
          <w:rFonts w:ascii="Times New Roman" w:eastAsia="Calibri" w:hAnsi="Times New Roman" w:cs="Times New Roman"/>
          <w:sz w:val="28"/>
          <w:szCs w:val="28"/>
        </w:rPr>
        <w:t xml:space="preserve">В  Саракташском районе в 2021 году скошено </w:t>
      </w:r>
      <w:r w:rsidRPr="001C59CB">
        <w:rPr>
          <w:rFonts w:ascii="Times New Roman" w:eastAsia="Calibri" w:hAnsi="Times New Roman" w:cs="Times New Roman"/>
          <w:bCs/>
          <w:sz w:val="28"/>
          <w:szCs w:val="28"/>
        </w:rPr>
        <w:t xml:space="preserve">51,1 </w:t>
      </w:r>
      <w:r w:rsidRPr="001C59CB">
        <w:rPr>
          <w:rFonts w:ascii="Times New Roman" w:eastAsia="Calibri" w:hAnsi="Times New Roman" w:cs="Times New Roman"/>
          <w:sz w:val="28"/>
          <w:szCs w:val="28"/>
        </w:rPr>
        <w:t xml:space="preserve">тыс.га, обмолочено </w:t>
      </w:r>
      <w:r w:rsidRPr="001C59CB">
        <w:rPr>
          <w:rFonts w:ascii="Times New Roman" w:eastAsia="Calibri" w:hAnsi="Times New Roman" w:cs="Times New Roman"/>
          <w:bCs/>
          <w:sz w:val="28"/>
          <w:szCs w:val="28"/>
        </w:rPr>
        <w:t>51,1</w:t>
      </w:r>
      <w:r w:rsidRPr="001C59CB">
        <w:rPr>
          <w:rFonts w:ascii="Times New Roman" w:eastAsia="Calibri" w:hAnsi="Times New Roman" w:cs="Times New Roman"/>
          <w:sz w:val="28"/>
          <w:szCs w:val="28"/>
        </w:rPr>
        <w:t xml:space="preserve"> тыс. га. Намолочено </w:t>
      </w:r>
      <w:r w:rsidRPr="001C59CB">
        <w:rPr>
          <w:rFonts w:ascii="Times New Roman" w:eastAsia="Calibri" w:hAnsi="Times New Roman" w:cs="Times New Roman"/>
          <w:bCs/>
          <w:sz w:val="28"/>
          <w:szCs w:val="28"/>
        </w:rPr>
        <w:t>29,7</w:t>
      </w:r>
      <w:r w:rsidRPr="001C59CB">
        <w:rPr>
          <w:rFonts w:ascii="Times New Roman" w:eastAsia="Calibri" w:hAnsi="Times New Roman" w:cs="Times New Roman"/>
          <w:sz w:val="28"/>
          <w:szCs w:val="28"/>
        </w:rPr>
        <w:t xml:space="preserve"> тыс. тонн зерна, урожайность составила 5,8 ц/га. Из-за засухи и жары погибло </w:t>
      </w:r>
      <w:r w:rsidRPr="001C59CB">
        <w:rPr>
          <w:rFonts w:ascii="Times New Roman" w:eastAsia="Calibri" w:hAnsi="Times New Roman" w:cs="Times New Roman"/>
          <w:bCs/>
          <w:sz w:val="28"/>
          <w:szCs w:val="28"/>
        </w:rPr>
        <w:t>24,0</w:t>
      </w:r>
      <w:r w:rsidRPr="001C59CB">
        <w:rPr>
          <w:rFonts w:ascii="Times New Roman" w:eastAsia="Calibri" w:hAnsi="Times New Roman" w:cs="Times New Roman"/>
          <w:sz w:val="28"/>
          <w:szCs w:val="28"/>
        </w:rPr>
        <w:t xml:space="preserve"> тыс. гектаров сельхозкультур, что составляет </w:t>
      </w:r>
      <w:r w:rsidRPr="001C59CB">
        <w:rPr>
          <w:rFonts w:ascii="Times New Roman" w:eastAsia="Calibri" w:hAnsi="Times New Roman" w:cs="Times New Roman"/>
          <w:bCs/>
          <w:sz w:val="28"/>
          <w:szCs w:val="28"/>
        </w:rPr>
        <w:t>15%</w:t>
      </w:r>
      <w:r w:rsidRPr="001C59CB">
        <w:rPr>
          <w:rFonts w:ascii="Times New Roman" w:eastAsia="Calibri" w:hAnsi="Times New Roman" w:cs="Times New Roman"/>
          <w:sz w:val="28"/>
          <w:szCs w:val="28"/>
        </w:rPr>
        <w:t xml:space="preserve"> от посевной площади. </w:t>
      </w:r>
    </w:p>
    <w:p w:rsidR="00DF59B9" w:rsidRPr="001C59CB" w:rsidRDefault="00DF59B9" w:rsidP="001C59CB">
      <w:pPr>
        <w:widowControl/>
        <w:tabs>
          <w:tab w:val="left" w:pos="2265"/>
        </w:tabs>
        <w:autoSpaceDE/>
        <w:autoSpaceDN/>
        <w:adjustRightInd/>
        <w:ind w:firstLine="709"/>
        <w:jc w:val="both"/>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lastRenderedPageBreak/>
        <w:t>Общая площадь сельхозугодий по сельсовету составляет 32 670 гектар, из них пашни – 24 345 гектар. На территории Чёрноотрожского сельсовета земли сельскохозяйственного назначения обрабатывают: ООО «МТС-АГРО», ООО «КХ «Самбулла», КФХ Гололобов А.А. ООО «СХП «Время», КФХ Исекенов Т.Б., Габзалилов Р.З., ООО «Колос» ИП КФХ Надыршин М.Г., Избасаров Р.Ж., Магдеев М.А., церковь с. Студенцы, Жумагазиев Е.М., ООО «МК «Меркурий», Ильин А.А. Бурмистров А.В., ООО «Оренбив», Хи</w:t>
      </w:r>
      <w:r w:rsidR="005A4EE1" w:rsidRPr="001C59CB">
        <w:rPr>
          <w:rFonts w:ascii="Times New Roman" w:eastAsia="Calibri" w:hAnsi="Times New Roman" w:cs="Times New Roman"/>
          <w:sz w:val="28"/>
          <w:szCs w:val="28"/>
          <w:lang w:eastAsia="en-US"/>
        </w:rPr>
        <w:t>самутдинов М.Д., Абдуллаев М.Д. Арендатором более 7000 га паевой и муниципальной земель является ООО «АгроСакмара», обработкой данных земель занимается ООО «Золотой стандарт ОПТ»),</w:t>
      </w:r>
    </w:p>
    <w:p w:rsidR="00244851" w:rsidRPr="00136B1C" w:rsidRDefault="00DF59B9" w:rsidP="001C59CB">
      <w:pPr>
        <w:widowControl/>
        <w:autoSpaceDE/>
        <w:autoSpaceDN/>
        <w:adjustRightInd/>
        <w:ind w:firstLine="709"/>
        <w:jc w:val="both"/>
        <w:rPr>
          <w:rFonts w:ascii="Times New Roman" w:eastAsia="Calibri" w:hAnsi="Times New Roman" w:cs="Times New Roman"/>
          <w:sz w:val="28"/>
          <w:szCs w:val="28"/>
          <w:lang w:eastAsia="en-US"/>
        </w:rPr>
      </w:pPr>
      <w:r w:rsidRPr="00136B1C">
        <w:rPr>
          <w:rFonts w:ascii="Times New Roman" w:eastAsia="Calibri" w:hAnsi="Times New Roman" w:cs="Times New Roman"/>
          <w:sz w:val="28"/>
          <w:szCs w:val="28"/>
          <w:lang w:eastAsia="en-US"/>
        </w:rPr>
        <w:t>Стабильно работает ООО «МТС-</w:t>
      </w:r>
      <w:r w:rsidR="00C07DA8" w:rsidRPr="00136B1C">
        <w:rPr>
          <w:rFonts w:ascii="Times New Roman" w:eastAsia="Calibri" w:hAnsi="Times New Roman" w:cs="Times New Roman"/>
          <w:sz w:val="28"/>
          <w:szCs w:val="28"/>
          <w:lang w:eastAsia="en-US"/>
        </w:rPr>
        <w:t>АГРО» (</w:t>
      </w:r>
      <w:r w:rsidRPr="00136B1C">
        <w:rPr>
          <w:rFonts w:ascii="Times New Roman" w:eastAsia="Calibri" w:hAnsi="Times New Roman" w:cs="Times New Roman"/>
          <w:sz w:val="28"/>
          <w:szCs w:val="28"/>
          <w:lang w:eastAsia="en-US"/>
        </w:rPr>
        <w:t xml:space="preserve">директор Надыршин Марат Губайдулович), среднесписочная численность </w:t>
      </w:r>
      <w:r w:rsidR="00C07DA8" w:rsidRPr="00136B1C">
        <w:rPr>
          <w:rFonts w:ascii="Times New Roman" w:eastAsia="Calibri" w:hAnsi="Times New Roman" w:cs="Times New Roman"/>
          <w:sz w:val="28"/>
          <w:szCs w:val="28"/>
          <w:lang w:eastAsia="en-US"/>
        </w:rPr>
        <w:t>работников -</w:t>
      </w:r>
      <w:r w:rsidRPr="00136B1C">
        <w:rPr>
          <w:rFonts w:ascii="Times New Roman" w:eastAsia="Calibri" w:hAnsi="Times New Roman" w:cs="Times New Roman"/>
          <w:sz w:val="28"/>
          <w:szCs w:val="28"/>
          <w:lang w:eastAsia="en-US"/>
        </w:rPr>
        <w:t xml:space="preserve"> 3</w:t>
      </w:r>
      <w:r w:rsidR="00244851" w:rsidRPr="00136B1C">
        <w:rPr>
          <w:rFonts w:ascii="Times New Roman" w:eastAsia="Calibri" w:hAnsi="Times New Roman" w:cs="Times New Roman"/>
          <w:sz w:val="28"/>
          <w:szCs w:val="28"/>
          <w:lang w:eastAsia="en-US"/>
        </w:rPr>
        <w:t>1</w:t>
      </w:r>
      <w:r w:rsidR="00E45DE2" w:rsidRPr="00136B1C">
        <w:rPr>
          <w:rFonts w:ascii="Times New Roman" w:eastAsia="Calibri" w:hAnsi="Times New Roman" w:cs="Times New Roman"/>
          <w:sz w:val="28"/>
          <w:szCs w:val="28"/>
          <w:lang w:eastAsia="en-US"/>
        </w:rPr>
        <w:t xml:space="preserve"> человек</w:t>
      </w:r>
      <w:r w:rsidRPr="00136B1C">
        <w:rPr>
          <w:rFonts w:ascii="Times New Roman" w:eastAsia="Calibri" w:hAnsi="Times New Roman" w:cs="Times New Roman"/>
          <w:sz w:val="28"/>
          <w:szCs w:val="28"/>
          <w:lang w:eastAsia="en-US"/>
        </w:rPr>
        <w:t xml:space="preserve"> (20</w:t>
      </w:r>
      <w:r w:rsidR="00244851" w:rsidRPr="00136B1C">
        <w:rPr>
          <w:rFonts w:ascii="Times New Roman" w:eastAsia="Calibri" w:hAnsi="Times New Roman" w:cs="Times New Roman"/>
          <w:sz w:val="28"/>
          <w:szCs w:val="28"/>
          <w:lang w:eastAsia="en-US"/>
        </w:rPr>
        <w:t>20</w:t>
      </w:r>
      <w:r w:rsidRPr="00136B1C">
        <w:rPr>
          <w:rFonts w:ascii="Times New Roman" w:eastAsia="Calibri" w:hAnsi="Times New Roman" w:cs="Times New Roman"/>
          <w:sz w:val="28"/>
          <w:szCs w:val="28"/>
          <w:lang w:eastAsia="en-US"/>
        </w:rPr>
        <w:t xml:space="preserve">- </w:t>
      </w:r>
      <w:r w:rsidR="00244851" w:rsidRPr="00136B1C">
        <w:rPr>
          <w:rFonts w:ascii="Times New Roman" w:eastAsia="Calibri" w:hAnsi="Times New Roman" w:cs="Times New Roman"/>
          <w:sz w:val="28"/>
          <w:szCs w:val="28"/>
          <w:lang w:eastAsia="en-US"/>
        </w:rPr>
        <w:t>33</w:t>
      </w:r>
      <w:r w:rsidRPr="00136B1C">
        <w:rPr>
          <w:rFonts w:ascii="Times New Roman" w:eastAsia="Calibri" w:hAnsi="Times New Roman" w:cs="Times New Roman"/>
          <w:sz w:val="28"/>
          <w:szCs w:val="28"/>
          <w:lang w:eastAsia="en-US"/>
        </w:rPr>
        <w:t xml:space="preserve"> работников). Общая посевная </w:t>
      </w:r>
      <w:r w:rsidR="00C07DA8" w:rsidRPr="00136B1C">
        <w:rPr>
          <w:rFonts w:ascii="Times New Roman" w:eastAsia="Calibri" w:hAnsi="Times New Roman" w:cs="Times New Roman"/>
          <w:sz w:val="28"/>
          <w:szCs w:val="28"/>
          <w:lang w:eastAsia="en-US"/>
        </w:rPr>
        <w:t xml:space="preserve">площадь </w:t>
      </w:r>
      <w:r w:rsidR="00244851" w:rsidRPr="00136B1C">
        <w:rPr>
          <w:rFonts w:ascii="Times New Roman" w:eastAsia="Calibri" w:hAnsi="Times New Roman" w:cs="Times New Roman"/>
          <w:sz w:val="28"/>
          <w:szCs w:val="28"/>
          <w:lang w:eastAsia="en-US"/>
        </w:rPr>
        <w:t>–</w:t>
      </w:r>
      <w:r w:rsidRPr="00136B1C">
        <w:rPr>
          <w:rFonts w:ascii="Times New Roman" w:eastAsia="Calibri" w:hAnsi="Times New Roman" w:cs="Times New Roman"/>
          <w:sz w:val="28"/>
          <w:szCs w:val="28"/>
          <w:lang w:eastAsia="en-US"/>
        </w:rPr>
        <w:t xml:space="preserve"> </w:t>
      </w:r>
      <w:r w:rsidR="00244851" w:rsidRPr="00136B1C">
        <w:rPr>
          <w:rFonts w:ascii="Times New Roman" w:eastAsia="Calibri" w:hAnsi="Times New Roman" w:cs="Times New Roman"/>
          <w:sz w:val="28"/>
          <w:szCs w:val="28"/>
          <w:lang w:eastAsia="en-US"/>
        </w:rPr>
        <w:t>6300</w:t>
      </w:r>
      <w:r w:rsidR="00E45DE2" w:rsidRPr="00136B1C">
        <w:rPr>
          <w:rFonts w:ascii="Times New Roman" w:eastAsia="Calibri" w:hAnsi="Times New Roman" w:cs="Times New Roman"/>
          <w:sz w:val="28"/>
          <w:szCs w:val="28"/>
          <w:lang w:eastAsia="en-US"/>
        </w:rPr>
        <w:t xml:space="preserve"> га (2020 год -</w:t>
      </w:r>
      <w:r w:rsidR="00244851" w:rsidRPr="00136B1C">
        <w:rPr>
          <w:rFonts w:ascii="Times New Roman" w:eastAsia="Calibri" w:hAnsi="Times New Roman" w:cs="Times New Roman"/>
          <w:sz w:val="28"/>
          <w:szCs w:val="28"/>
          <w:lang w:eastAsia="en-US"/>
        </w:rPr>
        <w:t xml:space="preserve"> </w:t>
      </w:r>
      <w:r w:rsidRPr="00136B1C">
        <w:rPr>
          <w:rFonts w:ascii="Times New Roman" w:eastAsia="Calibri" w:hAnsi="Times New Roman" w:cs="Times New Roman"/>
          <w:sz w:val="28"/>
          <w:szCs w:val="28"/>
          <w:lang w:eastAsia="en-US"/>
        </w:rPr>
        <w:t>5070 га</w:t>
      </w:r>
      <w:r w:rsidR="00E45DE2" w:rsidRPr="00136B1C">
        <w:rPr>
          <w:rFonts w:ascii="Times New Roman" w:eastAsia="Calibri" w:hAnsi="Times New Roman" w:cs="Times New Roman"/>
          <w:sz w:val="28"/>
          <w:szCs w:val="28"/>
          <w:lang w:eastAsia="en-US"/>
        </w:rPr>
        <w:t>)</w:t>
      </w:r>
      <w:r w:rsidRPr="00136B1C">
        <w:rPr>
          <w:rFonts w:ascii="Times New Roman" w:eastAsia="Calibri" w:hAnsi="Times New Roman" w:cs="Times New Roman"/>
          <w:sz w:val="28"/>
          <w:szCs w:val="28"/>
          <w:lang w:eastAsia="en-US"/>
        </w:rPr>
        <w:t xml:space="preserve">, из них зерновые культуры – </w:t>
      </w:r>
      <w:r w:rsidR="00244851" w:rsidRPr="00136B1C">
        <w:rPr>
          <w:rFonts w:ascii="Times New Roman" w:eastAsia="Calibri" w:hAnsi="Times New Roman" w:cs="Times New Roman"/>
          <w:sz w:val="28"/>
          <w:szCs w:val="28"/>
          <w:lang w:eastAsia="en-US"/>
        </w:rPr>
        <w:t>5200</w:t>
      </w:r>
      <w:r w:rsidR="00E45DE2" w:rsidRPr="00136B1C">
        <w:rPr>
          <w:rFonts w:ascii="Times New Roman" w:eastAsia="Calibri" w:hAnsi="Times New Roman" w:cs="Times New Roman"/>
          <w:sz w:val="28"/>
          <w:szCs w:val="28"/>
          <w:lang w:eastAsia="en-US"/>
        </w:rPr>
        <w:t xml:space="preserve"> (2020 год - </w:t>
      </w:r>
      <w:r w:rsidR="00244851" w:rsidRPr="00136B1C">
        <w:rPr>
          <w:rFonts w:ascii="Times New Roman" w:eastAsia="Calibri" w:hAnsi="Times New Roman" w:cs="Times New Roman"/>
          <w:sz w:val="28"/>
          <w:szCs w:val="28"/>
          <w:lang w:eastAsia="en-US"/>
        </w:rPr>
        <w:t>4092 га</w:t>
      </w:r>
      <w:r w:rsidR="00E45DE2" w:rsidRPr="00136B1C">
        <w:rPr>
          <w:rFonts w:ascii="Times New Roman" w:eastAsia="Calibri" w:hAnsi="Times New Roman" w:cs="Times New Roman"/>
          <w:sz w:val="28"/>
          <w:szCs w:val="28"/>
          <w:lang w:eastAsia="en-US"/>
        </w:rPr>
        <w:t>)</w:t>
      </w:r>
      <w:r w:rsidR="00244851" w:rsidRPr="00136B1C">
        <w:rPr>
          <w:rFonts w:ascii="Times New Roman" w:eastAsia="Calibri" w:hAnsi="Times New Roman" w:cs="Times New Roman"/>
          <w:sz w:val="28"/>
          <w:szCs w:val="28"/>
          <w:lang w:eastAsia="en-US"/>
        </w:rPr>
        <w:t xml:space="preserve">. В 2021 </w:t>
      </w:r>
      <w:r w:rsidR="00E45DE2" w:rsidRPr="00136B1C">
        <w:rPr>
          <w:rFonts w:ascii="Times New Roman" w:eastAsia="Calibri" w:hAnsi="Times New Roman" w:cs="Times New Roman"/>
          <w:sz w:val="28"/>
          <w:szCs w:val="28"/>
          <w:lang w:eastAsia="en-US"/>
        </w:rPr>
        <w:t xml:space="preserve">году </w:t>
      </w:r>
      <w:r w:rsidR="00136B1C" w:rsidRPr="00136B1C">
        <w:rPr>
          <w:rFonts w:ascii="Times New Roman" w:eastAsia="Calibri" w:hAnsi="Times New Roman" w:cs="Times New Roman"/>
          <w:sz w:val="28"/>
          <w:szCs w:val="28"/>
          <w:lang w:eastAsia="en-US"/>
        </w:rPr>
        <w:t xml:space="preserve">на станции Черный Отрог </w:t>
      </w:r>
      <w:r w:rsidR="00E45DE2" w:rsidRPr="00136B1C">
        <w:rPr>
          <w:rFonts w:ascii="Times New Roman" w:eastAsia="Calibri" w:hAnsi="Times New Roman" w:cs="Times New Roman"/>
          <w:sz w:val="28"/>
          <w:szCs w:val="28"/>
          <w:lang w:eastAsia="en-US"/>
        </w:rPr>
        <w:t xml:space="preserve">предприятием запущен цех по производству </w:t>
      </w:r>
      <w:r w:rsidR="00136B1C" w:rsidRPr="00136B1C">
        <w:rPr>
          <w:rFonts w:ascii="Times New Roman" w:eastAsia="Calibri" w:hAnsi="Times New Roman" w:cs="Times New Roman"/>
          <w:sz w:val="28"/>
          <w:szCs w:val="28"/>
          <w:lang w:eastAsia="en-US"/>
        </w:rPr>
        <w:t>конопляного нерафинированного масла (пробный вариант)</w:t>
      </w:r>
      <w:r w:rsidR="00244851" w:rsidRPr="00136B1C">
        <w:rPr>
          <w:rFonts w:ascii="Times New Roman" w:eastAsia="Calibri" w:hAnsi="Times New Roman" w:cs="Times New Roman"/>
          <w:sz w:val="28"/>
          <w:szCs w:val="28"/>
          <w:lang w:eastAsia="en-US"/>
        </w:rPr>
        <w:t>, оборудован и смонтирован сушильный комплекс</w:t>
      </w:r>
      <w:r w:rsidR="00136B1C" w:rsidRPr="00136B1C">
        <w:rPr>
          <w:rFonts w:ascii="Times New Roman" w:eastAsia="Calibri" w:hAnsi="Times New Roman" w:cs="Times New Roman"/>
          <w:sz w:val="28"/>
          <w:szCs w:val="28"/>
          <w:lang w:eastAsia="en-US"/>
        </w:rPr>
        <w:t xml:space="preserve">. </w:t>
      </w:r>
    </w:p>
    <w:p w:rsidR="00DF59B9" w:rsidRPr="001C59CB" w:rsidRDefault="00DF59B9" w:rsidP="001C59CB">
      <w:pPr>
        <w:widowControl/>
        <w:autoSpaceDE/>
        <w:autoSpaceDN/>
        <w:adjustRightInd/>
        <w:ind w:firstLine="709"/>
        <w:jc w:val="both"/>
        <w:rPr>
          <w:rFonts w:ascii="Times New Roman" w:eastAsia="Calibri" w:hAnsi="Times New Roman" w:cs="Times New Roman"/>
          <w:sz w:val="28"/>
          <w:szCs w:val="28"/>
          <w:lang w:eastAsia="en-US"/>
        </w:rPr>
      </w:pPr>
      <w:r w:rsidRPr="00136B1C">
        <w:rPr>
          <w:rFonts w:ascii="Times New Roman" w:eastAsia="Calibri" w:hAnsi="Times New Roman" w:cs="Times New Roman"/>
          <w:sz w:val="28"/>
          <w:szCs w:val="28"/>
          <w:lang w:eastAsia="en-US"/>
        </w:rPr>
        <w:t>ООО «КХ «Самбулла» (директор Сулейманов Джамиль Мнирович)</w:t>
      </w:r>
      <w:r w:rsidR="00136B1C">
        <w:rPr>
          <w:rFonts w:ascii="Times New Roman" w:eastAsia="Calibri" w:hAnsi="Times New Roman" w:cs="Times New Roman"/>
          <w:sz w:val="28"/>
          <w:szCs w:val="28"/>
          <w:lang w:eastAsia="en-US"/>
        </w:rPr>
        <w:t>,</w:t>
      </w:r>
      <w:r w:rsidR="00136B1C" w:rsidRPr="00136B1C">
        <w:rPr>
          <w:rFonts w:ascii="Times New Roman" w:eastAsia="Calibri" w:hAnsi="Times New Roman" w:cs="Times New Roman"/>
          <w:sz w:val="28"/>
          <w:szCs w:val="28"/>
          <w:lang w:eastAsia="en-US"/>
        </w:rPr>
        <w:t xml:space="preserve"> среднесписочная численность работников -</w:t>
      </w:r>
      <w:r w:rsidR="00136B1C">
        <w:rPr>
          <w:rFonts w:ascii="Times New Roman" w:eastAsia="Calibri" w:hAnsi="Times New Roman" w:cs="Times New Roman"/>
          <w:sz w:val="28"/>
          <w:szCs w:val="28"/>
          <w:lang w:eastAsia="en-US"/>
        </w:rPr>
        <w:t xml:space="preserve"> 8</w:t>
      </w:r>
      <w:r w:rsidR="00136B1C" w:rsidRPr="00136B1C">
        <w:rPr>
          <w:rFonts w:ascii="Times New Roman" w:eastAsia="Calibri" w:hAnsi="Times New Roman" w:cs="Times New Roman"/>
          <w:sz w:val="28"/>
          <w:szCs w:val="28"/>
          <w:lang w:eastAsia="en-US"/>
        </w:rPr>
        <w:t xml:space="preserve"> человек</w:t>
      </w:r>
      <w:r w:rsidR="00136B1C">
        <w:rPr>
          <w:rFonts w:ascii="Times New Roman" w:eastAsia="Calibri" w:hAnsi="Times New Roman" w:cs="Times New Roman"/>
          <w:sz w:val="28"/>
          <w:szCs w:val="28"/>
          <w:lang w:eastAsia="en-US"/>
        </w:rPr>
        <w:t>,</w:t>
      </w:r>
      <w:r w:rsidRPr="00136B1C">
        <w:rPr>
          <w:rFonts w:ascii="Times New Roman" w:eastAsia="Calibri" w:hAnsi="Times New Roman" w:cs="Times New Roman"/>
          <w:sz w:val="28"/>
          <w:szCs w:val="28"/>
          <w:lang w:eastAsia="en-US"/>
        </w:rPr>
        <w:t xml:space="preserve"> обрабатывает 1390 га, из которых зерн</w:t>
      </w:r>
      <w:r w:rsidR="00244851" w:rsidRPr="00136B1C">
        <w:rPr>
          <w:rFonts w:ascii="Times New Roman" w:eastAsia="Calibri" w:hAnsi="Times New Roman" w:cs="Times New Roman"/>
          <w:sz w:val="28"/>
          <w:szCs w:val="28"/>
          <w:lang w:eastAsia="en-US"/>
        </w:rPr>
        <w:t xml:space="preserve">овыми культурами засеяно 920 га. </w:t>
      </w:r>
      <w:r w:rsidR="00136B1C">
        <w:rPr>
          <w:rFonts w:ascii="Times New Roman" w:eastAsia="Calibri" w:hAnsi="Times New Roman" w:cs="Times New Roman"/>
          <w:sz w:val="28"/>
          <w:szCs w:val="28"/>
          <w:lang w:eastAsia="en-US"/>
        </w:rPr>
        <w:t xml:space="preserve">В 2021 году приобретена </w:t>
      </w:r>
      <w:r w:rsidR="00244851" w:rsidRPr="00136B1C">
        <w:rPr>
          <w:rFonts w:ascii="Times New Roman" w:eastAsia="Calibri" w:hAnsi="Times New Roman" w:cs="Times New Roman"/>
          <w:sz w:val="28"/>
          <w:szCs w:val="28"/>
          <w:lang w:eastAsia="en-US"/>
        </w:rPr>
        <w:t xml:space="preserve">новая прицепная </w:t>
      </w:r>
      <w:r w:rsidR="00136B1C" w:rsidRPr="00136B1C">
        <w:rPr>
          <w:rFonts w:ascii="Times New Roman" w:eastAsia="Calibri" w:hAnsi="Times New Roman" w:cs="Times New Roman"/>
          <w:sz w:val="28"/>
          <w:szCs w:val="28"/>
          <w:lang w:eastAsia="en-US"/>
        </w:rPr>
        <w:t>техника</w:t>
      </w:r>
      <w:r w:rsidR="00136B1C">
        <w:rPr>
          <w:rFonts w:ascii="Times New Roman" w:eastAsia="Calibri" w:hAnsi="Times New Roman" w:cs="Times New Roman"/>
          <w:sz w:val="28"/>
          <w:szCs w:val="28"/>
          <w:lang w:eastAsia="en-US"/>
        </w:rPr>
        <w:t>, трактор</w:t>
      </w:r>
      <w:r w:rsidR="00244851" w:rsidRPr="00136B1C">
        <w:rPr>
          <w:rFonts w:ascii="Times New Roman" w:eastAsia="Calibri" w:hAnsi="Times New Roman" w:cs="Times New Roman"/>
          <w:sz w:val="28"/>
          <w:szCs w:val="28"/>
          <w:lang w:eastAsia="en-US"/>
        </w:rPr>
        <w:t>.</w:t>
      </w:r>
      <w:r w:rsidR="00244851">
        <w:rPr>
          <w:rFonts w:ascii="Times New Roman" w:eastAsia="Calibri" w:hAnsi="Times New Roman" w:cs="Times New Roman"/>
          <w:sz w:val="28"/>
          <w:szCs w:val="28"/>
          <w:lang w:eastAsia="en-US"/>
        </w:rPr>
        <w:t xml:space="preserve"> </w:t>
      </w:r>
    </w:p>
    <w:p w:rsidR="00DF59B9" w:rsidRPr="001C59CB" w:rsidRDefault="00DF59B9" w:rsidP="001C59CB">
      <w:pPr>
        <w:widowControl/>
        <w:autoSpaceDE/>
        <w:autoSpaceDN/>
        <w:adjustRightInd/>
        <w:ind w:firstLine="709"/>
        <w:jc w:val="both"/>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t>Сохраняет выращенный урожай</w:t>
      </w:r>
      <w:r w:rsidRPr="001C59CB">
        <w:rPr>
          <w:rFonts w:ascii="Times New Roman" w:eastAsia="Calibri" w:hAnsi="Times New Roman" w:cs="Times New Roman"/>
          <w:color w:val="FF0000"/>
          <w:sz w:val="28"/>
          <w:szCs w:val="28"/>
          <w:lang w:eastAsia="en-US"/>
        </w:rPr>
        <w:t xml:space="preserve"> </w:t>
      </w:r>
      <w:r w:rsidRPr="001C59CB">
        <w:rPr>
          <w:rFonts w:ascii="Times New Roman" w:eastAsia="Calibri" w:hAnsi="Times New Roman" w:cs="Times New Roman"/>
          <w:sz w:val="28"/>
          <w:szCs w:val="28"/>
          <w:lang w:eastAsia="en-US"/>
        </w:rPr>
        <w:t xml:space="preserve">коллектив хлебоприёмного предприятия ЗАО «Черноотрожское ХПП» (генеральный директор Жанбаев Жадгер Бахчанович), </w:t>
      </w:r>
      <w:r w:rsidR="00C07DA8" w:rsidRPr="001C59CB">
        <w:rPr>
          <w:rFonts w:ascii="Times New Roman" w:eastAsia="Calibri" w:hAnsi="Times New Roman" w:cs="Times New Roman"/>
          <w:sz w:val="28"/>
          <w:szCs w:val="28"/>
          <w:lang w:eastAsia="en-US"/>
        </w:rPr>
        <w:t xml:space="preserve">объединивший </w:t>
      </w:r>
      <w:r w:rsidR="00633271" w:rsidRPr="001C59CB">
        <w:rPr>
          <w:rFonts w:ascii="Times New Roman" w:eastAsia="Calibri" w:hAnsi="Times New Roman" w:cs="Times New Roman"/>
          <w:sz w:val="28"/>
          <w:szCs w:val="28"/>
          <w:lang w:eastAsia="en-US"/>
        </w:rPr>
        <w:t>43 человека</w:t>
      </w:r>
      <w:r w:rsidR="00934C74">
        <w:rPr>
          <w:rFonts w:ascii="Times New Roman" w:eastAsia="Calibri" w:hAnsi="Times New Roman" w:cs="Times New Roman"/>
          <w:sz w:val="28"/>
          <w:szCs w:val="28"/>
          <w:lang w:eastAsia="en-US"/>
        </w:rPr>
        <w:t xml:space="preserve"> </w:t>
      </w:r>
      <w:r w:rsidRPr="001C59CB">
        <w:rPr>
          <w:rFonts w:ascii="Times New Roman" w:eastAsia="Calibri" w:hAnsi="Times New Roman" w:cs="Times New Roman"/>
          <w:sz w:val="28"/>
          <w:szCs w:val="28"/>
          <w:lang w:eastAsia="en-US"/>
        </w:rPr>
        <w:t>(20</w:t>
      </w:r>
      <w:r w:rsidR="00633271" w:rsidRPr="001C59CB">
        <w:rPr>
          <w:rFonts w:ascii="Times New Roman" w:eastAsia="Calibri" w:hAnsi="Times New Roman" w:cs="Times New Roman"/>
          <w:sz w:val="28"/>
          <w:szCs w:val="28"/>
          <w:lang w:eastAsia="en-US"/>
        </w:rPr>
        <w:t>20</w:t>
      </w:r>
      <w:r w:rsidRPr="001C59CB">
        <w:rPr>
          <w:rFonts w:ascii="Times New Roman" w:eastAsia="Calibri" w:hAnsi="Times New Roman" w:cs="Times New Roman"/>
          <w:sz w:val="28"/>
          <w:szCs w:val="28"/>
          <w:lang w:eastAsia="en-US"/>
        </w:rPr>
        <w:t xml:space="preserve"> год – 3</w:t>
      </w:r>
      <w:r w:rsidR="00633271" w:rsidRPr="001C59CB">
        <w:rPr>
          <w:rFonts w:ascii="Times New Roman" w:eastAsia="Calibri" w:hAnsi="Times New Roman" w:cs="Times New Roman"/>
          <w:sz w:val="28"/>
          <w:szCs w:val="28"/>
          <w:lang w:eastAsia="en-US"/>
        </w:rPr>
        <w:t>9</w:t>
      </w:r>
      <w:r w:rsidRPr="001C59CB">
        <w:rPr>
          <w:rFonts w:ascii="Times New Roman" w:eastAsia="Calibri" w:hAnsi="Times New Roman" w:cs="Times New Roman"/>
          <w:sz w:val="28"/>
          <w:szCs w:val="28"/>
          <w:lang w:eastAsia="en-US"/>
        </w:rPr>
        <w:t xml:space="preserve">). В 2020 году данным предприятием заготовлено </w:t>
      </w:r>
      <w:r w:rsidR="00633271" w:rsidRPr="001C59CB">
        <w:rPr>
          <w:rFonts w:ascii="Times New Roman" w:eastAsia="Calibri" w:hAnsi="Times New Roman" w:cs="Times New Roman"/>
          <w:sz w:val="28"/>
          <w:szCs w:val="28"/>
          <w:lang w:eastAsia="en-US"/>
        </w:rPr>
        <w:t xml:space="preserve"> 23505</w:t>
      </w:r>
      <w:r w:rsidR="00934C74">
        <w:rPr>
          <w:rFonts w:ascii="Times New Roman" w:eastAsia="Calibri" w:hAnsi="Times New Roman" w:cs="Times New Roman"/>
          <w:sz w:val="28"/>
          <w:szCs w:val="28"/>
          <w:lang w:eastAsia="en-US"/>
        </w:rPr>
        <w:t xml:space="preserve"> </w:t>
      </w:r>
      <w:r w:rsidRPr="001C59CB">
        <w:rPr>
          <w:rFonts w:ascii="Times New Roman" w:eastAsia="Calibri" w:hAnsi="Times New Roman" w:cs="Times New Roman"/>
          <w:sz w:val="28"/>
          <w:szCs w:val="28"/>
          <w:lang w:eastAsia="en-US"/>
        </w:rPr>
        <w:t>тонны зерна (20</w:t>
      </w:r>
      <w:r w:rsidR="00633271" w:rsidRPr="001C59CB">
        <w:rPr>
          <w:rFonts w:ascii="Times New Roman" w:eastAsia="Calibri" w:hAnsi="Times New Roman" w:cs="Times New Roman"/>
          <w:sz w:val="28"/>
          <w:szCs w:val="28"/>
          <w:lang w:eastAsia="en-US"/>
        </w:rPr>
        <w:t>20</w:t>
      </w:r>
      <w:r w:rsidRPr="001C59CB">
        <w:rPr>
          <w:rFonts w:ascii="Times New Roman" w:eastAsia="Calibri" w:hAnsi="Times New Roman" w:cs="Times New Roman"/>
          <w:sz w:val="28"/>
          <w:szCs w:val="28"/>
          <w:lang w:eastAsia="en-US"/>
        </w:rPr>
        <w:t xml:space="preserve"> -  </w:t>
      </w:r>
      <w:r w:rsidR="00633271" w:rsidRPr="001C59CB">
        <w:rPr>
          <w:rFonts w:ascii="Times New Roman" w:eastAsia="Calibri" w:hAnsi="Times New Roman" w:cs="Times New Roman"/>
          <w:sz w:val="28"/>
          <w:szCs w:val="28"/>
          <w:lang w:eastAsia="en-US"/>
        </w:rPr>
        <w:t>38324</w:t>
      </w:r>
      <w:r w:rsidRPr="001C59CB">
        <w:rPr>
          <w:rFonts w:ascii="Times New Roman" w:eastAsia="Calibri" w:hAnsi="Times New Roman" w:cs="Times New Roman"/>
          <w:sz w:val="28"/>
          <w:szCs w:val="28"/>
          <w:lang w:eastAsia="en-US"/>
        </w:rPr>
        <w:t xml:space="preserve"> тонны), в том числе  </w:t>
      </w:r>
      <w:r w:rsidR="00633271" w:rsidRPr="001C59CB">
        <w:rPr>
          <w:rFonts w:ascii="Times New Roman" w:eastAsia="Calibri" w:hAnsi="Times New Roman" w:cs="Times New Roman"/>
          <w:sz w:val="28"/>
          <w:szCs w:val="28"/>
          <w:lang w:eastAsia="en-US"/>
        </w:rPr>
        <w:t xml:space="preserve">17559 </w:t>
      </w:r>
      <w:r w:rsidRPr="001C59CB">
        <w:rPr>
          <w:rFonts w:ascii="Times New Roman" w:eastAsia="Calibri" w:hAnsi="Times New Roman" w:cs="Times New Roman"/>
          <w:sz w:val="28"/>
          <w:szCs w:val="28"/>
          <w:lang w:eastAsia="en-US"/>
        </w:rPr>
        <w:t xml:space="preserve"> тонны подсолнечника (20</w:t>
      </w:r>
      <w:r w:rsidR="00633271" w:rsidRPr="001C59CB">
        <w:rPr>
          <w:rFonts w:ascii="Times New Roman" w:eastAsia="Calibri" w:hAnsi="Times New Roman" w:cs="Times New Roman"/>
          <w:sz w:val="28"/>
          <w:szCs w:val="28"/>
          <w:lang w:eastAsia="en-US"/>
        </w:rPr>
        <w:t>20</w:t>
      </w:r>
      <w:r w:rsidRPr="001C59CB">
        <w:rPr>
          <w:rFonts w:ascii="Times New Roman" w:eastAsia="Calibri" w:hAnsi="Times New Roman" w:cs="Times New Roman"/>
          <w:sz w:val="28"/>
          <w:szCs w:val="28"/>
          <w:lang w:eastAsia="en-US"/>
        </w:rPr>
        <w:t xml:space="preserve"> –</w:t>
      </w:r>
      <w:r w:rsidR="00633271" w:rsidRPr="001C59CB">
        <w:rPr>
          <w:rFonts w:ascii="Times New Roman" w:eastAsia="Calibri" w:hAnsi="Times New Roman" w:cs="Times New Roman"/>
          <w:sz w:val="28"/>
          <w:szCs w:val="28"/>
          <w:lang w:eastAsia="en-US"/>
        </w:rPr>
        <w:t>18083</w:t>
      </w:r>
      <w:r w:rsidRPr="001C59CB">
        <w:rPr>
          <w:rFonts w:ascii="Times New Roman" w:eastAsia="Calibri" w:hAnsi="Times New Roman" w:cs="Times New Roman"/>
          <w:sz w:val="28"/>
          <w:szCs w:val="28"/>
          <w:lang w:eastAsia="en-US"/>
        </w:rPr>
        <w:t xml:space="preserve">  тонн), отгружено  </w:t>
      </w:r>
      <w:r w:rsidR="00633271" w:rsidRPr="001C59CB">
        <w:rPr>
          <w:rFonts w:ascii="Times New Roman" w:eastAsia="Calibri" w:hAnsi="Times New Roman" w:cs="Times New Roman"/>
          <w:sz w:val="28"/>
          <w:szCs w:val="28"/>
          <w:lang w:eastAsia="en-US"/>
        </w:rPr>
        <w:t xml:space="preserve">27755 </w:t>
      </w:r>
      <w:r w:rsidRPr="001C59CB">
        <w:rPr>
          <w:rFonts w:ascii="Times New Roman" w:eastAsia="Calibri" w:hAnsi="Times New Roman" w:cs="Times New Roman"/>
          <w:sz w:val="28"/>
          <w:szCs w:val="28"/>
          <w:lang w:eastAsia="en-US"/>
        </w:rPr>
        <w:t>тонн зерна (20</w:t>
      </w:r>
      <w:r w:rsidR="00633271" w:rsidRPr="001C59CB">
        <w:rPr>
          <w:rFonts w:ascii="Times New Roman" w:eastAsia="Calibri" w:hAnsi="Times New Roman" w:cs="Times New Roman"/>
          <w:sz w:val="28"/>
          <w:szCs w:val="28"/>
          <w:lang w:eastAsia="en-US"/>
        </w:rPr>
        <w:t>20</w:t>
      </w:r>
      <w:r w:rsidRPr="001C59CB">
        <w:rPr>
          <w:rFonts w:ascii="Times New Roman" w:eastAsia="Calibri" w:hAnsi="Times New Roman" w:cs="Times New Roman"/>
          <w:sz w:val="28"/>
          <w:szCs w:val="28"/>
          <w:lang w:eastAsia="en-US"/>
        </w:rPr>
        <w:t xml:space="preserve"> – </w:t>
      </w:r>
      <w:r w:rsidR="00633271" w:rsidRPr="001C59CB">
        <w:rPr>
          <w:rFonts w:ascii="Times New Roman" w:eastAsia="Calibri" w:hAnsi="Times New Roman" w:cs="Times New Roman"/>
          <w:sz w:val="28"/>
          <w:szCs w:val="28"/>
          <w:lang w:eastAsia="en-US"/>
        </w:rPr>
        <w:t>38238</w:t>
      </w:r>
      <w:r w:rsidRPr="001C59CB">
        <w:rPr>
          <w:rFonts w:ascii="Times New Roman" w:eastAsia="Calibri" w:hAnsi="Times New Roman" w:cs="Times New Roman"/>
          <w:sz w:val="28"/>
          <w:szCs w:val="28"/>
          <w:lang w:eastAsia="en-US"/>
        </w:rPr>
        <w:t xml:space="preserve"> тонна), в том числе   </w:t>
      </w:r>
      <w:r w:rsidR="00633271" w:rsidRPr="001C59CB">
        <w:rPr>
          <w:rFonts w:ascii="Times New Roman" w:eastAsia="Calibri" w:hAnsi="Times New Roman" w:cs="Times New Roman"/>
          <w:sz w:val="28"/>
          <w:szCs w:val="28"/>
          <w:lang w:eastAsia="en-US"/>
        </w:rPr>
        <w:t>14702</w:t>
      </w:r>
      <w:r w:rsidRPr="001C59CB">
        <w:rPr>
          <w:rFonts w:ascii="Times New Roman" w:eastAsia="Calibri" w:hAnsi="Times New Roman" w:cs="Times New Roman"/>
          <w:sz w:val="28"/>
          <w:szCs w:val="28"/>
          <w:lang w:eastAsia="en-US"/>
        </w:rPr>
        <w:t xml:space="preserve"> тонн подсолнечника (20</w:t>
      </w:r>
      <w:r w:rsidR="00633271" w:rsidRPr="001C59CB">
        <w:rPr>
          <w:rFonts w:ascii="Times New Roman" w:eastAsia="Calibri" w:hAnsi="Times New Roman" w:cs="Times New Roman"/>
          <w:sz w:val="28"/>
          <w:szCs w:val="28"/>
          <w:lang w:eastAsia="en-US"/>
        </w:rPr>
        <w:t>20</w:t>
      </w:r>
      <w:r w:rsidRPr="001C59CB">
        <w:rPr>
          <w:rFonts w:ascii="Times New Roman" w:eastAsia="Calibri" w:hAnsi="Times New Roman" w:cs="Times New Roman"/>
          <w:sz w:val="28"/>
          <w:szCs w:val="28"/>
          <w:lang w:eastAsia="en-US"/>
        </w:rPr>
        <w:t xml:space="preserve"> – </w:t>
      </w:r>
      <w:r w:rsidR="00633271" w:rsidRPr="001C59CB">
        <w:rPr>
          <w:rFonts w:ascii="Times New Roman" w:eastAsia="Calibri" w:hAnsi="Times New Roman" w:cs="Times New Roman"/>
          <w:sz w:val="28"/>
          <w:szCs w:val="28"/>
          <w:lang w:eastAsia="en-US"/>
        </w:rPr>
        <w:t>22157</w:t>
      </w:r>
      <w:r w:rsidRPr="001C59CB">
        <w:rPr>
          <w:rFonts w:ascii="Times New Roman" w:eastAsia="Calibri" w:hAnsi="Times New Roman" w:cs="Times New Roman"/>
          <w:sz w:val="28"/>
          <w:szCs w:val="28"/>
          <w:lang w:eastAsia="en-US"/>
        </w:rPr>
        <w:t xml:space="preserve"> тонны). Кроме того, построены и введены в эксплуатацию</w:t>
      </w:r>
      <w:r w:rsidR="00633271" w:rsidRPr="001C59CB">
        <w:rPr>
          <w:rFonts w:ascii="Times New Roman" w:eastAsia="Calibri" w:hAnsi="Times New Roman" w:cs="Times New Roman"/>
          <w:sz w:val="28"/>
          <w:szCs w:val="28"/>
          <w:lang w:eastAsia="en-US"/>
        </w:rPr>
        <w:t xml:space="preserve"> мехток, приобретены и введены в эксплуатацию автомобилеразгрузчик, ведется строительство новой зерносушилки, приобретены весы вагонные электронные, новая автотракторная техника. </w:t>
      </w:r>
      <w:r w:rsidRPr="001C59CB">
        <w:rPr>
          <w:rFonts w:ascii="Times New Roman" w:eastAsia="Calibri" w:hAnsi="Times New Roman" w:cs="Times New Roman"/>
          <w:sz w:val="28"/>
          <w:szCs w:val="28"/>
          <w:lang w:eastAsia="en-US"/>
        </w:rPr>
        <w:t>Предприятие также является арендатором земель сельскохозяйственного назначения.</w:t>
      </w:r>
    </w:p>
    <w:p w:rsidR="006B2E1B" w:rsidRPr="001C59CB" w:rsidRDefault="00DF59B9" w:rsidP="001C59CB">
      <w:pPr>
        <w:ind w:firstLine="709"/>
        <w:jc w:val="both"/>
        <w:rPr>
          <w:rFonts w:ascii="Times New Roman" w:hAnsi="Times New Roman" w:cs="Times New Roman"/>
          <w:sz w:val="28"/>
          <w:szCs w:val="28"/>
        </w:rPr>
      </w:pPr>
      <w:r w:rsidRPr="001C59CB">
        <w:rPr>
          <w:rFonts w:ascii="Times New Roman" w:eastAsia="Calibri" w:hAnsi="Times New Roman" w:cs="Times New Roman"/>
          <w:sz w:val="28"/>
          <w:szCs w:val="28"/>
          <w:lang w:eastAsia="en-US"/>
        </w:rPr>
        <w:t xml:space="preserve">Стабильно работает коллектив ООО «Оренбив» - предприятие, занимающееся </w:t>
      </w:r>
      <w:r w:rsidRPr="001C59CB">
        <w:rPr>
          <w:rFonts w:ascii="Times New Roman" w:eastAsia="Calibri" w:hAnsi="Times New Roman" w:cs="Times New Roman"/>
          <w:bCs/>
          <w:sz w:val="28"/>
          <w:szCs w:val="28"/>
          <w:lang w:eastAsia="en-US"/>
        </w:rPr>
        <w:t>убоем крупного рогатого скота</w:t>
      </w:r>
      <w:r w:rsidRPr="001C59CB">
        <w:rPr>
          <w:rFonts w:ascii="Times New Roman" w:eastAsia="Calibri" w:hAnsi="Times New Roman" w:cs="Times New Roman"/>
          <w:sz w:val="28"/>
          <w:szCs w:val="28"/>
          <w:lang w:eastAsia="en-US"/>
        </w:rPr>
        <w:t xml:space="preserve">.  Среднесписочная численность </w:t>
      </w:r>
      <w:r w:rsidR="00C07DA8" w:rsidRPr="001C59CB">
        <w:rPr>
          <w:rFonts w:ascii="Times New Roman" w:eastAsia="Calibri" w:hAnsi="Times New Roman" w:cs="Times New Roman"/>
          <w:sz w:val="28"/>
          <w:szCs w:val="28"/>
          <w:lang w:eastAsia="en-US"/>
        </w:rPr>
        <w:t>предприятия составила</w:t>
      </w:r>
      <w:r w:rsidRPr="001C59CB">
        <w:rPr>
          <w:rFonts w:ascii="Times New Roman" w:eastAsia="Calibri" w:hAnsi="Times New Roman" w:cs="Times New Roman"/>
          <w:sz w:val="28"/>
          <w:szCs w:val="28"/>
          <w:lang w:eastAsia="en-US"/>
        </w:rPr>
        <w:t xml:space="preserve"> </w:t>
      </w:r>
      <w:r w:rsidR="001929AC" w:rsidRPr="001C59CB">
        <w:rPr>
          <w:rFonts w:ascii="Times New Roman" w:eastAsia="Calibri" w:hAnsi="Times New Roman" w:cs="Times New Roman"/>
          <w:sz w:val="28"/>
          <w:szCs w:val="28"/>
          <w:lang w:eastAsia="en-US"/>
        </w:rPr>
        <w:t xml:space="preserve">222 </w:t>
      </w:r>
      <w:r w:rsidRPr="001C59CB">
        <w:rPr>
          <w:rFonts w:ascii="Times New Roman" w:eastAsia="Calibri" w:hAnsi="Times New Roman" w:cs="Times New Roman"/>
          <w:sz w:val="28"/>
          <w:szCs w:val="28"/>
          <w:lang w:eastAsia="en-US"/>
        </w:rPr>
        <w:t>человек</w:t>
      </w:r>
      <w:r w:rsidR="001929AC" w:rsidRPr="001C59CB">
        <w:rPr>
          <w:rFonts w:ascii="Times New Roman" w:eastAsia="Calibri" w:hAnsi="Times New Roman" w:cs="Times New Roman"/>
          <w:sz w:val="28"/>
          <w:szCs w:val="28"/>
          <w:lang w:eastAsia="en-US"/>
        </w:rPr>
        <w:t>а</w:t>
      </w:r>
      <w:r w:rsidRPr="001C59CB">
        <w:rPr>
          <w:rFonts w:ascii="Times New Roman" w:eastAsia="Calibri" w:hAnsi="Times New Roman" w:cs="Times New Roman"/>
          <w:sz w:val="28"/>
          <w:szCs w:val="28"/>
          <w:lang w:eastAsia="en-US"/>
        </w:rPr>
        <w:t xml:space="preserve"> (20</w:t>
      </w:r>
      <w:r w:rsidR="001929AC" w:rsidRPr="001C59CB">
        <w:rPr>
          <w:rFonts w:ascii="Times New Roman" w:eastAsia="Calibri" w:hAnsi="Times New Roman" w:cs="Times New Roman"/>
          <w:sz w:val="28"/>
          <w:szCs w:val="28"/>
          <w:lang w:eastAsia="en-US"/>
        </w:rPr>
        <w:t>20</w:t>
      </w:r>
      <w:r w:rsidRPr="001C59CB">
        <w:rPr>
          <w:rFonts w:ascii="Times New Roman" w:eastAsia="Calibri" w:hAnsi="Times New Roman" w:cs="Times New Roman"/>
          <w:sz w:val="28"/>
          <w:szCs w:val="28"/>
          <w:lang w:eastAsia="en-US"/>
        </w:rPr>
        <w:t xml:space="preserve"> год – </w:t>
      </w:r>
      <w:r w:rsidR="00C07DA8" w:rsidRPr="001C59CB">
        <w:rPr>
          <w:rFonts w:ascii="Times New Roman" w:eastAsia="Calibri" w:hAnsi="Times New Roman" w:cs="Times New Roman"/>
          <w:sz w:val="28"/>
          <w:szCs w:val="28"/>
          <w:lang w:eastAsia="en-US"/>
        </w:rPr>
        <w:t>23</w:t>
      </w:r>
      <w:r w:rsidR="001929AC" w:rsidRPr="001C59CB">
        <w:rPr>
          <w:rFonts w:ascii="Times New Roman" w:eastAsia="Calibri" w:hAnsi="Times New Roman" w:cs="Times New Roman"/>
          <w:sz w:val="28"/>
          <w:szCs w:val="28"/>
          <w:lang w:eastAsia="en-US"/>
        </w:rPr>
        <w:t>6</w:t>
      </w:r>
      <w:r w:rsidR="00C07DA8" w:rsidRPr="001C59CB">
        <w:rPr>
          <w:rFonts w:ascii="Times New Roman" w:eastAsia="Calibri" w:hAnsi="Times New Roman" w:cs="Times New Roman"/>
          <w:sz w:val="28"/>
          <w:szCs w:val="28"/>
          <w:lang w:eastAsia="en-US"/>
        </w:rPr>
        <w:t xml:space="preserve"> челов</w:t>
      </w:r>
      <w:r w:rsidR="006B2E1B" w:rsidRPr="001C59CB">
        <w:rPr>
          <w:rFonts w:ascii="Times New Roman" w:eastAsia="Calibri" w:hAnsi="Times New Roman" w:cs="Times New Roman"/>
          <w:sz w:val="28"/>
          <w:szCs w:val="28"/>
          <w:lang w:eastAsia="en-US"/>
        </w:rPr>
        <w:t>ек</w:t>
      </w:r>
      <w:r w:rsidRPr="001C59CB">
        <w:rPr>
          <w:rFonts w:ascii="Times New Roman" w:eastAsia="Calibri" w:hAnsi="Times New Roman" w:cs="Times New Roman"/>
          <w:sz w:val="28"/>
          <w:szCs w:val="28"/>
          <w:lang w:eastAsia="en-US"/>
        </w:rPr>
        <w:t>). В 202</w:t>
      </w:r>
      <w:r w:rsidR="006B2E1B" w:rsidRPr="001C59CB">
        <w:rPr>
          <w:rFonts w:ascii="Times New Roman" w:eastAsia="Calibri" w:hAnsi="Times New Roman" w:cs="Times New Roman"/>
          <w:sz w:val="28"/>
          <w:szCs w:val="28"/>
          <w:lang w:eastAsia="en-US"/>
        </w:rPr>
        <w:t>1</w:t>
      </w:r>
      <w:r w:rsidRPr="001C59CB">
        <w:rPr>
          <w:rFonts w:ascii="Times New Roman" w:eastAsia="Calibri" w:hAnsi="Times New Roman" w:cs="Times New Roman"/>
          <w:sz w:val="28"/>
          <w:szCs w:val="28"/>
          <w:lang w:eastAsia="en-US"/>
        </w:rPr>
        <w:t xml:space="preserve"> году было забито 5</w:t>
      </w:r>
      <w:r w:rsidR="006B2E1B" w:rsidRPr="001C59CB">
        <w:rPr>
          <w:rFonts w:ascii="Times New Roman" w:eastAsia="Calibri" w:hAnsi="Times New Roman" w:cs="Times New Roman"/>
          <w:sz w:val="28"/>
          <w:szCs w:val="28"/>
          <w:lang w:eastAsia="en-US"/>
        </w:rPr>
        <w:t>5</w:t>
      </w:r>
      <w:r w:rsidRPr="001C59CB">
        <w:rPr>
          <w:rFonts w:ascii="Times New Roman" w:eastAsia="Calibri" w:hAnsi="Times New Roman" w:cs="Times New Roman"/>
          <w:sz w:val="28"/>
          <w:szCs w:val="28"/>
          <w:lang w:eastAsia="en-US"/>
        </w:rPr>
        <w:t xml:space="preserve"> тыс. голов скота (20</w:t>
      </w:r>
      <w:r w:rsidR="006B2E1B" w:rsidRPr="001C59CB">
        <w:rPr>
          <w:rFonts w:ascii="Times New Roman" w:eastAsia="Calibri" w:hAnsi="Times New Roman" w:cs="Times New Roman"/>
          <w:sz w:val="28"/>
          <w:szCs w:val="28"/>
          <w:lang w:eastAsia="en-US"/>
        </w:rPr>
        <w:t>20</w:t>
      </w:r>
      <w:r w:rsidRPr="001C59CB">
        <w:rPr>
          <w:rFonts w:ascii="Times New Roman" w:eastAsia="Calibri" w:hAnsi="Times New Roman" w:cs="Times New Roman"/>
          <w:sz w:val="28"/>
          <w:szCs w:val="28"/>
          <w:lang w:eastAsia="en-US"/>
        </w:rPr>
        <w:t xml:space="preserve"> - </w:t>
      </w:r>
      <w:r w:rsidR="006B2E1B" w:rsidRPr="001C59CB">
        <w:rPr>
          <w:rFonts w:ascii="Times New Roman" w:eastAsia="Calibri" w:hAnsi="Times New Roman" w:cs="Times New Roman"/>
          <w:sz w:val="28"/>
          <w:szCs w:val="28"/>
          <w:lang w:eastAsia="en-US"/>
        </w:rPr>
        <w:t>58</w:t>
      </w:r>
      <w:r w:rsidRPr="001C59CB">
        <w:rPr>
          <w:rFonts w:ascii="Times New Roman" w:eastAsia="Calibri" w:hAnsi="Times New Roman" w:cs="Times New Roman"/>
          <w:sz w:val="28"/>
          <w:szCs w:val="28"/>
          <w:lang w:eastAsia="en-US"/>
        </w:rPr>
        <w:t xml:space="preserve"> тысяч голов). Объем производства составил: мясо – </w:t>
      </w:r>
      <w:r w:rsidR="006B2E1B" w:rsidRPr="001C59CB">
        <w:rPr>
          <w:rFonts w:ascii="Times New Roman" w:eastAsia="Calibri" w:hAnsi="Times New Roman" w:cs="Times New Roman"/>
          <w:sz w:val="28"/>
          <w:szCs w:val="28"/>
          <w:lang w:eastAsia="en-US"/>
        </w:rPr>
        <w:t>9929</w:t>
      </w:r>
      <w:r w:rsidRPr="001C59CB">
        <w:rPr>
          <w:rFonts w:ascii="Times New Roman" w:eastAsia="Calibri" w:hAnsi="Times New Roman" w:cs="Times New Roman"/>
          <w:sz w:val="28"/>
          <w:szCs w:val="28"/>
          <w:lang w:eastAsia="en-US"/>
        </w:rPr>
        <w:t xml:space="preserve"> тонн, субпродукты – 1</w:t>
      </w:r>
      <w:r w:rsidR="006B2E1B" w:rsidRPr="001C59CB">
        <w:rPr>
          <w:rFonts w:ascii="Times New Roman" w:eastAsia="Calibri" w:hAnsi="Times New Roman" w:cs="Times New Roman"/>
          <w:sz w:val="28"/>
          <w:szCs w:val="28"/>
          <w:lang w:eastAsia="en-US"/>
        </w:rPr>
        <w:t>640</w:t>
      </w:r>
      <w:r w:rsidRPr="001C59CB">
        <w:rPr>
          <w:rFonts w:ascii="Times New Roman" w:eastAsia="Calibri" w:hAnsi="Times New Roman" w:cs="Times New Roman"/>
          <w:sz w:val="28"/>
          <w:szCs w:val="28"/>
          <w:lang w:eastAsia="en-US"/>
        </w:rPr>
        <w:t xml:space="preserve"> тонн, </w:t>
      </w:r>
      <w:r w:rsidR="006B2E1B" w:rsidRPr="001C59CB">
        <w:rPr>
          <w:rFonts w:ascii="Times New Roman" w:eastAsia="Calibri" w:hAnsi="Times New Roman" w:cs="Times New Roman"/>
          <w:sz w:val="28"/>
          <w:szCs w:val="28"/>
          <w:lang w:eastAsia="en-US"/>
        </w:rPr>
        <w:t>кожевенное сырье - 1342</w:t>
      </w:r>
      <w:r w:rsidRPr="001C59CB">
        <w:rPr>
          <w:rFonts w:ascii="Times New Roman" w:eastAsia="Calibri" w:hAnsi="Times New Roman" w:cs="Times New Roman"/>
          <w:sz w:val="28"/>
          <w:szCs w:val="28"/>
          <w:lang w:eastAsia="en-US"/>
        </w:rPr>
        <w:t xml:space="preserve"> тонн, техническое сырье – </w:t>
      </w:r>
      <w:r w:rsidR="006B2E1B" w:rsidRPr="001C59CB">
        <w:rPr>
          <w:rFonts w:ascii="Times New Roman" w:eastAsia="Calibri" w:hAnsi="Times New Roman" w:cs="Times New Roman"/>
          <w:sz w:val="28"/>
          <w:szCs w:val="28"/>
          <w:lang w:eastAsia="en-US"/>
        </w:rPr>
        <w:t>5050</w:t>
      </w:r>
      <w:r w:rsidRPr="001C59CB">
        <w:rPr>
          <w:rFonts w:ascii="Times New Roman" w:eastAsia="Calibri" w:hAnsi="Times New Roman" w:cs="Times New Roman"/>
          <w:sz w:val="28"/>
          <w:szCs w:val="28"/>
          <w:lang w:eastAsia="en-US"/>
        </w:rPr>
        <w:t xml:space="preserve"> тонн. </w:t>
      </w:r>
      <w:r w:rsidR="006B2E1B" w:rsidRPr="001C59CB">
        <w:rPr>
          <w:rFonts w:ascii="Times New Roman" w:hAnsi="Times New Roman" w:cs="Times New Roman"/>
          <w:sz w:val="28"/>
          <w:szCs w:val="28"/>
        </w:rPr>
        <w:t>Осуществлялся экспорт продукции в Анголу, Гонконг, Вьетнам, Кот-д’Ивуар, всего на экспорт направлено 610 тонн продукции.  На предприятии продолжалось строительство нового КПП, строительство и благоустройство терри</w:t>
      </w:r>
      <w:r w:rsidR="00901BAC" w:rsidRPr="001C59CB">
        <w:rPr>
          <w:rFonts w:ascii="Times New Roman" w:hAnsi="Times New Roman" w:cs="Times New Roman"/>
          <w:sz w:val="28"/>
          <w:szCs w:val="28"/>
        </w:rPr>
        <w:t>тории новых очистных сооружений; м</w:t>
      </w:r>
      <w:r w:rsidR="006B2E1B" w:rsidRPr="001C59CB">
        <w:rPr>
          <w:rFonts w:ascii="Times New Roman" w:hAnsi="Times New Roman" w:cs="Times New Roman"/>
          <w:sz w:val="28"/>
          <w:szCs w:val="28"/>
        </w:rPr>
        <w:t xml:space="preserve">одернизировалось производственное оборудование, частично обновился парк грузовых </w:t>
      </w:r>
      <w:r w:rsidR="006B2E1B" w:rsidRPr="001C59CB">
        <w:rPr>
          <w:rFonts w:ascii="Times New Roman" w:hAnsi="Times New Roman" w:cs="Times New Roman"/>
          <w:sz w:val="28"/>
          <w:szCs w:val="28"/>
        </w:rPr>
        <w:lastRenderedPageBreak/>
        <w:t>автомобилей.</w:t>
      </w:r>
    </w:p>
    <w:p w:rsidR="008E3647" w:rsidRPr="001C59CB" w:rsidRDefault="00DF59B9" w:rsidP="001C59CB">
      <w:pPr>
        <w:widowControl/>
        <w:autoSpaceDE/>
        <w:autoSpaceDN/>
        <w:adjustRightInd/>
        <w:ind w:firstLine="709"/>
        <w:jc w:val="both"/>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t>С июня 2016 года с целью разведения молочного крупного рогатого скота, производства сырого молока зарегистрировано предприятие</w:t>
      </w:r>
      <w:r w:rsidR="00054BD1" w:rsidRPr="001C59CB">
        <w:rPr>
          <w:rFonts w:ascii="Times New Roman" w:eastAsia="Calibri" w:hAnsi="Times New Roman" w:cs="Times New Roman"/>
          <w:sz w:val="28"/>
          <w:szCs w:val="28"/>
          <w:lang w:eastAsia="en-US"/>
        </w:rPr>
        <w:t xml:space="preserve"> </w:t>
      </w:r>
      <w:r w:rsidR="00226D2A">
        <w:rPr>
          <w:rFonts w:ascii="Times New Roman" w:eastAsia="Calibri" w:hAnsi="Times New Roman" w:cs="Times New Roman"/>
          <w:sz w:val="28"/>
          <w:szCs w:val="28"/>
          <w:lang w:eastAsia="en-US"/>
        </w:rPr>
        <w:t xml:space="preserve">                               </w:t>
      </w:r>
      <w:r w:rsidR="00054BD1" w:rsidRPr="001C59CB">
        <w:rPr>
          <w:rFonts w:ascii="Times New Roman" w:eastAsia="Calibri" w:hAnsi="Times New Roman" w:cs="Times New Roman"/>
          <w:sz w:val="28"/>
          <w:szCs w:val="28"/>
          <w:lang w:eastAsia="en-US"/>
        </w:rPr>
        <w:t>ООО «Агро</w:t>
      </w:r>
      <w:r w:rsidRPr="001C59CB">
        <w:rPr>
          <w:rFonts w:ascii="Times New Roman" w:eastAsia="Calibri" w:hAnsi="Times New Roman" w:cs="Times New Roman"/>
          <w:sz w:val="28"/>
          <w:szCs w:val="28"/>
          <w:lang w:val="en-US" w:eastAsia="en-US"/>
        </w:rPr>
        <w:t>C</w:t>
      </w:r>
      <w:r w:rsidRPr="001C59CB">
        <w:rPr>
          <w:rFonts w:ascii="Times New Roman" w:eastAsia="Calibri" w:hAnsi="Times New Roman" w:cs="Times New Roman"/>
          <w:sz w:val="28"/>
          <w:szCs w:val="28"/>
          <w:lang w:eastAsia="en-US"/>
        </w:rPr>
        <w:t xml:space="preserve">акмара». </w:t>
      </w:r>
    </w:p>
    <w:p w:rsidR="007A3A39" w:rsidRPr="001C59CB" w:rsidRDefault="00914A7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С</w:t>
      </w:r>
      <w:r w:rsidR="007A3A39" w:rsidRPr="001C59CB">
        <w:rPr>
          <w:rFonts w:ascii="Times New Roman" w:hAnsi="Times New Roman" w:cs="Times New Roman"/>
          <w:sz w:val="28"/>
          <w:szCs w:val="28"/>
        </w:rPr>
        <w:t xml:space="preserve">обственникам </w:t>
      </w:r>
      <w:r w:rsidRPr="001C59CB">
        <w:rPr>
          <w:rFonts w:ascii="Times New Roman" w:hAnsi="Times New Roman" w:cs="Times New Roman"/>
          <w:sz w:val="28"/>
          <w:szCs w:val="28"/>
        </w:rPr>
        <w:t xml:space="preserve">земельных участков сельскохозяйственного назначения ежегодно в соответствии с договорами производится </w:t>
      </w:r>
      <w:r w:rsidR="007A3A39" w:rsidRPr="001C59CB">
        <w:rPr>
          <w:rFonts w:ascii="Times New Roman" w:hAnsi="Times New Roman" w:cs="Times New Roman"/>
          <w:sz w:val="28"/>
          <w:szCs w:val="28"/>
        </w:rPr>
        <w:t>выплата арендной платы.</w:t>
      </w:r>
    </w:p>
    <w:p w:rsidR="007A3A39" w:rsidRPr="001C59CB" w:rsidRDefault="007A3A39"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Определенный вклад в развитие сельскохозяйственного производства вносят крестьянско - фермерские и личные подсобные хозяйства сельсовета.</w:t>
      </w:r>
    </w:p>
    <w:p w:rsidR="007A3A39" w:rsidRPr="001C59CB" w:rsidRDefault="007A3A39"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Одним из главных направлений в деятельности администрации является содействие в развитии сельскохозяйственного производства. Каждый земельный участок сельскохозяйственного назначения должен находиться в обработке.</w:t>
      </w:r>
    </w:p>
    <w:p w:rsidR="007A3A39" w:rsidRPr="001C59CB" w:rsidRDefault="007A3A39" w:rsidP="001C59CB">
      <w:pPr>
        <w:ind w:firstLine="709"/>
        <w:jc w:val="both"/>
        <w:rPr>
          <w:rFonts w:ascii="Times New Roman" w:hAnsi="Times New Roman" w:cs="Times New Roman"/>
          <w:sz w:val="28"/>
          <w:szCs w:val="28"/>
        </w:rPr>
      </w:pPr>
    </w:p>
    <w:p w:rsidR="007A3A39" w:rsidRPr="001C59CB" w:rsidRDefault="007A3A39"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Предпринимательство и обслуживание</w:t>
      </w:r>
    </w:p>
    <w:p w:rsidR="007A3A39" w:rsidRPr="001C59CB" w:rsidRDefault="007A3A39" w:rsidP="001C59CB">
      <w:pPr>
        <w:ind w:firstLine="709"/>
        <w:jc w:val="center"/>
        <w:rPr>
          <w:rFonts w:ascii="Times New Roman" w:hAnsi="Times New Roman" w:cs="Times New Roman"/>
          <w:sz w:val="28"/>
          <w:szCs w:val="28"/>
        </w:rPr>
      </w:pPr>
    </w:p>
    <w:p w:rsidR="00730703" w:rsidRPr="001C59CB" w:rsidRDefault="00730703" w:rsidP="001C59CB">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На территории Чёрноотрожского сельсовета осуществляют свою деятельность более 20 индивидуальных предпринимателей, оказывая населению самые разнообразные услуги: </w:t>
      </w:r>
      <w:r w:rsidR="00054BD1"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транспортные услуги, автосервисы, </w:t>
      </w:r>
      <w:r w:rsidR="00901BAC" w:rsidRPr="001C59CB">
        <w:rPr>
          <w:rFonts w:ascii="Times New Roman" w:hAnsi="Times New Roman" w:cs="Times New Roman"/>
          <w:sz w:val="28"/>
          <w:szCs w:val="28"/>
        </w:rPr>
        <w:t>2</w:t>
      </w:r>
      <w:r w:rsidRPr="001C59CB">
        <w:rPr>
          <w:rFonts w:ascii="Times New Roman" w:hAnsi="Times New Roman" w:cs="Times New Roman"/>
          <w:sz w:val="28"/>
          <w:szCs w:val="28"/>
        </w:rPr>
        <w:t xml:space="preserve"> точки общепита, хлебопечения, пчеловодства, торговля продовольственными, промышленными, хозяйственными и строительными товарами, ритуальные услуги. </w:t>
      </w:r>
    </w:p>
    <w:p w:rsidR="007A3A39" w:rsidRDefault="00730703" w:rsidP="001C59CB">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ИП выступают</w:t>
      </w:r>
      <w:r w:rsidR="007A3A39" w:rsidRPr="001C59CB">
        <w:rPr>
          <w:rFonts w:ascii="Times New Roman" w:hAnsi="Times New Roman" w:cs="Times New Roman"/>
          <w:sz w:val="28"/>
          <w:szCs w:val="28"/>
        </w:rPr>
        <w:t xml:space="preserve"> в качестве работодателя, сохраняющего или создающего новые рабочие места, что в свою очередь снимает социальную напряженность, </w:t>
      </w:r>
      <w:r w:rsidR="00E97F42" w:rsidRPr="001C59CB">
        <w:rPr>
          <w:rFonts w:ascii="Times New Roman" w:hAnsi="Times New Roman" w:cs="Times New Roman"/>
          <w:sz w:val="28"/>
          <w:szCs w:val="28"/>
        </w:rPr>
        <w:t xml:space="preserve">выступает </w:t>
      </w:r>
      <w:r w:rsidR="007A3A39" w:rsidRPr="001C59CB">
        <w:rPr>
          <w:rFonts w:ascii="Times New Roman" w:hAnsi="Times New Roman" w:cs="Times New Roman"/>
          <w:sz w:val="28"/>
          <w:szCs w:val="28"/>
        </w:rPr>
        <w:t>источни</w:t>
      </w:r>
      <w:r w:rsidR="00E97F42" w:rsidRPr="001C59CB">
        <w:rPr>
          <w:rFonts w:ascii="Times New Roman" w:hAnsi="Times New Roman" w:cs="Times New Roman"/>
          <w:sz w:val="28"/>
          <w:szCs w:val="28"/>
        </w:rPr>
        <w:t>ком</w:t>
      </w:r>
      <w:r w:rsidR="007A3A39" w:rsidRPr="001C59CB">
        <w:rPr>
          <w:rFonts w:ascii="Times New Roman" w:hAnsi="Times New Roman" w:cs="Times New Roman"/>
          <w:sz w:val="28"/>
          <w:szCs w:val="28"/>
        </w:rPr>
        <w:t xml:space="preserve"> налоговых поступлений в местный бюджет.</w:t>
      </w:r>
    </w:p>
    <w:p w:rsidR="007A3A39" w:rsidRPr="001C59CB" w:rsidRDefault="007A3A39"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Жилищное строительство и ЖКХ</w:t>
      </w:r>
    </w:p>
    <w:p w:rsidR="00901BAC" w:rsidRPr="001C59CB" w:rsidRDefault="00901BAC" w:rsidP="001C59CB">
      <w:pPr>
        <w:ind w:firstLine="709"/>
        <w:jc w:val="center"/>
        <w:rPr>
          <w:rFonts w:ascii="Times New Roman" w:hAnsi="Times New Roman" w:cs="Times New Roman"/>
          <w:sz w:val="28"/>
          <w:szCs w:val="28"/>
        </w:rPr>
      </w:pPr>
    </w:p>
    <w:p w:rsidR="00100823" w:rsidRPr="001C59CB" w:rsidRDefault="007A3A39"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Жилищный фонд составляет </w:t>
      </w:r>
      <w:r w:rsidR="00901BAC" w:rsidRPr="001C59CB">
        <w:rPr>
          <w:rFonts w:ascii="Times New Roman" w:hAnsi="Times New Roman" w:cs="Times New Roman"/>
          <w:sz w:val="28"/>
          <w:szCs w:val="28"/>
        </w:rPr>
        <w:t>75</w:t>
      </w:r>
      <w:r w:rsidRPr="001C59CB">
        <w:rPr>
          <w:rFonts w:ascii="Times New Roman" w:hAnsi="Times New Roman" w:cs="Times New Roman"/>
          <w:sz w:val="28"/>
          <w:szCs w:val="28"/>
        </w:rPr>
        <w:t xml:space="preserve"> тыс. кв.</w:t>
      </w:r>
      <w:r w:rsidR="00C07DA8"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м., в т.ч. 4 многоквартирных дома. </w:t>
      </w:r>
      <w:r w:rsidR="00E26EAF" w:rsidRPr="001C59CB">
        <w:rPr>
          <w:rFonts w:ascii="Times New Roman" w:hAnsi="Times New Roman" w:cs="Times New Roman"/>
          <w:sz w:val="28"/>
          <w:szCs w:val="28"/>
        </w:rPr>
        <w:t>В 20</w:t>
      </w:r>
      <w:r w:rsidR="00100823" w:rsidRPr="001C59CB">
        <w:rPr>
          <w:rFonts w:ascii="Times New Roman" w:hAnsi="Times New Roman" w:cs="Times New Roman"/>
          <w:sz w:val="28"/>
          <w:szCs w:val="28"/>
        </w:rPr>
        <w:t>2</w:t>
      </w:r>
      <w:r w:rsidR="00901BAC" w:rsidRPr="001C59CB">
        <w:rPr>
          <w:rFonts w:ascii="Times New Roman" w:hAnsi="Times New Roman" w:cs="Times New Roman"/>
          <w:sz w:val="28"/>
          <w:szCs w:val="28"/>
        </w:rPr>
        <w:t>1</w:t>
      </w:r>
      <w:r w:rsidRPr="001C59CB">
        <w:rPr>
          <w:rFonts w:ascii="Times New Roman" w:hAnsi="Times New Roman" w:cs="Times New Roman"/>
          <w:sz w:val="28"/>
          <w:szCs w:val="28"/>
        </w:rPr>
        <w:t xml:space="preserve"> году на территории </w:t>
      </w:r>
      <w:r w:rsidR="00C07DA8" w:rsidRPr="001C59CB">
        <w:rPr>
          <w:rFonts w:ascii="Times New Roman" w:hAnsi="Times New Roman" w:cs="Times New Roman"/>
          <w:sz w:val="28"/>
          <w:szCs w:val="28"/>
        </w:rPr>
        <w:t>сельсовета введено</w:t>
      </w:r>
      <w:r w:rsidR="004C2F4B" w:rsidRPr="001C59CB">
        <w:rPr>
          <w:rFonts w:ascii="Times New Roman" w:hAnsi="Times New Roman" w:cs="Times New Roman"/>
          <w:sz w:val="28"/>
          <w:szCs w:val="28"/>
        </w:rPr>
        <w:t xml:space="preserve"> в эксплуатацию </w:t>
      </w:r>
      <w:r w:rsidR="00C07DA8" w:rsidRPr="001C59CB">
        <w:rPr>
          <w:rFonts w:ascii="Times New Roman" w:hAnsi="Times New Roman" w:cs="Times New Roman"/>
          <w:sz w:val="28"/>
          <w:szCs w:val="28"/>
        </w:rPr>
        <w:t>7 домов</w:t>
      </w:r>
      <w:r w:rsidRPr="001C59CB">
        <w:rPr>
          <w:rFonts w:ascii="Times New Roman" w:hAnsi="Times New Roman" w:cs="Times New Roman"/>
          <w:sz w:val="28"/>
          <w:szCs w:val="28"/>
        </w:rPr>
        <w:t xml:space="preserve"> общей площадью </w:t>
      </w:r>
      <w:r w:rsidR="00901BAC" w:rsidRPr="001C59CB">
        <w:rPr>
          <w:rFonts w:ascii="Times New Roman" w:hAnsi="Times New Roman" w:cs="Times New Roman"/>
          <w:sz w:val="28"/>
          <w:szCs w:val="28"/>
        </w:rPr>
        <w:t>865</w:t>
      </w:r>
      <w:r w:rsidR="00AE702C">
        <w:rPr>
          <w:rFonts w:ascii="Times New Roman" w:hAnsi="Times New Roman" w:cs="Times New Roman"/>
          <w:sz w:val="28"/>
          <w:szCs w:val="28"/>
        </w:rPr>
        <w:t xml:space="preserve"> м</w:t>
      </w:r>
      <w:r w:rsidR="00AE702C">
        <w:rPr>
          <w:rFonts w:ascii="Times New Roman" w:hAnsi="Times New Roman" w:cs="Times New Roman"/>
          <w:sz w:val="28"/>
          <w:szCs w:val="28"/>
          <w:vertAlign w:val="superscript"/>
        </w:rPr>
        <w:t>2</w:t>
      </w:r>
      <w:r w:rsidR="00100823" w:rsidRPr="001C59CB">
        <w:rPr>
          <w:rFonts w:ascii="Times New Roman" w:hAnsi="Times New Roman" w:cs="Times New Roman"/>
          <w:sz w:val="28"/>
          <w:szCs w:val="28"/>
        </w:rPr>
        <w:t xml:space="preserve"> (20</w:t>
      </w:r>
      <w:r w:rsidR="00901BAC" w:rsidRPr="001C59CB">
        <w:rPr>
          <w:rFonts w:ascii="Times New Roman" w:hAnsi="Times New Roman" w:cs="Times New Roman"/>
          <w:sz w:val="28"/>
          <w:szCs w:val="28"/>
        </w:rPr>
        <w:t>20</w:t>
      </w:r>
      <w:r w:rsidR="00E26EAF" w:rsidRPr="001C59CB">
        <w:rPr>
          <w:rFonts w:ascii="Times New Roman" w:hAnsi="Times New Roman" w:cs="Times New Roman"/>
          <w:sz w:val="28"/>
          <w:szCs w:val="28"/>
        </w:rPr>
        <w:t xml:space="preserve"> год - </w:t>
      </w:r>
      <w:r w:rsidR="00901BAC" w:rsidRPr="001C59CB">
        <w:rPr>
          <w:rFonts w:ascii="Times New Roman" w:hAnsi="Times New Roman" w:cs="Times New Roman"/>
          <w:sz w:val="28"/>
          <w:szCs w:val="28"/>
        </w:rPr>
        <w:t>7</w:t>
      </w:r>
      <w:r w:rsidR="00E26EAF" w:rsidRPr="001C59CB">
        <w:rPr>
          <w:rFonts w:ascii="Times New Roman" w:hAnsi="Times New Roman" w:cs="Times New Roman"/>
          <w:sz w:val="28"/>
          <w:szCs w:val="28"/>
        </w:rPr>
        <w:t xml:space="preserve"> домов общей площадью </w:t>
      </w:r>
      <w:r w:rsidR="00901BAC" w:rsidRPr="001C59CB">
        <w:rPr>
          <w:rFonts w:ascii="Times New Roman" w:hAnsi="Times New Roman" w:cs="Times New Roman"/>
          <w:sz w:val="28"/>
          <w:szCs w:val="28"/>
        </w:rPr>
        <w:t>957</w:t>
      </w:r>
      <w:r w:rsidR="00100823" w:rsidRPr="001C59CB">
        <w:rPr>
          <w:rFonts w:ascii="Times New Roman" w:hAnsi="Times New Roman" w:cs="Times New Roman"/>
          <w:sz w:val="28"/>
          <w:szCs w:val="28"/>
        </w:rPr>
        <w:t xml:space="preserve"> </w:t>
      </w:r>
      <w:r w:rsidR="00E26EAF" w:rsidRPr="001C59CB">
        <w:rPr>
          <w:rFonts w:ascii="Times New Roman" w:hAnsi="Times New Roman" w:cs="Times New Roman"/>
          <w:sz w:val="28"/>
          <w:szCs w:val="28"/>
        </w:rPr>
        <w:t>кв.</w:t>
      </w:r>
      <w:r w:rsidR="00C07DA8" w:rsidRPr="001C59CB">
        <w:rPr>
          <w:rFonts w:ascii="Times New Roman" w:hAnsi="Times New Roman" w:cs="Times New Roman"/>
          <w:sz w:val="28"/>
          <w:szCs w:val="28"/>
        </w:rPr>
        <w:t xml:space="preserve"> </w:t>
      </w:r>
      <w:r w:rsidR="00E26EAF" w:rsidRPr="001C59CB">
        <w:rPr>
          <w:rFonts w:ascii="Times New Roman" w:hAnsi="Times New Roman" w:cs="Times New Roman"/>
          <w:sz w:val="28"/>
          <w:szCs w:val="28"/>
        </w:rPr>
        <w:t>м.)</w:t>
      </w:r>
      <w:r w:rsidR="00100823" w:rsidRPr="001C59CB">
        <w:rPr>
          <w:rFonts w:ascii="Times New Roman" w:hAnsi="Times New Roman" w:cs="Times New Roman"/>
          <w:sz w:val="28"/>
          <w:szCs w:val="28"/>
        </w:rPr>
        <w:t>.</w:t>
      </w:r>
      <w:r w:rsidR="005A4EE1" w:rsidRPr="001C59CB">
        <w:rPr>
          <w:rFonts w:ascii="Times New Roman" w:hAnsi="Times New Roman" w:cs="Times New Roman"/>
          <w:sz w:val="28"/>
          <w:szCs w:val="28"/>
        </w:rPr>
        <w:t xml:space="preserve"> Жильцы многоквартирных домов выбрали способ непосредственного управления и избрали председателей Совета МКД.  </w:t>
      </w:r>
    </w:p>
    <w:p w:rsidR="00901BAC" w:rsidRPr="001C59CB" w:rsidRDefault="007A3A39"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Всего на учете на улучшение жилищных условий </w:t>
      </w:r>
      <w:r w:rsidR="004C2F4B" w:rsidRPr="001C59CB">
        <w:rPr>
          <w:rFonts w:ascii="Times New Roman" w:hAnsi="Times New Roman" w:cs="Times New Roman"/>
          <w:sz w:val="28"/>
          <w:szCs w:val="28"/>
        </w:rPr>
        <w:t xml:space="preserve">на территории Чёрноотрожского сельсовета </w:t>
      </w:r>
      <w:r w:rsidRPr="001C59CB">
        <w:rPr>
          <w:rFonts w:ascii="Times New Roman" w:hAnsi="Times New Roman" w:cs="Times New Roman"/>
          <w:sz w:val="28"/>
          <w:szCs w:val="28"/>
        </w:rPr>
        <w:t>состоит</w:t>
      </w:r>
      <w:r w:rsidR="00973110" w:rsidRPr="001C59CB">
        <w:rPr>
          <w:rFonts w:ascii="Times New Roman" w:hAnsi="Times New Roman" w:cs="Times New Roman"/>
          <w:sz w:val="28"/>
          <w:szCs w:val="28"/>
        </w:rPr>
        <w:t xml:space="preserve"> 9</w:t>
      </w:r>
      <w:r w:rsidR="00901BAC" w:rsidRPr="001C59CB">
        <w:rPr>
          <w:rFonts w:ascii="Times New Roman" w:hAnsi="Times New Roman" w:cs="Times New Roman"/>
          <w:sz w:val="28"/>
          <w:szCs w:val="28"/>
        </w:rPr>
        <w:t>9</w:t>
      </w:r>
      <w:r w:rsidRPr="001C59CB">
        <w:rPr>
          <w:rFonts w:ascii="Times New Roman" w:hAnsi="Times New Roman" w:cs="Times New Roman"/>
          <w:sz w:val="28"/>
          <w:szCs w:val="28"/>
        </w:rPr>
        <w:t xml:space="preserve"> сем</w:t>
      </w:r>
      <w:r w:rsidR="004C2F4B" w:rsidRPr="001C59CB">
        <w:rPr>
          <w:rFonts w:ascii="Times New Roman" w:hAnsi="Times New Roman" w:cs="Times New Roman"/>
          <w:sz w:val="28"/>
          <w:szCs w:val="28"/>
        </w:rPr>
        <w:t>ей</w:t>
      </w:r>
      <w:r w:rsidR="00973110" w:rsidRPr="001C59CB">
        <w:rPr>
          <w:rFonts w:ascii="Times New Roman" w:hAnsi="Times New Roman" w:cs="Times New Roman"/>
          <w:sz w:val="28"/>
          <w:szCs w:val="28"/>
        </w:rPr>
        <w:t>, из</w:t>
      </w:r>
      <w:r w:rsidRPr="001C59CB">
        <w:rPr>
          <w:rFonts w:ascii="Times New Roman" w:hAnsi="Times New Roman" w:cs="Times New Roman"/>
          <w:sz w:val="28"/>
          <w:szCs w:val="28"/>
        </w:rPr>
        <w:t xml:space="preserve"> ни</w:t>
      </w:r>
      <w:r w:rsidR="00AF16F3" w:rsidRPr="001C59CB">
        <w:rPr>
          <w:rFonts w:ascii="Times New Roman" w:hAnsi="Times New Roman" w:cs="Times New Roman"/>
          <w:sz w:val="28"/>
          <w:szCs w:val="28"/>
        </w:rPr>
        <w:t xml:space="preserve">х </w:t>
      </w:r>
      <w:r w:rsidR="00100823" w:rsidRPr="001C59CB">
        <w:rPr>
          <w:rFonts w:ascii="Times New Roman" w:hAnsi="Times New Roman" w:cs="Times New Roman"/>
          <w:sz w:val="28"/>
          <w:szCs w:val="28"/>
        </w:rPr>
        <w:t>1</w:t>
      </w:r>
      <w:r w:rsidR="00901BAC" w:rsidRPr="001C59CB">
        <w:rPr>
          <w:rFonts w:ascii="Times New Roman" w:hAnsi="Times New Roman" w:cs="Times New Roman"/>
          <w:sz w:val="28"/>
          <w:szCs w:val="28"/>
        </w:rPr>
        <w:t>5</w:t>
      </w:r>
      <w:r w:rsidR="002F10E7" w:rsidRPr="001C59CB">
        <w:rPr>
          <w:rFonts w:ascii="Times New Roman" w:hAnsi="Times New Roman" w:cs="Times New Roman"/>
          <w:sz w:val="28"/>
          <w:szCs w:val="28"/>
        </w:rPr>
        <w:t xml:space="preserve"> многодетных. За 20</w:t>
      </w:r>
      <w:r w:rsidR="00100823" w:rsidRPr="001C59CB">
        <w:rPr>
          <w:rFonts w:ascii="Times New Roman" w:hAnsi="Times New Roman" w:cs="Times New Roman"/>
          <w:sz w:val="28"/>
          <w:szCs w:val="28"/>
        </w:rPr>
        <w:t>2</w:t>
      </w:r>
      <w:r w:rsidR="00901BAC" w:rsidRPr="001C59CB">
        <w:rPr>
          <w:rFonts w:ascii="Times New Roman" w:hAnsi="Times New Roman" w:cs="Times New Roman"/>
          <w:sz w:val="28"/>
          <w:szCs w:val="28"/>
        </w:rPr>
        <w:t>1</w:t>
      </w:r>
      <w:r w:rsidRPr="001C59CB">
        <w:rPr>
          <w:rFonts w:ascii="Times New Roman" w:hAnsi="Times New Roman" w:cs="Times New Roman"/>
          <w:sz w:val="28"/>
          <w:szCs w:val="28"/>
        </w:rPr>
        <w:t xml:space="preserve"> год поставлено на учет </w:t>
      </w:r>
      <w:r w:rsidR="00100823" w:rsidRPr="001C59CB">
        <w:rPr>
          <w:rFonts w:ascii="Times New Roman" w:hAnsi="Times New Roman" w:cs="Times New Roman"/>
          <w:sz w:val="28"/>
          <w:szCs w:val="28"/>
        </w:rPr>
        <w:t xml:space="preserve">5 </w:t>
      </w:r>
      <w:r w:rsidR="00C07DA8" w:rsidRPr="001C59CB">
        <w:rPr>
          <w:rFonts w:ascii="Times New Roman" w:hAnsi="Times New Roman" w:cs="Times New Roman"/>
          <w:sz w:val="28"/>
          <w:szCs w:val="28"/>
        </w:rPr>
        <w:t>многодетных семей</w:t>
      </w:r>
      <w:r w:rsidR="005A4EE1" w:rsidRPr="001C59CB">
        <w:rPr>
          <w:rFonts w:ascii="Times New Roman" w:hAnsi="Times New Roman" w:cs="Times New Roman"/>
          <w:sz w:val="28"/>
          <w:szCs w:val="28"/>
        </w:rPr>
        <w:t xml:space="preserve">. </w:t>
      </w:r>
      <w:r w:rsidR="00901BAC" w:rsidRPr="001C59CB">
        <w:rPr>
          <w:rFonts w:ascii="Times New Roman" w:hAnsi="Times New Roman" w:cs="Times New Roman"/>
          <w:sz w:val="28"/>
          <w:szCs w:val="28"/>
        </w:rPr>
        <w:t xml:space="preserve">По жилым помещениям, предоставляемым по договорам социального найма,  жилой дом общей площадью 66,4 кв.м предоставлен по договору социального найма Егоровой Розе Равильевне, состоявшей в очереди с 2010 года, жилой дом приватизирован и принят в собственность 29.12.2021. </w:t>
      </w:r>
    </w:p>
    <w:p w:rsidR="008C4648" w:rsidRDefault="008C4648" w:rsidP="006A66C9">
      <w:pPr>
        <w:ind w:firstLine="709"/>
        <w:jc w:val="both"/>
        <w:rPr>
          <w:rFonts w:ascii="Times New Roman" w:hAnsi="Times New Roman" w:cs="Times New Roman"/>
          <w:sz w:val="28"/>
          <w:szCs w:val="28"/>
        </w:rPr>
      </w:pPr>
      <w:r w:rsidRPr="001C59CB">
        <w:rPr>
          <w:rFonts w:ascii="Times New Roman" w:hAnsi="Times New Roman" w:cs="Times New Roman"/>
          <w:sz w:val="28"/>
          <w:szCs w:val="28"/>
        </w:rPr>
        <w:t>Проблемным вопросом для развития жилищного строительства остается расширение</w:t>
      </w:r>
      <w:r w:rsidR="00D42177" w:rsidRPr="001C59CB">
        <w:rPr>
          <w:rFonts w:ascii="Times New Roman" w:hAnsi="Times New Roman" w:cs="Times New Roman"/>
          <w:sz w:val="28"/>
          <w:szCs w:val="28"/>
        </w:rPr>
        <w:t xml:space="preserve"> внутрипоселковых газовых сетей, особенно остро данный вопрос </w:t>
      </w:r>
      <w:r w:rsidR="00D57355" w:rsidRPr="001C59CB">
        <w:rPr>
          <w:rFonts w:ascii="Times New Roman" w:hAnsi="Times New Roman" w:cs="Times New Roman"/>
          <w:sz w:val="28"/>
          <w:szCs w:val="28"/>
        </w:rPr>
        <w:t>ощущается</w:t>
      </w:r>
      <w:r w:rsidR="00D42177" w:rsidRPr="001C59CB">
        <w:rPr>
          <w:rFonts w:ascii="Times New Roman" w:hAnsi="Times New Roman" w:cs="Times New Roman"/>
          <w:sz w:val="28"/>
          <w:szCs w:val="28"/>
        </w:rPr>
        <w:t xml:space="preserve"> в с. Аблязово и с. Студенцы.</w:t>
      </w:r>
    </w:p>
    <w:p w:rsidR="00E313D0" w:rsidRPr="00E313D0" w:rsidRDefault="00E313D0" w:rsidP="006A66C9">
      <w:pPr>
        <w:pStyle w:val="3"/>
        <w:keepNext w:val="0"/>
        <w:keepLines w:val="0"/>
        <w:spacing w:before="0"/>
        <w:ind w:firstLine="709"/>
        <w:jc w:val="both"/>
        <w:rPr>
          <w:rFonts w:ascii="Times New Roman" w:hAnsi="Times New Roman" w:cs="Times New Roman"/>
          <w:b w:val="0"/>
          <w:color w:val="auto"/>
          <w:sz w:val="28"/>
          <w:szCs w:val="28"/>
        </w:rPr>
      </w:pPr>
      <w:r w:rsidRPr="00E313D0">
        <w:rPr>
          <w:rFonts w:ascii="Times New Roman" w:hAnsi="Times New Roman" w:cs="Times New Roman"/>
          <w:b w:val="0"/>
          <w:color w:val="auto"/>
          <w:sz w:val="28"/>
          <w:szCs w:val="28"/>
        </w:rPr>
        <w:t>В</w:t>
      </w:r>
      <w:r w:rsidR="006A66C9">
        <w:rPr>
          <w:rFonts w:ascii="Times New Roman" w:hAnsi="Times New Roman" w:cs="Times New Roman"/>
          <w:b w:val="0"/>
          <w:color w:val="auto"/>
          <w:sz w:val="28"/>
          <w:szCs w:val="28"/>
        </w:rPr>
        <w:t xml:space="preserve"> </w:t>
      </w:r>
      <w:r w:rsidRPr="00E313D0">
        <w:rPr>
          <w:rFonts w:ascii="Times New Roman" w:hAnsi="Times New Roman" w:cs="Times New Roman"/>
          <w:b w:val="0"/>
          <w:color w:val="auto"/>
          <w:sz w:val="28"/>
          <w:szCs w:val="28"/>
        </w:rPr>
        <w:t>соответствии с</w:t>
      </w:r>
      <w:r>
        <w:rPr>
          <w:rFonts w:ascii="Times New Roman" w:hAnsi="Times New Roman" w:cs="Times New Roman"/>
          <w:b w:val="0"/>
          <w:color w:val="auto"/>
          <w:sz w:val="28"/>
          <w:szCs w:val="28"/>
        </w:rPr>
        <w:t xml:space="preserve"> </w:t>
      </w:r>
      <w:hyperlink r:id="rId9" w:tgtFrame="_blank" w:history="1">
        <w:r>
          <w:rPr>
            <w:rStyle w:val="a5"/>
            <w:rFonts w:ascii="Times New Roman" w:hAnsi="Times New Roman"/>
            <w:b w:val="0"/>
            <w:color w:val="auto"/>
            <w:sz w:val="28"/>
            <w:szCs w:val="28"/>
            <w:u w:val="none"/>
          </w:rPr>
          <w:t xml:space="preserve">Поручением Президента РФ </w:t>
        </w:r>
        <w:r w:rsidRPr="00E313D0">
          <w:rPr>
            <w:rStyle w:val="a5"/>
            <w:rFonts w:ascii="Times New Roman" w:hAnsi="Times New Roman"/>
            <w:b w:val="0"/>
            <w:color w:val="auto"/>
            <w:sz w:val="28"/>
            <w:szCs w:val="28"/>
            <w:u w:val="none"/>
          </w:rPr>
          <w:t>Владимира Путина</w:t>
        </w:r>
      </w:hyperlink>
      <w:r w:rsidRPr="00E313D0">
        <w:rPr>
          <w:rFonts w:ascii="Times New Roman" w:hAnsi="Times New Roman" w:cs="Times New Roman"/>
          <w:b w:val="0"/>
          <w:color w:val="auto"/>
          <w:sz w:val="28"/>
          <w:szCs w:val="28"/>
        </w:rPr>
        <w:t xml:space="preserve"> в </w:t>
      </w:r>
      <w:r w:rsidRPr="00E313D0">
        <w:rPr>
          <w:rFonts w:ascii="Times New Roman" w:hAnsi="Times New Roman" w:cs="Times New Roman"/>
          <w:b w:val="0"/>
          <w:color w:val="auto"/>
          <w:sz w:val="28"/>
          <w:szCs w:val="28"/>
        </w:rPr>
        <w:lastRenderedPageBreak/>
        <w:t>рамках догазификации осуществляется подведение газа до границ земельного участка в газифицированных населенных пунктах без привлечения средств граждан</w:t>
      </w:r>
      <w:r>
        <w:rPr>
          <w:rFonts w:ascii="Times New Roman" w:hAnsi="Times New Roman" w:cs="Times New Roman"/>
          <w:b w:val="0"/>
          <w:color w:val="auto"/>
          <w:sz w:val="28"/>
          <w:szCs w:val="28"/>
        </w:rPr>
        <w:t>. В рамках данной программы переданы</w:t>
      </w:r>
      <w:r w:rsidR="006A66C9">
        <w:rPr>
          <w:rFonts w:ascii="Times New Roman" w:hAnsi="Times New Roman" w:cs="Times New Roman"/>
          <w:b w:val="0"/>
          <w:color w:val="auto"/>
          <w:sz w:val="28"/>
          <w:szCs w:val="28"/>
        </w:rPr>
        <w:t xml:space="preserve"> 13 </w:t>
      </w:r>
      <w:r>
        <w:rPr>
          <w:rFonts w:ascii="Times New Roman" w:hAnsi="Times New Roman" w:cs="Times New Roman"/>
          <w:b w:val="0"/>
          <w:color w:val="auto"/>
          <w:sz w:val="28"/>
          <w:szCs w:val="28"/>
        </w:rPr>
        <w:t xml:space="preserve"> заяв</w:t>
      </w:r>
      <w:r w:rsidR="006A66C9">
        <w:rPr>
          <w:rFonts w:ascii="Times New Roman" w:hAnsi="Times New Roman" w:cs="Times New Roman"/>
          <w:b w:val="0"/>
          <w:color w:val="auto"/>
          <w:sz w:val="28"/>
          <w:szCs w:val="28"/>
        </w:rPr>
        <w:t>ок</w:t>
      </w:r>
      <w:r>
        <w:rPr>
          <w:rFonts w:ascii="Times New Roman" w:hAnsi="Times New Roman" w:cs="Times New Roman"/>
          <w:b w:val="0"/>
          <w:color w:val="auto"/>
          <w:sz w:val="28"/>
          <w:szCs w:val="28"/>
        </w:rPr>
        <w:t xml:space="preserve"> жителей </w:t>
      </w:r>
      <w:r w:rsidR="006A66C9">
        <w:rPr>
          <w:rFonts w:ascii="Times New Roman" w:hAnsi="Times New Roman" w:cs="Times New Roman"/>
          <w:b w:val="0"/>
          <w:color w:val="auto"/>
          <w:sz w:val="28"/>
          <w:szCs w:val="28"/>
        </w:rPr>
        <w:t xml:space="preserve">муниципалитета в АО «Газпром газораспределение Оренбург» на подключение к системе газоснабжения (с. Студенцы – 1,                    ст. Черный Отрог </w:t>
      </w:r>
      <w:r w:rsidR="00934C74">
        <w:rPr>
          <w:rFonts w:ascii="Times New Roman" w:hAnsi="Times New Roman" w:cs="Times New Roman"/>
          <w:b w:val="0"/>
          <w:color w:val="auto"/>
          <w:sz w:val="28"/>
          <w:szCs w:val="28"/>
        </w:rPr>
        <w:t>-2, с. Никитино – 2, с. Черный О</w:t>
      </w:r>
      <w:r w:rsidR="006A66C9">
        <w:rPr>
          <w:rFonts w:ascii="Times New Roman" w:hAnsi="Times New Roman" w:cs="Times New Roman"/>
          <w:b w:val="0"/>
          <w:color w:val="auto"/>
          <w:sz w:val="28"/>
          <w:szCs w:val="28"/>
        </w:rPr>
        <w:t>трог -</w:t>
      </w:r>
      <w:r w:rsidR="00934C74">
        <w:rPr>
          <w:rFonts w:ascii="Times New Roman" w:hAnsi="Times New Roman" w:cs="Times New Roman"/>
          <w:b w:val="0"/>
          <w:color w:val="auto"/>
          <w:sz w:val="28"/>
          <w:szCs w:val="28"/>
        </w:rPr>
        <w:t xml:space="preserve"> </w:t>
      </w:r>
      <w:r w:rsidR="006A66C9">
        <w:rPr>
          <w:rFonts w:ascii="Times New Roman" w:hAnsi="Times New Roman" w:cs="Times New Roman"/>
          <w:b w:val="0"/>
          <w:color w:val="auto"/>
          <w:sz w:val="28"/>
          <w:szCs w:val="28"/>
        </w:rPr>
        <w:t>2, с Аблязово – 6).</w:t>
      </w:r>
    </w:p>
    <w:p w:rsidR="00D57355" w:rsidRPr="001C59CB" w:rsidRDefault="008C4648" w:rsidP="006A66C9">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Информацию о жилищном фонде, новые присвоенные и недостающие адресные данные жилых домов и земельных участков вводятся в государственную информационную </w:t>
      </w:r>
      <w:r w:rsidR="00901BAC" w:rsidRPr="001C59CB">
        <w:rPr>
          <w:rFonts w:ascii="Times New Roman" w:hAnsi="Times New Roman" w:cs="Times New Roman"/>
          <w:sz w:val="28"/>
          <w:szCs w:val="28"/>
        </w:rPr>
        <w:t xml:space="preserve">систему жилищно-коммунального </w:t>
      </w:r>
      <w:r w:rsidRPr="001C59CB">
        <w:rPr>
          <w:rFonts w:ascii="Times New Roman" w:hAnsi="Times New Roman" w:cs="Times New Roman"/>
          <w:sz w:val="28"/>
          <w:szCs w:val="28"/>
        </w:rPr>
        <w:t>хозяйства (ГИС ЖКХ</w:t>
      </w:r>
      <w:r w:rsidR="00792732" w:rsidRPr="001C59CB">
        <w:rPr>
          <w:rFonts w:ascii="Times New Roman" w:hAnsi="Times New Roman" w:cs="Times New Roman"/>
          <w:sz w:val="28"/>
          <w:szCs w:val="28"/>
        </w:rPr>
        <w:t>), Федеральную</w:t>
      </w:r>
      <w:r w:rsidRPr="001C59CB">
        <w:rPr>
          <w:rFonts w:ascii="Times New Roman" w:hAnsi="Times New Roman" w:cs="Times New Roman"/>
          <w:sz w:val="28"/>
          <w:szCs w:val="28"/>
        </w:rPr>
        <w:t xml:space="preserve"> информац</w:t>
      </w:r>
      <w:r w:rsidR="005A4EE1" w:rsidRPr="001C59CB">
        <w:rPr>
          <w:rFonts w:ascii="Times New Roman" w:hAnsi="Times New Roman" w:cs="Times New Roman"/>
          <w:sz w:val="28"/>
          <w:szCs w:val="28"/>
        </w:rPr>
        <w:t>ионную адресную систему (ФИАС). В</w:t>
      </w:r>
      <w:r w:rsidR="00D57355" w:rsidRPr="001C59CB">
        <w:rPr>
          <w:rFonts w:ascii="Times New Roman" w:hAnsi="Times New Roman" w:cs="Times New Roman"/>
          <w:sz w:val="28"/>
          <w:szCs w:val="28"/>
        </w:rPr>
        <w:t>сего в 202</w:t>
      </w:r>
      <w:r w:rsidR="00901BAC" w:rsidRPr="001C59CB">
        <w:rPr>
          <w:rFonts w:ascii="Times New Roman" w:hAnsi="Times New Roman" w:cs="Times New Roman"/>
          <w:sz w:val="28"/>
          <w:szCs w:val="28"/>
        </w:rPr>
        <w:t>1</w:t>
      </w:r>
      <w:r w:rsidR="00D57355" w:rsidRPr="001C59CB">
        <w:rPr>
          <w:rFonts w:ascii="Times New Roman" w:hAnsi="Times New Roman" w:cs="Times New Roman"/>
          <w:sz w:val="28"/>
          <w:szCs w:val="28"/>
        </w:rPr>
        <w:t xml:space="preserve"> году добавлений, удалений, исправлений было введено по </w:t>
      </w:r>
      <w:r w:rsidR="00901BAC" w:rsidRPr="001C59CB">
        <w:rPr>
          <w:rFonts w:ascii="Times New Roman" w:hAnsi="Times New Roman" w:cs="Times New Roman"/>
          <w:sz w:val="28"/>
          <w:szCs w:val="28"/>
        </w:rPr>
        <w:t>52</w:t>
      </w:r>
      <w:r w:rsidR="00D57355" w:rsidRPr="001C59CB">
        <w:rPr>
          <w:rFonts w:ascii="Times New Roman" w:hAnsi="Times New Roman" w:cs="Times New Roman"/>
          <w:sz w:val="28"/>
          <w:szCs w:val="28"/>
        </w:rPr>
        <w:t xml:space="preserve"> адресам</w:t>
      </w:r>
      <w:r w:rsidRPr="001C59CB">
        <w:rPr>
          <w:rFonts w:ascii="Times New Roman" w:hAnsi="Times New Roman" w:cs="Times New Roman"/>
          <w:sz w:val="28"/>
          <w:szCs w:val="28"/>
        </w:rPr>
        <w:t>.</w:t>
      </w:r>
      <w:r w:rsidR="00D57355" w:rsidRPr="001C59CB">
        <w:rPr>
          <w:rFonts w:ascii="Times New Roman" w:hAnsi="Times New Roman" w:cs="Times New Roman"/>
          <w:sz w:val="28"/>
          <w:szCs w:val="28"/>
        </w:rPr>
        <w:t xml:space="preserve"> </w:t>
      </w:r>
    </w:p>
    <w:p w:rsidR="00901BAC" w:rsidRPr="001C59CB" w:rsidRDefault="008C4648"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Налажено взаимодействие с Федеральной службой государственной регистрации, кадастра и картографии (Росреестр) по программе «</w:t>
      </w:r>
      <w:r w:rsidR="00901BAC" w:rsidRPr="001C59CB">
        <w:rPr>
          <w:rFonts w:ascii="Times New Roman" w:hAnsi="Times New Roman" w:cs="Times New Roman"/>
          <w:sz w:val="28"/>
          <w:szCs w:val="28"/>
        </w:rPr>
        <w:t>СИР СОУ ОО».</w:t>
      </w:r>
    </w:p>
    <w:p w:rsidR="00901BAC" w:rsidRPr="001C59CB" w:rsidRDefault="00901BAC"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Поставлено на учет 4 бесхозяйные объекта: сооружение (газопровод высокого давления) протяженностью 634 п. м. по адресу: Оренбургская область, Саракташский  район, с. Черный Отрог, ул. Дорожная, 48; нежилое здание площадью 106,5 кв. м. по адресу: Оренбургская область, Саракташский район, с. Никитино, ул. Садовая, 11 (склад в с. Никитино); нежилое здание площадью 295,8 кв. м. по адресу: Оренбургская область, Саракташский район, с. Черный Отрог, пер. Культурный, 6; нежилое здание площадью 165,7 кв. м. по адресу: Оренбургская область, Саракташский район, с. Черный Отрог, ул. Пионерская, 9 а (котельная).</w:t>
      </w:r>
    </w:p>
    <w:p w:rsidR="00901BAC" w:rsidRPr="001C59CB" w:rsidRDefault="00901BAC"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В 2021 году в постоянное бессрочное пользование муниципального образования оформлены 7 земельных участков, в том числе 2 земельных участка для размещения площадки для занятия спортом с. Черный Отрог и с. Изяк-Никитино, 3 земельных участка для размещения кладбищ, 1 участок для размещения объектов историко-культурной деятельности, обелиск с. Изяк-Никитино, 1 участок для размещения парка отдыха в с. Аблязово.</w:t>
      </w:r>
    </w:p>
    <w:p w:rsidR="00054BD1" w:rsidRPr="001C59CB" w:rsidRDefault="005631B4"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По непрограммному направлению расходов (непрограммные мероприятия) – </w:t>
      </w:r>
      <w:r w:rsidRPr="001C59CB">
        <w:rPr>
          <w:rFonts w:ascii="Times New Roman" w:hAnsi="Times New Roman" w:cs="Times New Roman"/>
          <w:bCs/>
          <w:sz w:val="28"/>
          <w:szCs w:val="28"/>
        </w:rPr>
        <w:t>выделены средства на</w:t>
      </w:r>
      <w:r w:rsidRPr="001C59CB">
        <w:rPr>
          <w:rFonts w:ascii="Times New Roman" w:hAnsi="Times New Roman" w:cs="Times New Roman"/>
          <w:sz w:val="28"/>
          <w:szCs w:val="28"/>
        </w:rPr>
        <w:t xml:space="preserve"> исполнение обязательств по уплате взносов на капитальный ремонт в отношении помещения, собственником которого является сельсовет (по квартире ул. Пионерская,9) в сумме -            4</w:t>
      </w:r>
      <w:r w:rsidR="00901BAC" w:rsidRPr="001C59CB">
        <w:rPr>
          <w:rFonts w:ascii="Times New Roman" w:hAnsi="Times New Roman" w:cs="Times New Roman"/>
          <w:sz w:val="28"/>
          <w:szCs w:val="28"/>
        </w:rPr>
        <w:t> 656,59</w:t>
      </w:r>
      <w:r w:rsidRPr="001C59CB">
        <w:rPr>
          <w:rFonts w:ascii="Times New Roman" w:hAnsi="Times New Roman" w:cs="Times New Roman"/>
          <w:sz w:val="28"/>
          <w:szCs w:val="28"/>
        </w:rPr>
        <w:t xml:space="preserve"> рублей.</w:t>
      </w:r>
    </w:p>
    <w:p w:rsidR="00053541" w:rsidRPr="001C59CB" w:rsidRDefault="00053541" w:rsidP="001C59CB">
      <w:pPr>
        <w:ind w:firstLine="709"/>
        <w:jc w:val="both"/>
        <w:rPr>
          <w:rFonts w:ascii="Times New Roman" w:hAnsi="Times New Roman" w:cs="Times New Roman"/>
          <w:sz w:val="28"/>
          <w:szCs w:val="28"/>
        </w:rPr>
      </w:pPr>
    </w:p>
    <w:p w:rsidR="00053541" w:rsidRPr="001C59CB" w:rsidRDefault="00053541" w:rsidP="001C59CB">
      <w:pPr>
        <w:widowControl/>
        <w:autoSpaceDE/>
        <w:autoSpaceDN/>
        <w:adjustRightInd/>
        <w:ind w:firstLine="709"/>
        <w:jc w:val="center"/>
        <w:rPr>
          <w:rFonts w:ascii="Times New Roman" w:hAnsi="Times New Roman" w:cs="Times New Roman"/>
          <w:sz w:val="28"/>
          <w:szCs w:val="28"/>
        </w:rPr>
      </w:pPr>
      <w:r w:rsidRPr="001C59CB">
        <w:rPr>
          <w:rFonts w:ascii="Times New Roman" w:hAnsi="Times New Roman" w:cs="Times New Roman"/>
          <w:sz w:val="28"/>
          <w:szCs w:val="28"/>
        </w:rPr>
        <w:t>Дорожное хозяйство (дорожные фонды)</w:t>
      </w:r>
    </w:p>
    <w:p w:rsidR="00053541" w:rsidRPr="001C59CB" w:rsidRDefault="00053541" w:rsidP="001C59CB">
      <w:pPr>
        <w:widowControl/>
        <w:autoSpaceDE/>
        <w:autoSpaceDN/>
        <w:adjustRightInd/>
        <w:ind w:firstLine="709"/>
        <w:jc w:val="both"/>
        <w:rPr>
          <w:rFonts w:ascii="Times New Roman" w:hAnsi="Times New Roman" w:cs="Times New Roman"/>
          <w:sz w:val="28"/>
          <w:szCs w:val="28"/>
        </w:rPr>
      </w:pPr>
    </w:p>
    <w:p w:rsidR="00BC0BB3" w:rsidRPr="001C59CB" w:rsidRDefault="00054BD1" w:rsidP="001C59CB">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Общая протяженность дорог сельсовета составляет 54,2 км, в том числе с асфальтобетонным покрытием 14,648 км.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 и средств областного бюджета. </w:t>
      </w:r>
      <w:r w:rsidR="00BC0BB3" w:rsidRPr="001C59CB">
        <w:rPr>
          <w:rFonts w:ascii="Times New Roman" w:hAnsi="Times New Roman" w:cs="Times New Roman"/>
          <w:sz w:val="28"/>
          <w:szCs w:val="28"/>
        </w:rPr>
        <w:t xml:space="preserve">По подпрограмме </w:t>
      </w:r>
      <w:r w:rsidRPr="001C59CB">
        <w:rPr>
          <w:rFonts w:ascii="Times New Roman" w:hAnsi="Times New Roman" w:cs="Times New Roman"/>
          <w:sz w:val="28"/>
          <w:szCs w:val="28"/>
        </w:rPr>
        <w:t>«</w:t>
      </w:r>
      <w:r w:rsidR="00BC0BB3" w:rsidRPr="001C59CB">
        <w:rPr>
          <w:rFonts w:ascii="Times New Roman" w:hAnsi="Times New Roman" w:cs="Times New Roman"/>
          <w:sz w:val="28"/>
          <w:szCs w:val="28"/>
        </w:rPr>
        <w:t xml:space="preserve">Развитие </w:t>
      </w:r>
      <w:r w:rsidR="00BC0BB3" w:rsidRPr="001C59CB">
        <w:rPr>
          <w:rFonts w:ascii="Times New Roman" w:hAnsi="Times New Roman" w:cs="Times New Roman"/>
          <w:sz w:val="28"/>
          <w:szCs w:val="28"/>
        </w:rPr>
        <w:lastRenderedPageBreak/>
        <w:t>дорожного хозяйства на территории муниципального образ</w:t>
      </w:r>
      <w:r w:rsidRPr="001C59CB">
        <w:rPr>
          <w:rFonts w:ascii="Times New Roman" w:hAnsi="Times New Roman" w:cs="Times New Roman"/>
          <w:sz w:val="28"/>
          <w:szCs w:val="28"/>
        </w:rPr>
        <w:t>ования Черноотрожский сельсовет»</w:t>
      </w:r>
      <w:r w:rsidR="00BC0BB3" w:rsidRPr="001C59CB">
        <w:rPr>
          <w:rFonts w:ascii="Times New Roman" w:hAnsi="Times New Roman" w:cs="Times New Roman"/>
          <w:sz w:val="28"/>
          <w:szCs w:val="28"/>
        </w:rPr>
        <w:t xml:space="preserve"> </w:t>
      </w:r>
      <w:r w:rsidR="00BC0BB3" w:rsidRPr="001C59CB">
        <w:rPr>
          <w:rFonts w:ascii="Times New Roman" w:hAnsi="Times New Roman" w:cs="Times New Roman"/>
          <w:bCs/>
          <w:sz w:val="28"/>
          <w:szCs w:val="28"/>
        </w:rPr>
        <w:t>финансирование составило 4</w:t>
      </w:r>
      <w:r w:rsidR="00C71524" w:rsidRPr="001C59CB">
        <w:rPr>
          <w:rFonts w:ascii="Times New Roman" w:hAnsi="Times New Roman" w:cs="Times New Roman"/>
          <w:bCs/>
          <w:sz w:val="28"/>
          <w:szCs w:val="28"/>
        </w:rPr>
        <w:t> 573 196,90</w:t>
      </w:r>
      <w:r w:rsidR="00BC0BB3" w:rsidRPr="001C59CB">
        <w:rPr>
          <w:rFonts w:ascii="Times New Roman" w:hAnsi="Times New Roman" w:cs="Times New Roman"/>
          <w:bCs/>
          <w:sz w:val="28"/>
          <w:szCs w:val="28"/>
        </w:rPr>
        <w:t xml:space="preserve"> рублей.</w:t>
      </w:r>
    </w:p>
    <w:p w:rsidR="007E569C" w:rsidRPr="001C59CB" w:rsidRDefault="00C04A0D" w:rsidP="001C59CB">
      <w:pPr>
        <w:ind w:firstLine="709"/>
        <w:jc w:val="both"/>
        <w:rPr>
          <w:rFonts w:ascii="Times New Roman" w:hAnsi="Times New Roman" w:cs="Times New Roman"/>
          <w:sz w:val="28"/>
          <w:szCs w:val="28"/>
        </w:rPr>
      </w:pPr>
      <w:r w:rsidRPr="001C59CB">
        <w:rPr>
          <w:rFonts w:ascii="Times New Roman" w:eastAsia="Calibri" w:hAnsi="Times New Roman" w:cs="Times New Roman"/>
          <w:sz w:val="28"/>
          <w:szCs w:val="28"/>
        </w:rPr>
        <w:t>В рамках инициативного бюджетирования</w:t>
      </w:r>
      <w:r w:rsidR="00C71524" w:rsidRPr="001C59CB">
        <w:rPr>
          <w:rFonts w:ascii="Times New Roman" w:eastAsia="Calibri" w:hAnsi="Times New Roman" w:cs="Times New Roman"/>
          <w:sz w:val="28"/>
          <w:szCs w:val="28"/>
        </w:rPr>
        <w:t xml:space="preserve"> </w:t>
      </w:r>
      <w:r w:rsidR="00C71524" w:rsidRPr="001C59CB">
        <w:rPr>
          <w:rFonts w:ascii="Times New Roman" w:hAnsi="Times New Roman" w:cs="Times New Roman"/>
          <w:sz w:val="28"/>
          <w:szCs w:val="28"/>
        </w:rPr>
        <w:t xml:space="preserve">в мае 2021 года произведен ремонт асфальтобетонного покрытия ул. </w:t>
      </w:r>
      <w:r w:rsidR="007E569C" w:rsidRPr="001C59CB">
        <w:rPr>
          <w:rFonts w:ascii="Times New Roman" w:hAnsi="Times New Roman" w:cs="Times New Roman"/>
          <w:sz w:val="28"/>
          <w:szCs w:val="28"/>
        </w:rPr>
        <w:t>Н</w:t>
      </w:r>
      <w:r w:rsidR="00C71524" w:rsidRPr="001C59CB">
        <w:rPr>
          <w:rFonts w:ascii="Times New Roman" w:hAnsi="Times New Roman" w:cs="Times New Roman"/>
          <w:sz w:val="28"/>
          <w:szCs w:val="28"/>
        </w:rPr>
        <w:t xml:space="preserve">овая на ст. Черный Отрог, общей протяженностью 401 метр. </w:t>
      </w:r>
      <w:bookmarkStart w:id="0" w:name="_Toc156715515"/>
      <w:bookmarkStart w:id="1" w:name="_Toc211676064"/>
      <w:bookmarkStart w:id="2" w:name="_Toc158602467"/>
      <w:r w:rsidR="007E569C" w:rsidRPr="001C59CB">
        <w:rPr>
          <w:rFonts w:ascii="Times New Roman" w:hAnsi="Times New Roman" w:cs="Times New Roman"/>
          <w:sz w:val="28"/>
          <w:szCs w:val="28"/>
        </w:rPr>
        <w:t>П</w:t>
      </w:r>
      <w:r w:rsidR="00C71524" w:rsidRPr="001C59CB">
        <w:rPr>
          <w:rFonts w:ascii="Times New Roman" w:hAnsi="Times New Roman" w:cs="Times New Roman"/>
          <w:sz w:val="28"/>
          <w:szCs w:val="28"/>
        </w:rPr>
        <w:t xml:space="preserve">о результатам открытого конкурса  </w:t>
      </w:r>
      <w:r w:rsidR="007E569C" w:rsidRPr="001C59CB">
        <w:rPr>
          <w:rFonts w:ascii="Times New Roman" w:hAnsi="Times New Roman" w:cs="Times New Roman"/>
          <w:sz w:val="28"/>
          <w:szCs w:val="28"/>
        </w:rPr>
        <w:t xml:space="preserve">стоимость работ составила  1 998 059 рублей, подрядной организацией выступило Саракташское </w:t>
      </w:r>
      <w:r w:rsidR="003A16C8" w:rsidRPr="001C59CB">
        <w:rPr>
          <w:rFonts w:ascii="Times New Roman" w:hAnsi="Times New Roman" w:cs="Times New Roman"/>
          <w:sz w:val="28"/>
          <w:szCs w:val="28"/>
        </w:rPr>
        <w:t>дорожное управление</w:t>
      </w:r>
      <w:r w:rsidR="007E569C" w:rsidRPr="001C59CB">
        <w:rPr>
          <w:rFonts w:ascii="Times New Roman" w:hAnsi="Times New Roman" w:cs="Times New Roman"/>
          <w:sz w:val="28"/>
          <w:szCs w:val="28"/>
        </w:rPr>
        <w:t xml:space="preserve"> </w:t>
      </w:r>
      <w:r w:rsidR="00C71524" w:rsidRPr="001C59CB">
        <w:rPr>
          <w:rFonts w:ascii="Times New Roman" w:hAnsi="Times New Roman" w:cs="Times New Roman"/>
          <w:sz w:val="28"/>
          <w:szCs w:val="28"/>
        </w:rPr>
        <w:t xml:space="preserve">ГУП «Оренбургремдорстрой». </w:t>
      </w:r>
      <w:bookmarkEnd w:id="0"/>
      <w:bookmarkEnd w:id="1"/>
      <w:bookmarkEnd w:id="2"/>
    </w:p>
    <w:p w:rsidR="00DB35B6" w:rsidRPr="001C59CB" w:rsidRDefault="002B320A"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Из областного бюджета выделена субсидия в размере </w:t>
      </w:r>
      <w:r w:rsidR="007E569C" w:rsidRPr="001C59CB">
        <w:rPr>
          <w:rFonts w:ascii="Times New Roman" w:hAnsi="Times New Roman" w:cs="Times New Roman"/>
          <w:sz w:val="28"/>
          <w:szCs w:val="28"/>
        </w:rPr>
        <w:t>1 000 000</w:t>
      </w:r>
      <w:r w:rsidRPr="001C59CB">
        <w:rPr>
          <w:rFonts w:ascii="Times New Roman" w:hAnsi="Times New Roman" w:cs="Times New Roman"/>
          <w:sz w:val="28"/>
          <w:szCs w:val="28"/>
        </w:rPr>
        <w:t xml:space="preserve"> руб. </w:t>
      </w:r>
      <w:r w:rsidR="00350819" w:rsidRPr="001C59CB">
        <w:rPr>
          <w:rFonts w:ascii="Times New Roman" w:hAnsi="Times New Roman" w:cs="Times New Roman"/>
          <w:sz w:val="28"/>
          <w:szCs w:val="28"/>
        </w:rPr>
        <w:t>Выполнили гара</w:t>
      </w:r>
      <w:r w:rsidR="00B01A44">
        <w:rPr>
          <w:rFonts w:ascii="Times New Roman" w:hAnsi="Times New Roman" w:cs="Times New Roman"/>
          <w:sz w:val="28"/>
          <w:szCs w:val="28"/>
        </w:rPr>
        <w:t>нтийные обязательства спонсоры</w:t>
      </w:r>
      <w:r w:rsidR="00B01A44" w:rsidRPr="00B01A44">
        <w:rPr>
          <w:rFonts w:ascii="Times New Roman" w:hAnsi="Times New Roman" w:cs="Times New Roman"/>
          <w:sz w:val="28"/>
          <w:szCs w:val="28"/>
        </w:rPr>
        <w:t xml:space="preserve"> на общую сумму 578 059 рублей.</w:t>
      </w:r>
      <w:r w:rsidR="00B01A44">
        <w:rPr>
          <w:rFonts w:ascii="Times New Roman" w:hAnsi="Times New Roman" w:cs="Times New Roman"/>
          <w:sz w:val="28"/>
          <w:szCs w:val="28"/>
        </w:rPr>
        <w:t xml:space="preserve">: </w:t>
      </w:r>
      <w:r w:rsidR="007E569C" w:rsidRPr="001C59CB">
        <w:rPr>
          <w:rFonts w:ascii="Times New Roman" w:hAnsi="Times New Roman" w:cs="Times New Roman"/>
          <w:sz w:val="28"/>
          <w:szCs w:val="28"/>
        </w:rPr>
        <w:t>ЗАО «Черноотрожское ХПП»</w:t>
      </w:r>
      <w:r w:rsidR="00B01A44">
        <w:rPr>
          <w:rFonts w:ascii="Times New Roman" w:hAnsi="Times New Roman" w:cs="Times New Roman"/>
          <w:sz w:val="28"/>
          <w:szCs w:val="28"/>
        </w:rPr>
        <w:t xml:space="preserve"> (генеральный директор Жанбаев Жадгер Бахчанович)</w:t>
      </w:r>
      <w:r w:rsidR="007E569C" w:rsidRPr="001C59CB">
        <w:rPr>
          <w:rFonts w:ascii="Times New Roman" w:hAnsi="Times New Roman" w:cs="Times New Roman"/>
          <w:sz w:val="28"/>
          <w:szCs w:val="28"/>
        </w:rPr>
        <w:t>, ООО «МТС-АГРО»</w:t>
      </w:r>
      <w:r w:rsidR="00B01A44">
        <w:rPr>
          <w:rFonts w:ascii="Times New Roman" w:hAnsi="Times New Roman" w:cs="Times New Roman"/>
          <w:sz w:val="28"/>
          <w:szCs w:val="28"/>
        </w:rPr>
        <w:t xml:space="preserve"> (директор Надыршин Марат Губайдулович)</w:t>
      </w:r>
      <w:r w:rsidR="007E569C" w:rsidRPr="001C59CB">
        <w:rPr>
          <w:rFonts w:ascii="Times New Roman" w:hAnsi="Times New Roman" w:cs="Times New Roman"/>
          <w:sz w:val="28"/>
          <w:szCs w:val="28"/>
        </w:rPr>
        <w:t>, ООО «КХ «Самбулла»</w:t>
      </w:r>
      <w:r w:rsidR="00B01A44">
        <w:rPr>
          <w:rFonts w:ascii="Times New Roman" w:hAnsi="Times New Roman" w:cs="Times New Roman"/>
          <w:sz w:val="28"/>
          <w:szCs w:val="28"/>
        </w:rPr>
        <w:t xml:space="preserve"> (директор Сулейманов Джамиль </w:t>
      </w:r>
      <w:r w:rsidR="00B01A44" w:rsidRPr="00B01A44">
        <w:rPr>
          <w:rFonts w:ascii="Times New Roman" w:hAnsi="Times New Roman" w:cs="Times New Roman"/>
          <w:sz w:val="28"/>
          <w:szCs w:val="28"/>
        </w:rPr>
        <w:t>Мнирович), КФХ Гололобов Анатолий Александрович, ИП Сулейманов Раушан Рашидович</w:t>
      </w:r>
      <w:r w:rsidR="007E569C" w:rsidRPr="00B01A44">
        <w:rPr>
          <w:rFonts w:ascii="Times New Roman" w:hAnsi="Times New Roman" w:cs="Times New Roman"/>
          <w:sz w:val="28"/>
          <w:szCs w:val="28"/>
        </w:rPr>
        <w:t xml:space="preserve">, ИП Игнатенко </w:t>
      </w:r>
      <w:r w:rsidR="00B01A44" w:rsidRPr="00B01A44">
        <w:rPr>
          <w:rFonts w:ascii="Times New Roman" w:hAnsi="Times New Roman" w:cs="Times New Roman"/>
          <w:sz w:val="28"/>
          <w:szCs w:val="28"/>
        </w:rPr>
        <w:t>Светлана Викторовна</w:t>
      </w:r>
      <w:r w:rsidR="007E569C" w:rsidRPr="00B01A44">
        <w:rPr>
          <w:rFonts w:ascii="Times New Roman" w:hAnsi="Times New Roman" w:cs="Times New Roman"/>
          <w:sz w:val="28"/>
          <w:szCs w:val="28"/>
        </w:rPr>
        <w:t xml:space="preserve">. </w:t>
      </w:r>
      <w:r w:rsidR="00350819" w:rsidRPr="00B01A44">
        <w:rPr>
          <w:rFonts w:ascii="Times New Roman" w:hAnsi="Times New Roman" w:cs="Times New Roman"/>
          <w:sz w:val="28"/>
          <w:szCs w:val="28"/>
        </w:rPr>
        <w:t>Вклад местного</w:t>
      </w:r>
      <w:r w:rsidR="00350819" w:rsidRPr="001C59CB">
        <w:rPr>
          <w:rFonts w:ascii="Times New Roman" w:hAnsi="Times New Roman" w:cs="Times New Roman"/>
          <w:sz w:val="28"/>
          <w:szCs w:val="28"/>
        </w:rPr>
        <w:t xml:space="preserve"> бюджета составил </w:t>
      </w:r>
      <w:r w:rsidR="007E569C" w:rsidRPr="001C59CB">
        <w:rPr>
          <w:rFonts w:ascii="Times New Roman" w:hAnsi="Times New Roman" w:cs="Times New Roman"/>
          <w:sz w:val="28"/>
          <w:szCs w:val="28"/>
        </w:rPr>
        <w:t xml:space="preserve">200 000 рублей; средства, распределяемые из областного бюджета исходя из реализации социально значимых мероприятий </w:t>
      </w:r>
      <w:r w:rsidR="00DB35B6" w:rsidRPr="001C59CB">
        <w:rPr>
          <w:rFonts w:ascii="Times New Roman" w:hAnsi="Times New Roman" w:cs="Times New Roman"/>
          <w:sz w:val="28"/>
          <w:szCs w:val="28"/>
        </w:rPr>
        <w:t xml:space="preserve">составили </w:t>
      </w:r>
      <w:r w:rsidR="007E569C" w:rsidRPr="001C59CB">
        <w:rPr>
          <w:rFonts w:ascii="Times New Roman" w:hAnsi="Times New Roman" w:cs="Times New Roman"/>
          <w:sz w:val="28"/>
          <w:szCs w:val="28"/>
        </w:rPr>
        <w:t>20 тыс. рублей</w:t>
      </w:r>
      <w:r w:rsidR="00DB35B6" w:rsidRPr="001C59CB">
        <w:rPr>
          <w:rFonts w:ascii="Times New Roman" w:hAnsi="Times New Roman" w:cs="Times New Roman"/>
          <w:sz w:val="28"/>
          <w:szCs w:val="28"/>
        </w:rPr>
        <w:t xml:space="preserve">. Обязательным условием инициативного бюджетирования является софинансирование проекта со стороны жителей населенного пункта, необходимый </w:t>
      </w:r>
      <w:r w:rsidR="00350819" w:rsidRPr="001C59CB">
        <w:rPr>
          <w:rFonts w:ascii="Times New Roman" w:hAnsi="Times New Roman" w:cs="Times New Roman"/>
          <w:sz w:val="28"/>
          <w:szCs w:val="28"/>
        </w:rPr>
        <w:t xml:space="preserve">вклад жителей </w:t>
      </w:r>
      <w:r w:rsidR="007E569C" w:rsidRPr="001C59CB">
        <w:rPr>
          <w:rFonts w:ascii="Times New Roman" w:hAnsi="Times New Roman" w:cs="Times New Roman"/>
          <w:sz w:val="28"/>
          <w:szCs w:val="28"/>
        </w:rPr>
        <w:t xml:space="preserve">станции Черный Отрог </w:t>
      </w:r>
      <w:r w:rsidR="00DB35B6" w:rsidRPr="001C59CB">
        <w:rPr>
          <w:rFonts w:ascii="Times New Roman" w:hAnsi="Times New Roman" w:cs="Times New Roman"/>
          <w:sz w:val="28"/>
          <w:szCs w:val="28"/>
        </w:rPr>
        <w:t>по условиям конкурса составил 200 000 рублей. По 800 рублей с каждого взрослого жителя села «собирали» Елисеева Елена Владимировна, Лебедева Марина Борисовна, Шегда Мархаба Хаккуловна, Шкуропатова О</w:t>
      </w:r>
      <w:r w:rsidR="00B2563F">
        <w:rPr>
          <w:rFonts w:ascii="Times New Roman" w:hAnsi="Times New Roman" w:cs="Times New Roman"/>
          <w:sz w:val="28"/>
          <w:szCs w:val="28"/>
        </w:rPr>
        <w:t>льга Григорьевна, Панькова Гулье</w:t>
      </w:r>
      <w:r w:rsidR="00DB35B6" w:rsidRPr="001C59CB">
        <w:rPr>
          <w:rFonts w:ascii="Times New Roman" w:hAnsi="Times New Roman" w:cs="Times New Roman"/>
          <w:sz w:val="28"/>
          <w:szCs w:val="28"/>
        </w:rPr>
        <w:t xml:space="preserve">зым Талыповна, Черных Динара Нурсултановна, Юркин Евгений Анатольевич, Гололобова Наталья Владимировна. </w:t>
      </w:r>
    </w:p>
    <w:p w:rsidR="004D63AE" w:rsidRPr="001C59CB" w:rsidRDefault="00975C49"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Подрядная организация </w:t>
      </w:r>
      <w:r w:rsidR="00D47F80" w:rsidRPr="001C59CB">
        <w:rPr>
          <w:rFonts w:ascii="Times New Roman" w:hAnsi="Times New Roman" w:cs="Times New Roman"/>
          <w:sz w:val="28"/>
          <w:szCs w:val="28"/>
        </w:rPr>
        <w:t xml:space="preserve">за несколько дней выполнила </w:t>
      </w:r>
      <w:r w:rsidR="004D63AE" w:rsidRPr="001C59CB">
        <w:rPr>
          <w:rFonts w:ascii="Times New Roman" w:hAnsi="Times New Roman" w:cs="Times New Roman"/>
          <w:sz w:val="28"/>
          <w:szCs w:val="28"/>
        </w:rPr>
        <w:t>следующие работы: устройство  выравнивающего слоя с применением укладчиков площадью 324 кв.м, устройство верхнего слоя толщиной 5 см на площади 2520 кв.м; ликвидация пучнистых мест на примыкании  с предварительной разработкой грунта и устройство основания из щебня толщиной 10 см; устройство верхнего слоя покрытия примыканий толщиной 5 см.</w:t>
      </w:r>
    </w:p>
    <w:p w:rsidR="00975C49" w:rsidRPr="001C59CB" w:rsidRDefault="00975C49" w:rsidP="001C59CB">
      <w:pPr>
        <w:ind w:firstLine="709"/>
        <w:jc w:val="both"/>
        <w:rPr>
          <w:rFonts w:ascii="Times New Roman" w:hAnsi="Times New Roman" w:cs="Times New Roman"/>
          <w:sz w:val="28"/>
          <w:szCs w:val="28"/>
        </w:rPr>
      </w:pPr>
      <w:r w:rsidRPr="001C59CB">
        <w:rPr>
          <w:rFonts w:ascii="Times New Roman" w:hAnsi="Times New Roman" w:cs="Times New Roman"/>
          <w:bCs/>
          <w:sz w:val="28"/>
          <w:szCs w:val="28"/>
        </w:rPr>
        <w:t>Сегодня жители ездят по дороге, соответствующей действующим нормативам</w:t>
      </w:r>
      <w:r w:rsidRPr="001C59CB">
        <w:rPr>
          <w:rFonts w:ascii="Times New Roman" w:hAnsi="Times New Roman" w:cs="Times New Roman"/>
          <w:sz w:val="28"/>
          <w:szCs w:val="28"/>
        </w:rPr>
        <w:t>.</w:t>
      </w:r>
    </w:p>
    <w:p w:rsidR="004D63AE" w:rsidRPr="00D03485" w:rsidRDefault="00BC0BB3"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Регулярно проводится грейдирование улиц сёл, расчистка улично - дорожной сети от снега в зимний период во всех населенных пунктах сельсовета, в летний период организована косьба сорной растительности. </w:t>
      </w:r>
      <w:r w:rsidR="004D63AE" w:rsidRPr="001C59CB">
        <w:rPr>
          <w:rFonts w:ascii="Times New Roman" w:hAnsi="Times New Roman" w:cs="Times New Roman"/>
          <w:sz w:val="28"/>
          <w:szCs w:val="28"/>
        </w:rPr>
        <w:t>В зимний период 2021-</w:t>
      </w:r>
      <w:r w:rsidR="004D63AE" w:rsidRPr="00D03485">
        <w:rPr>
          <w:rFonts w:ascii="Times New Roman" w:hAnsi="Times New Roman" w:cs="Times New Roman"/>
          <w:sz w:val="28"/>
          <w:szCs w:val="28"/>
        </w:rPr>
        <w:t xml:space="preserve">2022 годов в рамках соглашений о социальном партнерстве расчистку </w:t>
      </w:r>
      <w:r w:rsidR="00D03485">
        <w:rPr>
          <w:rFonts w:ascii="Times New Roman" w:hAnsi="Times New Roman" w:cs="Times New Roman"/>
          <w:sz w:val="28"/>
          <w:szCs w:val="28"/>
        </w:rPr>
        <w:t>снега будет</w:t>
      </w:r>
      <w:r w:rsidR="004D63AE" w:rsidRPr="00D03485">
        <w:rPr>
          <w:rFonts w:ascii="Times New Roman" w:hAnsi="Times New Roman" w:cs="Times New Roman"/>
          <w:sz w:val="28"/>
          <w:szCs w:val="28"/>
        </w:rPr>
        <w:t xml:space="preserve"> осуществлять спец.техника</w:t>
      </w:r>
      <w:r w:rsidR="00D03485" w:rsidRPr="00D03485">
        <w:rPr>
          <w:rFonts w:ascii="Times New Roman" w:hAnsi="Times New Roman" w:cs="Times New Roman"/>
          <w:sz w:val="28"/>
          <w:szCs w:val="28"/>
        </w:rPr>
        <w:t xml:space="preserve">                                 ООО «Золотой стандарт ОПТ», ООО «КХ «Самбулла» </w:t>
      </w:r>
      <w:r w:rsidR="004D63AE" w:rsidRPr="00D03485">
        <w:rPr>
          <w:rFonts w:ascii="Times New Roman" w:hAnsi="Times New Roman" w:cs="Times New Roman"/>
          <w:sz w:val="28"/>
          <w:szCs w:val="28"/>
        </w:rPr>
        <w:t>- в селе Черный Отрог</w:t>
      </w:r>
      <w:r w:rsidR="00D03485">
        <w:rPr>
          <w:rFonts w:ascii="Times New Roman" w:hAnsi="Times New Roman" w:cs="Times New Roman"/>
          <w:sz w:val="28"/>
          <w:szCs w:val="28"/>
        </w:rPr>
        <w:t>;</w:t>
      </w:r>
      <w:r w:rsidR="004D63AE" w:rsidRPr="00D03485">
        <w:rPr>
          <w:rFonts w:ascii="Times New Roman" w:hAnsi="Times New Roman" w:cs="Times New Roman"/>
          <w:sz w:val="28"/>
          <w:szCs w:val="28"/>
        </w:rPr>
        <w:t xml:space="preserve"> ООО «МТС-АГРО» - в сел</w:t>
      </w:r>
      <w:r w:rsidR="00D03485">
        <w:rPr>
          <w:rFonts w:ascii="Times New Roman" w:hAnsi="Times New Roman" w:cs="Times New Roman"/>
          <w:sz w:val="28"/>
          <w:szCs w:val="28"/>
        </w:rPr>
        <w:t>е Аблязово и селе Изяк-Никитино;</w:t>
      </w:r>
      <w:r w:rsidR="004D63AE" w:rsidRPr="00D03485">
        <w:rPr>
          <w:rFonts w:ascii="Times New Roman" w:hAnsi="Times New Roman" w:cs="Times New Roman"/>
          <w:sz w:val="28"/>
          <w:szCs w:val="28"/>
        </w:rPr>
        <w:t xml:space="preserve"> </w:t>
      </w:r>
      <w:r w:rsidR="00D03485" w:rsidRPr="00D03485">
        <w:rPr>
          <w:rFonts w:ascii="Times New Roman" w:hAnsi="Times New Roman" w:cs="Times New Roman"/>
          <w:sz w:val="28"/>
          <w:szCs w:val="28"/>
        </w:rPr>
        <w:t xml:space="preserve">                   </w:t>
      </w:r>
      <w:r w:rsidR="004D63AE" w:rsidRPr="00D03485">
        <w:rPr>
          <w:rFonts w:ascii="Times New Roman" w:hAnsi="Times New Roman" w:cs="Times New Roman"/>
          <w:sz w:val="28"/>
          <w:szCs w:val="28"/>
        </w:rPr>
        <w:t>ООО «КХ «Самбулла»</w:t>
      </w:r>
      <w:r w:rsidR="00D03485" w:rsidRPr="00D03485">
        <w:rPr>
          <w:rFonts w:ascii="Times New Roman" w:hAnsi="Times New Roman" w:cs="Times New Roman"/>
          <w:sz w:val="28"/>
          <w:szCs w:val="28"/>
        </w:rPr>
        <w:t>, КФХ Хисамутдинов Владислав Вадимович</w:t>
      </w:r>
      <w:r w:rsidR="004D63AE" w:rsidRPr="00D03485">
        <w:rPr>
          <w:rFonts w:ascii="Times New Roman" w:hAnsi="Times New Roman" w:cs="Times New Roman"/>
          <w:sz w:val="28"/>
          <w:szCs w:val="28"/>
        </w:rPr>
        <w:t xml:space="preserve"> - </w:t>
      </w:r>
      <w:r w:rsidR="00D03485">
        <w:rPr>
          <w:rFonts w:ascii="Times New Roman" w:hAnsi="Times New Roman" w:cs="Times New Roman"/>
          <w:sz w:val="28"/>
          <w:szCs w:val="28"/>
        </w:rPr>
        <w:t xml:space="preserve">                          </w:t>
      </w:r>
      <w:r w:rsidR="004D63AE" w:rsidRPr="00D03485">
        <w:rPr>
          <w:rFonts w:ascii="Times New Roman" w:hAnsi="Times New Roman" w:cs="Times New Roman"/>
          <w:sz w:val="28"/>
          <w:szCs w:val="28"/>
        </w:rPr>
        <w:t>с. Никитино</w:t>
      </w:r>
      <w:r w:rsidR="00D03485">
        <w:rPr>
          <w:rFonts w:ascii="Times New Roman" w:hAnsi="Times New Roman" w:cs="Times New Roman"/>
          <w:sz w:val="28"/>
          <w:szCs w:val="28"/>
        </w:rPr>
        <w:t>;</w:t>
      </w:r>
      <w:r w:rsidR="004D63AE" w:rsidRPr="00D03485">
        <w:rPr>
          <w:rFonts w:ascii="Times New Roman" w:hAnsi="Times New Roman" w:cs="Times New Roman"/>
          <w:sz w:val="28"/>
          <w:szCs w:val="28"/>
        </w:rPr>
        <w:t xml:space="preserve"> ЗАО «Черноотрожское ХПП» - на станции Черный Отрог, Саракташское ДУ – в поселке Советский и в селе Студенцы техника Прихода Храма Покрова Пресвятой Богородицы. </w:t>
      </w:r>
    </w:p>
    <w:p w:rsidR="004D63AE" w:rsidRDefault="004D63AE"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Заключены договора на проведения работ по техническому </w:t>
      </w:r>
      <w:r w:rsidRPr="001C59CB">
        <w:rPr>
          <w:rFonts w:ascii="Times New Roman" w:hAnsi="Times New Roman" w:cs="Times New Roman"/>
          <w:sz w:val="28"/>
          <w:szCs w:val="28"/>
        </w:rPr>
        <w:lastRenderedPageBreak/>
        <w:t>обслуживанию фонарей  уличного освещения по сёлам сельсовета с ООО МКС «ВОЛГИ»; ИП Лукашова Н.В. в количестве 579 шт, работы проведены на 93шт . В рамках программы по энергосбережению в  с. Никитино( казарма) произведена замена люмицентных  фонорей на светодиодные в количестве 3 шт, дополнительно установлены в с. Чёрный Отрог-1; ст. Чёрный Отрог-2.</w:t>
      </w:r>
    </w:p>
    <w:p w:rsidR="00010CD4" w:rsidRDefault="00010CD4" w:rsidP="00010CD4">
      <w:pPr>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527343">
        <w:rPr>
          <w:rFonts w:ascii="Times New Roman" w:hAnsi="Times New Roman" w:cs="Times New Roman"/>
          <w:sz w:val="28"/>
          <w:szCs w:val="28"/>
        </w:rPr>
        <w:t>предоставлени</w:t>
      </w:r>
      <w:r>
        <w:rPr>
          <w:rFonts w:ascii="Times New Roman" w:hAnsi="Times New Roman" w:cs="Times New Roman"/>
          <w:sz w:val="28"/>
          <w:szCs w:val="28"/>
        </w:rPr>
        <w:t>я</w:t>
      </w:r>
      <w:r w:rsidRPr="00527343">
        <w:rPr>
          <w:rFonts w:ascii="Times New Roman" w:hAnsi="Times New Roman" w:cs="Times New Roman"/>
          <w:sz w:val="28"/>
          <w:szCs w:val="28"/>
        </w:rPr>
        <w:t xml:space="preserve"> субсиди</w:t>
      </w:r>
      <w:r>
        <w:rPr>
          <w:rFonts w:ascii="Times New Roman" w:hAnsi="Times New Roman" w:cs="Times New Roman"/>
          <w:sz w:val="28"/>
          <w:szCs w:val="28"/>
        </w:rPr>
        <w:t>и</w:t>
      </w:r>
      <w:r w:rsidRPr="00527343">
        <w:rPr>
          <w:rFonts w:ascii="Times New Roman" w:hAnsi="Times New Roman" w:cs="Times New Roman"/>
          <w:sz w:val="28"/>
          <w:szCs w:val="28"/>
        </w:rPr>
        <w:t xml:space="preserve"> из областного бюджета</w:t>
      </w:r>
      <w:r>
        <w:rPr>
          <w:rFonts w:ascii="Times New Roman" w:hAnsi="Times New Roman" w:cs="Times New Roman"/>
          <w:sz w:val="28"/>
          <w:szCs w:val="28"/>
        </w:rPr>
        <w:t xml:space="preserve"> </w:t>
      </w:r>
      <w:r w:rsidRPr="00527343">
        <w:rPr>
          <w:rFonts w:ascii="Times New Roman" w:hAnsi="Times New Roman" w:cs="Times New Roman"/>
          <w:sz w:val="28"/>
          <w:szCs w:val="28"/>
        </w:rPr>
        <w:t xml:space="preserve">бюджету муниципального образования </w:t>
      </w:r>
      <w:r>
        <w:rPr>
          <w:rFonts w:ascii="Times New Roman" w:hAnsi="Times New Roman" w:cs="Times New Roman"/>
          <w:sz w:val="28"/>
          <w:szCs w:val="28"/>
        </w:rPr>
        <w:t xml:space="preserve">Чёрноотрожский сельсовета </w:t>
      </w:r>
      <w:r w:rsidRPr="00527343">
        <w:rPr>
          <w:rFonts w:ascii="Times New Roman" w:hAnsi="Times New Roman" w:cs="Times New Roman"/>
          <w:sz w:val="28"/>
          <w:szCs w:val="28"/>
        </w:rPr>
        <w:t>на софинансирование</w:t>
      </w:r>
      <w:r>
        <w:rPr>
          <w:rFonts w:ascii="Times New Roman" w:hAnsi="Times New Roman" w:cs="Times New Roman"/>
          <w:sz w:val="28"/>
          <w:szCs w:val="28"/>
        </w:rPr>
        <w:t xml:space="preserve"> </w:t>
      </w:r>
      <w:r w:rsidRPr="00527343">
        <w:rPr>
          <w:rFonts w:ascii="Times New Roman" w:hAnsi="Times New Roman" w:cs="Times New Roman"/>
          <w:sz w:val="28"/>
          <w:szCs w:val="28"/>
        </w:rPr>
        <w:t>капитального ремонта и ремонта автомобильных дорог общего</w:t>
      </w:r>
      <w:r>
        <w:rPr>
          <w:rFonts w:ascii="Times New Roman" w:hAnsi="Times New Roman" w:cs="Times New Roman"/>
          <w:sz w:val="28"/>
          <w:szCs w:val="28"/>
        </w:rPr>
        <w:t xml:space="preserve"> </w:t>
      </w:r>
      <w:r w:rsidRPr="00527343">
        <w:rPr>
          <w:rFonts w:ascii="Times New Roman" w:hAnsi="Times New Roman" w:cs="Times New Roman"/>
          <w:sz w:val="28"/>
          <w:szCs w:val="28"/>
        </w:rPr>
        <w:t>пользования населенных пунктов</w:t>
      </w:r>
      <w:r w:rsidRPr="00010CD4">
        <w:rPr>
          <w:rFonts w:ascii="Times New Roman" w:hAnsi="Times New Roman" w:cs="Times New Roman"/>
          <w:sz w:val="28"/>
          <w:szCs w:val="28"/>
        </w:rPr>
        <w:t xml:space="preserve"> </w:t>
      </w:r>
      <w:r>
        <w:rPr>
          <w:rFonts w:ascii="Times New Roman" w:hAnsi="Times New Roman" w:cs="Times New Roman"/>
          <w:sz w:val="28"/>
          <w:szCs w:val="28"/>
        </w:rPr>
        <w:t xml:space="preserve">в 2022 году будет произведен ремонт части ул. Ленинская с. Черный Отрог (от дома №23 до ул. Центральная). Сметная стоимость работ составляет 2 298 264 руб., размер субсидии - </w:t>
      </w:r>
      <w:r w:rsidRPr="00ED3C49">
        <w:rPr>
          <w:rFonts w:ascii="Times New Roman" w:hAnsi="Times New Roman" w:cs="Times New Roman"/>
          <w:sz w:val="28"/>
          <w:szCs w:val="28"/>
        </w:rPr>
        <w:t>2</w:t>
      </w:r>
      <w:r>
        <w:rPr>
          <w:rFonts w:ascii="Times New Roman" w:hAnsi="Times New Roman" w:cs="Times New Roman"/>
          <w:sz w:val="28"/>
          <w:szCs w:val="28"/>
        </w:rPr>
        <w:t> 000 000,00.</w:t>
      </w:r>
    </w:p>
    <w:p w:rsidR="000828AE" w:rsidRPr="00A5393E" w:rsidRDefault="000828AE" w:rsidP="000828AE">
      <w:pPr>
        <w:ind w:firstLine="709"/>
        <w:jc w:val="both"/>
        <w:rPr>
          <w:rFonts w:ascii="Times New Roman" w:hAnsi="Times New Roman" w:cs="Times New Roman"/>
          <w:sz w:val="28"/>
          <w:szCs w:val="28"/>
        </w:rPr>
      </w:pPr>
      <w:r w:rsidRPr="00A5393E">
        <w:rPr>
          <w:rFonts w:ascii="Times New Roman" w:hAnsi="Times New Roman" w:cs="Times New Roman"/>
          <w:sz w:val="28"/>
          <w:szCs w:val="28"/>
        </w:rPr>
        <w:t xml:space="preserve">С целью устранения цифрового неравенства в 2021 году в поселке Советский установлена станция мобильной связи стандарта 2G/4G. В настоящее время сотрудниками ПАО «Ростелеком» в селе Черный Отрог, станции Черный Отрог, селе Аблязово, селе Изяк-Никитино, селе Никитино ведется </w:t>
      </w:r>
      <w:r>
        <w:rPr>
          <w:rFonts w:ascii="Times New Roman" w:hAnsi="Times New Roman" w:cs="Times New Roman"/>
          <w:sz w:val="28"/>
          <w:szCs w:val="28"/>
        </w:rPr>
        <w:t xml:space="preserve">подключение абонентов к </w:t>
      </w:r>
      <w:r w:rsidRPr="00A5393E">
        <w:rPr>
          <w:rFonts w:ascii="Times New Roman" w:hAnsi="Times New Roman" w:cs="Times New Roman"/>
          <w:sz w:val="28"/>
          <w:szCs w:val="28"/>
        </w:rPr>
        <w:t xml:space="preserve"> высоскоростно</w:t>
      </w:r>
      <w:r>
        <w:rPr>
          <w:rFonts w:ascii="Times New Roman" w:hAnsi="Times New Roman" w:cs="Times New Roman"/>
          <w:sz w:val="28"/>
          <w:szCs w:val="28"/>
        </w:rPr>
        <w:t xml:space="preserve">му </w:t>
      </w:r>
      <w:r w:rsidRPr="00A5393E">
        <w:rPr>
          <w:rFonts w:ascii="Times New Roman" w:hAnsi="Times New Roman" w:cs="Times New Roman"/>
          <w:sz w:val="28"/>
          <w:szCs w:val="28"/>
        </w:rPr>
        <w:t>интернет</w:t>
      </w:r>
      <w:r>
        <w:rPr>
          <w:rFonts w:ascii="Times New Roman" w:hAnsi="Times New Roman" w:cs="Times New Roman"/>
          <w:sz w:val="28"/>
          <w:szCs w:val="28"/>
        </w:rPr>
        <w:t>у</w:t>
      </w:r>
      <w:r w:rsidRPr="00A5393E">
        <w:rPr>
          <w:rFonts w:ascii="Times New Roman" w:hAnsi="Times New Roman" w:cs="Times New Roman"/>
          <w:sz w:val="28"/>
          <w:szCs w:val="28"/>
        </w:rPr>
        <w:t xml:space="preserve"> по технологии GPON</w:t>
      </w:r>
      <w:r>
        <w:rPr>
          <w:rFonts w:ascii="Times New Roman" w:hAnsi="Times New Roman" w:cs="Times New Roman"/>
          <w:sz w:val="28"/>
          <w:szCs w:val="28"/>
        </w:rPr>
        <w:t xml:space="preserve"> (гпон)</w:t>
      </w:r>
      <w:r w:rsidRPr="00A5393E">
        <w:rPr>
          <w:rFonts w:ascii="Times New Roman" w:hAnsi="Times New Roman" w:cs="Times New Roman"/>
          <w:sz w:val="28"/>
          <w:szCs w:val="28"/>
        </w:rPr>
        <w:t xml:space="preserve"> (разновидность оптоволоконной сети доступа, которая предусматривает прокладку кабеля прямо до домовладения абонента и позволяет получить по одному кабелю несколько услуг связи одновременно). К данной технологии в августе 2021 года подключены абоненты села Студенцы. </w:t>
      </w:r>
    </w:p>
    <w:p w:rsidR="00053541" w:rsidRPr="001C59CB" w:rsidRDefault="00053541" w:rsidP="001C59CB">
      <w:pPr>
        <w:widowControl/>
        <w:autoSpaceDE/>
        <w:autoSpaceDN/>
        <w:adjustRightInd/>
        <w:ind w:firstLine="709"/>
        <w:jc w:val="both"/>
        <w:rPr>
          <w:rFonts w:ascii="Times New Roman" w:hAnsi="Times New Roman" w:cs="Times New Roman"/>
          <w:sz w:val="28"/>
          <w:szCs w:val="28"/>
        </w:rPr>
      </w:pPr>
    </w:p>
    <w:p w:rsidR="00053541" w:rsidRPr="001C59CB" w:rsidRDefault="00053541"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Обеспечение пожарной безопасности</w:t>
      </w:r>
    </w:p>
    <w:p w:rsidR="00053541" w:rsidRPr="001C59CB" w:rsidRDefault="00053541" w:rsidP="001C59CB">
      <w:pPr>
        <w:ind w:firstLine="709"/>
        <w:jc w:val="both"/>
        <w:rPr>
          <w:rFonts w:ascii="Times New Roman" w:hAnsi="Times New Roman" w:cs="Times New Roman"/>
          <w:sz w:val="28"/>
          <w:szCs w:val="28"/>
        </w:rPr>
      </w:pPr>
    </w:p>
    <w:p w:rsidR="001C0350" w:rsidRPr="001C59CB" w:rsidRDefault="001C0350"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По подпрограмме </w:t>
      </w:r>
      <w:r w:rsidR="00054BD1" w:rsidRPr="001C59CB">
        <w:rPr>
          <w:rFonts w:ascii="Times New Roman" w:hAnsi="Times New Roman" w:cs="Times New Roman"/>
          <w:sz w:val="28"/>
          <w:szCs w:val="28"/>
        </w:rPr>
        <w:t>«</w:t>
      </w:r>
      <w:r w:rsidRPr="001C59CB">
        <w:rPr>
          <w:rFonts w:ascii="Times New Roman" w:hAnsi="Times New Roman" w:cs="Times New Roman"/>
          <w:sz w:val="28"/>
          <w:szCs w:val="28"/>
        </w:rPr>
        <w:t>Обеспечение пожарной безопасности на территории муниципального образ</w:t>
      </w:r>
      <w:r w:rsidR="00054BD1" w:rsidRPr="001C59CB">
        <w:rPr>
          <w:rFonts w:ascii="Times New Roman" w:hAnsi="Times New Roman" w:cs="Times New Roman"/>
          <w:sz w:val="28"/>
          <w:szCs w:val="28"/>
        </w:rPr>
        <w:t>ования Чёрноотрожский сельсовет»</w:t>
      </w:r>
      <w:r w:rsidRPr="001C59CB">
        <w:rPr>
          <w:rFonts w:ascii="Times New Roman" w:hAnsi="Times New Roman" w:cs="Times New Roman"/>
          <w:sz w:val="28"/>
          <w:szCs w:val="28"/>
        </w:rPr>
        <w:t xml:space="preserve"> </w:t>
      </w:r>
      <w:r w:rsidRPr="001C59CB">
        <w:rPr>
          <w:rFonts w:ascii="Times New Roman" w:hAnsi="Times New Roman" w:cs="Times New Roman"/>
          <w:bCs/>
          <w:sz w:val="28"/>
          <w:szCs w:val="28"/>
        </w:rPr>
        <w:t xml:space="preserve">доплата 4 </w:t>
      </w:r>
      <w:r w:rsidR="00B05BEE" w:rsidRPr="001C59CB">
        <w:rPr>
          <w:rFonts w:ascii="Times New Roman" w:hAnsi="Times New Roman" w:cs="Times New Roman"/>
          <w:sz w:val="28"/>
          <w:szCs w:val="28"/>
        </w:rPr>
        <w:t xml:space="preserve">членам добровольной пожарной команды </w:t>
      </w:r>
      <w:r w:rsidRPr="001C59CB">
        <w:rPr>
          <w:rFonts w:ascii="Times New Roman" w:hAnsi="Times New Roman" w:cs="Times New Roman"/>
          <w:bCs/>
          <w:sz w:val="28"/>
          <w:szCs w:val="28"/>
        </w:rPr>
        <w:t>из бюджета сельсовета составила 12</w:t>
      </w:r>
      <w:r w:rsidR="00B05BEE" w:rsidRPr="001C59CB">
        <w:rPr>
          <w:rFonts w:ascii="Times New Roman" w:hAnsi="Times New Roman" w:cs="Times New Roman"/>
          <w:bCs/>
          <w:sz w:val="28"/>
          <w:szCs w:val="28"/>
        </w:rPr>
        <w:t>8 318 рублей (зарплата и фонды).</w:t>
      </w:r>
    </w:p>
    <w:p w:rsidR="001C0350" w:rsidRPr="001C59CB" w:rsidRDefault="001C0350"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Сотрудники пожарной части №59 с. Черный Отрог, находящейся в ведении ГКУ «Центр ГО и ЧС по Оренбургской области», обслуживают территорию Чёрноотрожского, Николаевского, Александровского Второго, Надеждинского, Гавриловского, Федоровского Первого сельсоветов и часть населенных пунктов Васильевского сельсовета. На вооружении находятся два пожарных автомобиля: автоцистерна пожарная АЦ-5,0-40 (КамАЗ - 43114), автоцистерна пожарная АЦ-40 (ЗИЛ-131), и вспомогательный - УАЗ-469. </w:t>
      </w:r>
    </w:p>
    <w:p w:rsidR="00A21C08" w:rsidRPr="001C59CB" w:rsidRDefault="001C0350"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В целях обеспечения пожарной безопасности на территории </w:t>
      </w:r>
      <w:r w:rsidRPr="001C59CB">
        <w:rPr>
          <w:rFonts w:ascii="Times New Roman" w:hAnsi="Times New Roman" w:cs="Times New Roman"/>
          <w:bCs/>
          <w:sz w:val="28"/>
          <w:szCs w:val="28"/>
        </w:rPr>
        <w:t xml:space="preserve">сельсовета ежегодно вручаются собственникам жилых помещений памятки о соблюдении мер </w:t>
      </w:r>
      <w:r w:rsidRPr="001C59CB">
        <w:rPr>
          <w:rFonts w:ascii="Times New Roman" w:hAnsi="Times New Roman" w:cs="Times New Roman"/>
          <w:sz w:val="28"/>
          <w:szCs w:val="28"/>
        </w:rPr>
        <w:t>пожарной безопасности в быту (</w:t>
      </w:r>
      <w:r w:rsidR="001F3072" w:rsidRPr="001C59CB">
        <w:rPr>
          <w:rFonts w:ascii="Times New Roman" w:hAnsi="Times New Roman" w:cs="Times New Roman"/>
          <w:sz w:val="28"/>
          <w:szCs w:val="28"/>
        </w:rPr>
        <w:t xml:space="preserve">в 2021 году – 1268 шт, </w:t>
      </w:r>
      <w:r w:rsidRPr="001C59CB">
        <w:rPr>
          <w:rFonts w:ascii="Times New Roman" w:hAnsi="Times New Roman" w:cs="Times New Roman"/>
          <w:sz w:val="28"/>
          <w:szCs w:val="28"/>
        </w:rPr>
        <w:t xml:space="preserve">в 2020 году - 1210 шт.,  в 2019 году – 1391  шт.,  2018 году - 1315 шт.). С 2019 года памятки-напоминания  дополнительно вручаются собственникам (арендаторам) земельных участков, которые владеют, пользуются и (или) </w:t>
      </w:r>
      <w:r w:rsidRPr="001C59CB">
        <w:rPr>
          <w:rFonts w:ascii="Times New Roman" w:hAnsi="Times New Roman" w:cs="Times New Roman"/>
          <w:sz w:val="28"/>
          <w:szCs w:val="28"/>
        </w:rPr>
        <w:lastRenderedPageBreak/>
        <w:t xml:space="preserve">распоряжаются территорией, прилегающей к лесу, обеспечивать в период со дня схода снежного покрова до установления устойчивой дождливой осенней погоды или образования снежного покрова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1C59CB">
          <w:rPr>
            <w:rFonts w:ascii="Times New Roman" w:hAnsi="Times New Roman" w:cs="Times New Roman"/>
            <w:sz w:val="28"/>
            <w:szCs w:val="28"/>
          </w:rPr>
          <w:t>10 метров</w:t>
        </w:r>
      </w:smartTag>
      <w:r w:rsidRPr="001C59CB">
        <w:rPr>
          <w:rFonts w:ascii="Times New Roman" w:hAnsi="Times New Roman" w:cs="Times New Roman"/>
          <w:sz w:val="28"/>
          <w:szCs w:val="28"/>
        </w:rPr>
        <w:t xml:space="preserve"> от леса либо отделять лес противопожарной минерализованной полосой шириной не менее </w:t>
      </w:r>
      <w:smartTag w:uri="urn:schemas-microsoft-com:office:smarttags" w:element="metricconverter">
        <w:smartTagPr>
          <w:attr w:name="ProductID" w:val="0,5 метра"/>
        </w:smartTagPr>
        <w:r w:rsidRPr="001C59CB">
          <w:rPr>
            <w:rFonts w:ascii="Times New Roman" w:hAnsi="Times New Roman" w:cs="Times New Roman"/>
            <w:sz w:val="28"/>
            <w:szCs w:val="28"/>
          </w:rPr>
          <w:t>0,5 метра</w:t>
        </w:r>
      </w:smartTag>
      <w:r w:rsidRPr="001C59CB">
        <w:rPr>
          <w:rFonts w:ascii="Times New Roman" w:hAnsi="Times New Roman" w:cs="Times New Roman"/>
          <w:sz w:val="28"/>
          <w:szCs w:val="28"/>
        </w:rPr>
        <w:t xml:space="preserve"> или иным противопожарным барьером. В рамках областной программы «Сохрани жизнь себе и своему ребенку» с 2014 года </w:t>
      </w:r>
      <w:r w:rsidR="005F37C1" w:rsidRPr="001C59CB">
        <w:rPr>
          <w:rFonts w:ascii="Times New Roman" w:hAnsi="Times New Roman" w:cs="Times New Roman"/>
          <w:sz w:val="28"/>
          <w:szCs w:val="28"/>
        </w:rPr>
        <w:t xml:space="preserve">по 2021 год включительно </w:t>
      </w:r>
      <w:r w:rsidRPr="001C59CB">
        <w:rPr>
          <w:rFonts w:ascii="Times New Roman" w:hAnsi="Times New Roman" w:cs="Times New Roman"/>
          <w:sz w:val="28"/>
          <w:szCs w:val="28"/>
        </w:rPr>
        <w:t>установлено 1</w:t>
      </w:r>
      <w:r w:rsidR="001F3072" w:rsidRPr="001C59CB">
        <w:rPr>
          <w:rFonts w:ascii="Times New Roman" w:hAnsi="Times New Roman" w:cs="Times New Roman"/>
          <w:sz w:val="28"/>
          <w:szCs w:val="28"/>
        </w:rPr>
        <w:t>4</w:t>
      </w:r>
      <w:r w:rsidR="005F37C1" w:rsidRPr="001C59CB">
        <w:rPr>
          <w:rFonts w:ascii="Times New Roman" w:hAnsi="Times New Roman" w:cs="Times New Roman"/>
          <w:sz w:val="28"/>
          <w:szCs w:val="28"/>
        </w:rPr>
        <w:t>4</w:t>
      </w:r>
      <w:r w:rsidRPr="001C59CB">
        <w:rPr>
          <w:rFonts w:ascii="Times New Roman" w:hAnsi="Times New Roman" w:cs="Times New Roman"/>
          <w:sz w:val="28"/>
          <w:szCs w:val="28"/>
        </w:rPr>
        <w:t xml:space="preserve"> автономных дымовых извещателей многодетным семьям и семья, находящимся в трудной жизненной ситуации</w:t>
      </w:r>
      <w:r w:rsidR="00B05BEE" w:rsidRPr="001C59CB">
        <w:rPr>
          <w:rFonts w:ascii="Times New Roman" w:hAnsi="Times New Roman" w:cs="Times New Roman"/>
          <w:sz w:val="28"/>
          <w:szCs w:val="28"/>
        </w:rPr>
        <w:t xml:space="preserve"> (в 202</w:t>
      </w:r>
      <w:r w:rsidR="001F3072" w:rsidRPr="001C59CB">
        <w:rPr>
          <w:rFonts w:ascii="Times New Roman" w:hAnsi="Times New Roman" w:cs="Times New Roman"/>
          <w:sz w:val="28"/>
          <w:szCs w:val="28"/>
        </w:rPr>
        <w:t>1 году установлено 11</w:t>
      </w:r>
      <w:r w:rsidR="00B05BEE" w:rsidRPr="001C59CB">
        <w:rPr>
          <w:rFonts w:ascii="Times New Roman" w:hAnsi="Times New Roman" w:cs="Times New Roman"/>
          <w:sz w:val="28"/>
          <w:szCs w:val="28"/>
        </w:rPr>
        <w:t>)</w:t>
      </w:r>
      <w:r w:rsidRPr="001C59CB">
        <w:rPr>
          <w:rFonts w:ascii="Times New Roman" w:hAnsi="Times New Roman" w:cs="Times New Roman"/>
          <w:sz w:val="28"/>
          <w:szCs w:val="28"/>
        </w:rPr>
        <w:t>.</w:t>
      </w:r>
      <w:r w:rsidR="001F3072" w:rsidRPr="001C59CB">
        <w:rPr>
          <w:rFonts w:ascii="Times New Roman" w:hAnsi="Times New Roman" w:cs="Times New Roman"/>
          <w:sz w:val="28"/>
          <w:szCs w:val="28"/>
        </w:rPr>
        <w:t xml:space="preserve"> Всем 75 многодетным семьям и 6 семьям, находящимся в трудной жизненной ситуации, проживающим на 01.01.2022 установлены автономные дымовые извещатели, проведена проверка их работоспособности (в связи с чем, повторно выдано 2 шт., заменен</w:t>
      </w:r>
      <w:r w:rsidR="00BB7D82">
        <w:rPr>
          <w:rFonts w:ascii="Times New Roman" w:hAnsi="Times New Roman" w:cs="Times New Roman"/>
          <w:sz w:val="28"/>
          <w:szCs w:val="28"/>
        </w:rPr>
        <w:t xml:space="preserve">а </w:t>
      </w:r>
      <w:r w:rsidR="001F3072" w:rsidRPr="001C59CB">
        <w:rPr>
          <w:rFonts w:ascii="Times New Roman" w:hAnsi="Times New Roman" w:cs="Times New Roman"/>
          <w:sz w:val="28"/>
          <w:szCs w:val="28"/>
        </w:rPr>
        <w:t>1  батарейка).</w:t>
      </w:r>
    </w:p>
    <w:p w:rsidR="00A21C08" w:rsidRPr="001C59CB" w:rsidRDefault="000E59CE"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Произведена опашка всех населенных пунктов, а также кладбищ, </w:t>
      </w:r>
      <w:r w:rsidR="00A21C08" w:rsidRPr="001C59CB">
        <w:rPr>
          <w:rFonts w:ascii="Times New Roman" w:hAnsi="Times New Roman" w:cs="Times New Roman"/>
          <w:sz w:val="28"/>
          <w:szCs w:val="28"/>
        </w:rPr>
        <w:t xml:space="preserve">расположенных на территории </w:t>
      </w:r>
      <w:r w:rsidRPr="001C59CB">
        <w:rPr>
          <w:rFonts w:ascii="Times New Roman" w:hAnsi="Times New Roman" w:cs="Times New Roman"/>
          <w:sz w:val="28"/>
          <w:szCs w:val="28"/>
        </w:rPr>
        <w:t xml:space="preserve"> Черноотрожск</w:t>
      </w:r>
      <w:r w:rsidR="00A21C08" w:rsidRPr="001C59CB">
        <w:rPr>
          <w:rFonts w:ascii="Times New Roman" w:hAnsi="Times New Roman" w:cs="Times New Roman"/>
          <w:sz w:val="28"/>
          <w:szCs w:val="28"/>
        </w:rPr>
        <w:t>ого</w:t>
      </w:r>
      <w:r w:rsidRPr="001C59CB">
        <w:rPr>
          <w:rFonts w:ascii="Times New Roman" w:hAnsi="Times New Roman" w:cs="Times New Roman"/>
          <w:sz w:val="28"/>
          <w:szCs w:val="28"/>
        </w:rPr>
        <w:t xml:space="preserve"> сельсовет</w:t>
      </w:r>
      <w:r w:rsidR="00A21C08" w:rsidRPr="001C59CB">
        <w:rPr>
          <w:rFonts w:ascii="Times New Roman" w:hAnsi="Times New Roman" w:cs="Times New Roman"/>
          <w:sz w:val="28"/>
          <w:szCs w:val="28"/>
        </w:rPr>
        <w:t>а,</w:t>
      </w:r>
      <w:r w:rsidR="001F3072" w:rsidRPr="001C59CB">
        <w:rPr>
          <w:rFonts w:ascii="Times New Roman" w:hAnsi="Times New Roman" w:cs="Times New Roman"/>
          <w:sz w:val="28"/>
          <w:szCs w:val="28"/>
        </w:rPr>
        <w:t xml:space="preserve"> шириной 8</w:t>
      </w:r>
      <w:r w:rsidRPr="001C59CB">
        <w:rPr>
          <w:rFonts w:ascii="Times New Roman" w:hAnsi="Times New Roman" w:cs="Times New Roman"/>
          <w:sz w:val="28"/>
          <w:szCs w:val="28"/>
        </w:rPr>
        <w:t xml:space="preserve"> м и общей протяженностью 18 км. </w:t>
      </w:r>
      <w:r w:rsidR="001C0350" w:rsidRPr="001C59CB">
        <w:rPr>
          <w:rFonts w:ascii="Times New Roman" w:hAnsi="Times New Roman" w:cs="Times New Roman"/>
          <w:sz w:val="28"/>
          <w:szCs w:val="28"/>
        </w:rPr>
        <w:t>Ежемесячно производится техническое обслуживание средств охранно-пожарной сигнализации на объектах администрации сельсовета. Периодически производится проверка установленных пожарных гидрантов на исправность.</w:t>
      </w:r>
      <w:r w:rsidR="00A21C08" w:rsidRPr="001C59CB">
        <w:rPr>
          <w:rFonts w:ascii="Times New Roman" w:hAnsi="Times New Roman" w:cs="Times New Roman"/>
          <w:sz w:val="28"/>
          <w:szCs w:val="28"/>
        </w:rPr>
        <w:t xml:space="preserve"> К отопительному сезону </w:t>
      </w:r>
      <w:r w:rsidR="001F3072" w:rsidRPr="001C59CB">
        <w:rPr>
          <w:rFonts w:ascii="Times New Roman" w:hAnsi="Times New Roman" w:cs="Times New Roman"/>
          <w:sz w:val="28"/>
          <w:szCs w:val="28"/>
        </w:rPr>
        <w:t>2021-2022</w:t>
      </w:r>
      <w:r w:rsidR="00A21C08" w:rsidRPr="001C59CB">
        <w:rPr>
          <w:rFonts w:ascii="Times New Roman" w:hAnsi="Times New Roman" w:cs="Times New Roman"/>
          <w:sz w:val="28"/>
          <w:szCs w:val="28"/>
        </w:rPr>
        <w:t xml:space="preserve"> гг. проведены </w:t>
      </w:r>
      <w:r w:rsidR="00B05BEE" w:rsidRPr="001C59CB">
        <w:rPr>
          <w:rFonts w:ascii="Times New Roman" w:hAnsi="Times New Roman" w:cs="Times New Roman"/>
          <w:sz w:val="28"/>
          <w:szCs w:val="28"/>
        </w:rPr>
        <w:t xml:space="preserve">необходимые </w:t>
      </w:r>
      <w:r w:rsidR="00A21C08" w:rsidRPr="001C59CB">
        <w:rPr>
          <w:rFonts w:ascii="Times New Roman" w:hAnsi="Times New Roman" w:cs="Times New Roman"/>
          <w:sz w:val="28"/>
          <w:szCs w:val="28"/>
        </w:rPr>
        <w:t>мероприятия и получены паспорта готовности 6 газовых котельных.</w:t>
      </w:r>
    </w:p>
    <w:p w:rsidR="001F3072" w:rsidRPr="001C59CB" w:rsidRDefault="001F3072" w:rsidP="001C59CB">
      <w:pPr>
        <w:pStyle w:val="s1"/>
        <w:spacing w:before="0" w:beforeAutospacing="0" w:after="0" w:afterAutospacing="0"/>
        <w:ind w:firstLine="709"/>
        <w:jc w:val="both"/>
        <w:rPr>
          <w:sz w:val="28"/>
          <w:szCs w:val="28"/>
        </w:rPr>
      </w:pPr>
    </w:p>
    <w:p w:rsidR="00053541" w:rsidRPr="001C59CB" w:rsidRDefault="00053541" w:rsidP="001C59CB">
      <w:pPr>
        <w:pStyle w:val="s1"/>
        <w:spacing w:before="0" w:beforeAutospacing="0" w:after="0" w:afterAutospacing="0"/>
        <w:ind w:firstLine="709"/>
        <w:jc w:val="center"/>
        <w:rPr>
          <w:sz w:val="28"/>
          <w:szCs w:val="28"/>
        </w:rPr>
      </w:pPr>
      <w:r w:rsidRPr="001C59CB">
        <w:rPr>
          <w:sz w:val="28"/>
          <w:szCs w:val="28"/>
        </w:rPr>
        <w:t>Благоустройство</w:t>
      </w:r>
    </w:p>
    <w:p w:rsidR="00053541" w:rsidRPr="001C59CB" w:rsidRDefault="00053541" w:rsidP="001C59CB">
      <w:pPr>
        <w:pStyle w:val="s1"/>
        <w:spacing w:before="0" w:beforeAutospacing="0" w:after="0" w:afterAutospacing="0"/>
        <w:ind w:firstLine="709"/>
        <w:jc w:val="both"/>
        <w:rPr>
          <w:sz w:val="28"/>
          <w:szCs w:val="28"/>
        </w:rPr>
      </w:pPr>
    </w:p>
    <w:p w:rsidR="0064613E" w:rsidRPr="001C59CB" w:rsidRDefault="00A21C08" w:rsidP="001C59CB">
      <w:pPr>
        <w:pStyle w:val="s1"/>
        <w:spacing w:before="0" w:beforeAutospacing="0" w:after="0" w:afterAutospacing="0"/>
        <w:ind w:firstLine="709"/>
        <w:jc w:val="both"/>
        <w:rPr>
          <w:sz w:val="28"/>
          <w:szCs w:val="28"/>
        </w:rPr>
      </w:pPr>
      <w:r w:rsidRPr="001C59CB">
        <w:rPr>
          <w:sz w:val="28"/>
          <w:szCs w:val="28"/>
        </w:rPr>
        <w:t xml:space="preserve">Администрацией Чёрноотрожского сельсовета постоянное внимание уделяется вопросам благоустройства и санитарной очистки сёл. </w:t>
      </w:r>
      <w:r w:rsidRPr="001C59CB">
        <w:rPr>
          <w:bCs/>
          <w:sz w:val="28"/>
          <w:szCs w:val="28"/>
        </w:rPr>
        <w:t xml:space="preserve"> </w:t>
      </w:r>
      <w:r w:rsidR="0064613E" w:rsidRPr="001C59CB">
        <w:rPr>
          <w:sz w:val="28"/>
          <w:szCs w:val="28"/>
        </w:rPr>
        <w:t xml:space="preserve">По подпрограмме </w:t>
      </w:r>
      <w:r w:rsidRPr="001C59CB">
        <w:rPr>
          <w:sz w:val="28"/>
          <w:szCs w:val="28"/>
        </w:rPr>
        <w:t>«</w:t>
      </w:r>
      <w:r w:rsidR="0064613E" w:rsidRPr="001C59CB">
        <w:rPr>
          <w:sz w:val="28"/>
          <w:szCs w:val="28"/>
        </w:rPr>
        <w:t xml:space="preserve">Благоустройство на территории </w:t>
      </w:r>
      <w:r w:rsidR="00FB3139" w:rsidRPr="001C59CB">
        <w:rPr>
          <w:sz w:val="28"/>
          <w:szCs w:val="28"/>
        </w:rPr>
        <w:t>муниципального образования Чё</w:t>
      </w:r>
      <w:r w:rsidR="0064613E" w:rsidRPr="001C59CB">
        <w:rPr>
          <w:sz w:val="28"/>
          <w:szCs w:val="28"/>
        </w:rPr>
        <w:t>рноотрожский сельсовет</w:t>
      </w:r>
      <w:r w:rsidRPr="001C59CB">
        <w:rPr>
          <w:sz w:val="28"/>
          <w:szCs w:val="28"/>
        </w:rPr>
        <w:t>»</w:t>
      </w:r>
      <w:r w:rsidR="0064613E" w:rsidRPr="001C59CB">
        <w:rPr>
          <w:sz w:val="28"/>
          <w:szCs w:val="28"/>
        </w:rPr>
        <w:t xml:space="preserve"> </w:t>
      </w:r>
      <w:r w:rsidR="0064613E" w:rsidRPr="001C59CB">
        <w:rPr>
          <w:bCs/>
          <w:sz w:val="28"/>
          <w:szCs w:val="28"/>
        </w:rPr>
        <w:t xml:space="preserve">выделено </w:t>
      </w:r>
      <w:r w:rsidRPr="001C59CB">
        <w:rPr>
          <w:bCs/>
          <w:sz w:val="28"/>
          <w:szCs w:val="28"/>
        </w:rPr>
        <w:t xml:space="preserve"> </w:t>
      </w:r>
      <w:r w:rsidR="007D6FCA" w:rsidRPr="001C59CB">
        <w:rPr>
          <w:bCs/>
          <w:sz w:val="28"/>
          <w:szCs w:val="28"/>
        </w:rPr>
        <w:t>4 156 379,41</w:t>
      </w:r>
      <w:r w:rsidR="000A6D13" w:rsidRPr="001C59CB">
        <w:rPr>
          <w:bCs/>
          <w:sz w:val="28"/>
          <w:szCs w:val="28"/>
        </w:rPr>
        <w:t xml:space="preserve"> рублей.</w:t>
      </w:r>
    </w:p>
    <w:p w:rsidR="007D6FCA" w:rsidRPr="001C59CB" w:rsidRDefault="0064613E" w:rsidP="00CF743F">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В рамках подготовки Дня Победы приведены в порядок воинские захоронения, памятники и обелиски. </w:t>
      </w:r>
      <w:r w:rsidR="007D6FCA" w:rsidRPr="001C59CB">
        <w:rPr>
          <w:rFonts w:ascii="Times New Roman" w:hAnsi="Times New Roman" w:cs="Times New Roman"/>
          <w:sz w:val="28"/>
          <w:szCs w:val="28"/>
        </w:rPr>
        <w:t xml:space="preserve">8 мая 2021 года, накануне Дня Победы, в селе Аблязово состоялось торжественное открытие обелиска участникам Великой Отечественной войны 1941-1945 годов. </w:t>
      </w:r>
      <w:r w:rsidR="00CF743F">
        <w:rPr>
          <w:rFonts w:ascii="Times New Roman" w:hAnsi="Times New Roman" w:cs="Times New Roman"/>
          <w:sz w:val="28"/>
          <w:szCs w:val="28"/>
        </w:rPr>
        <w:t xml:space="preserve"> </w:t>
      </w:r>
      <w:r w:rsidR="007D6FCA" w:rsidRPr="001C59CB">
        <w:rPr>
          <w:rFonts w:ascii="Times New Roman" w:hAnsi="Times New Roman" w:cs="Times New Roman"/>
          <w:sz w:val="28"/>
          <w:szCs w:val="28"/>
        </w:rPr>
        <w:t>Почетное право открыть обелиск предоставили старейшей жительнице села, труженице тыла Валитовой Фирдаус Кавиевне и председателю Совета депутатов Чёрноотрожского сельсовета, старосте села Аблязово – Габтылхаку Хуснулхаковичу Валитову.</w:t>
      </w:r>
      <w:r w:rsidR="005F37C1" w:rsidRPr="001C59CB">
        <w:rPr>
          <w:rFonts w:ascii="Times New Roman" w:hAnsi="Times New Roman" w:cs="Times New Roman"/>
          <w:sz w:val="28"/>
          <w:szCs w:val="28"/>
        </w:rPr>
        <w:t xml:space="preserve"> </w:t>
      </w:r>
      <w:r w:rsidR="007D6FCA" w:rsidRPr="001C59CB">
        <w:rPr>
          <w:rFonts w:ascii="Times New Roman" w:hAnsi="Times New Roman" w:cs="Times New Roman"/>
          <w:sz w:val="28"/>
          <w:szCs w:val="28"/>
        </w:rPr>
        <w:t>Прекрасные номера в исполнении участников художественной самодеятельности клуба села Аблязово наполнили мероприятие атмосферой праздника.</w:t>
      </w:r>
    </w:p>
    <w:p w:rsidR="005F37C1" w:rsidRPr="001C59CB" w:rsidRDefault="005F37C1" w:rsidP="001C59CB">
      <w:pPr>
        <w:tabs>
          <w:tab w:val="left" w:pos="709"/>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1 июня, в международный день защиты детей, в селе Никитино торжественно открыли детскую игровую площадку и зону тренажеров </w:t>
      </w:r>
      <w:r w:rsidRPr="001C59CB">
        <w:rPr>
          <w:rFonts w:ascii="Times New Roman" w:hAnsi="Times New Roman" w:cs="Times New Roman"/>
          <w:sz w:val="28"/>
          <w:szCs w:val="28"/>
          <w:lang w:val="en-US"/>
        </w:rPr>
        <w:t>Workaut</w:t>
      </w:r>
      <w:r w:rsidRPr="001C59CB">
        <w:rPr>
          <w:rFonts w:ascii="Times New Roman" w:hAnsi="Times New Roman" w:cs="Times New Roman"/>
          <w:sz w:val="28"/>
          <w:szCs w:val="28"/>
        </w:rPr>
        <w:t xml:space="preserve">. Ещё в 2020 году никитинцы приняли решение об участии в инициативном бюджетировании Оренбургской области с проектом: </w:t>
      </w:r>
      <w:r w:rsidRPr="001C59CB">
        <w:rPr>
          <w:rFonts w:ascii="Times New Roman" w:hAnsi="Times New Roman" w:cs="Times New Roman"/>
          <w:sz w:val="28"/>
          <w:szCs w:val="28"/>
        </w:rPr>
        <w:lastRenderedPageBreak/>
        <w:t xml:space="preserve">благоустройство парка культуры и отдыха «Юность», рассчитанного на несколько лет. С заботой о подрастающем поколении решили первым делом оборудовать в селе современную детскую площадку. </w:t>
      </w:r>
    </w:p>
    <w:p w:rsidR="005F37C1" w:rsidRPr="00DF4C27" w:rsidRDefault="005F37C1" w:rsidP="00DF4C27">
      <w:pPr>
        <w:ind w:firstLine="709"/>
        <w:jc w:val="both"/>
        <w:outlineLvl w:val="0"/>
        <w:rPr>
          <w:rFonts w:ascii="Times New Roman" w:hAnsi="Times New Roman" w:cs="Times New Roman"/>
          <w:sz w:val="28"/>
          <w:szCs w:val="28"/>
        </w:rPr>
      </w:pPr>
      <w:r w:rsidRPr="001C59CB">
        <w:rPr>
          <w:rFonts w:ascii="Times New Roman" w:eastAsia="Calibri" w:hAnsi="Times New Roman" w:cs="Times New Roman"/>
          <w:sz w:val="28"/>
          <w:szCs w:val="28"/>
        </w:rPr>
        <w:t xml:space="preserve">По результатам  отбора министерства  финансов заявка никитинцев заняла 34 место из 193 проектов. По результатам электронного аукциона стоимость проекта составила 1 097 494,51 рублей (их которых областная субсидия – 709 201,19 руб.). </w:t>
      </w:r>
      <w:r w:rsidRPr="001C59CB">
        <w:rPr>
          <w:rFonts w:ascii="Times New Roman" w:hAnsi="Times New Roman" w:cs="Times New Roman"/>
          <w:sz w:val="28"/>
          <w:szCs w:val="28"/>
        </w:rPr>
        <w:t xml:space="preserve">На общую сумму  </w:t>
      </w:r>
      <w:r w:rsidRPr="001C59CB">
        <w:rPr>
          <w:rFonts w:ascii="Times New Roman" w:eastAsia="Calibri" w:hAnsi="Times New Roman" w:cs="Times New Roman"/>
          <w:sz w:val="28"/>
          <w:szCs w:val="28"/>
        </w:rPr>
        <w:t>70 920,12 рублей</w:t>
      </w:r>
      <w:r w:rsidRPr="001C59CB">
        <w:rPr>
          <w:rFonts w:ascii="Times New Roman" w:hAnsi="Times New Roman" w:cs="Times New Roman"/>
          <w:sz w:val="28"/>
          <w:szCs w:val="28"/>
        </w:rPr>
        <w:t xml:space="preserve"> выполнили гарантийные обязательства спонсоры: </w:t>
      </w:r>
      <w:r w:rsidRPr="001C59CB">
        <w:rPr>
          <w:rFonts w:ascii="Times New Roman" w:eastAsia="Calibri" w:hAnsi="Times New Roman" w:cs="Times New Roman"/>
          <w:sz w:val="28"/>
          <w:szCs w:val="28"/>
        </w:rPr>
        <w:t xml:space="preserve">ИП Габзалилов Рустам Зуфарович, </w:t>
      </w:r>
      <w:r w:rsidRPr="001C59CB">
        <w:rPr>
          <w:rFonts w:ascii="Times New Roman" w:hAnsi="Times New Roman" w:cs="Times New Roman"/>
          <w:sz w:val="28"/>
          <w:szCs w:val="28"/>
        </w:rPr>
        <w:t>ООО «Колос» (</w:t>
      </w:r>
      <w:r w:rsidRPr="001C59CB">
        <w:rPr>
          <w:rFonts w:ascii="Times New Roman" w:hAnsi="Times New Roman" w:cs="Times New Roman"/>
          <w:color w:val="000000"/>
          <w:sz w:val="28"/>
          <w:szCs w:val="28"/>
        </w:rPr>
        <w:t xml:space="preserve">генеральный директор </w:t>
      </w:r>
      <w:r w:rsidRPr="001C59CB">
        <w:rPr>
          <w:rFonts w:ascii="Times New Roman" w:hAnsi="Times New Roman" w:cs="Times New Roman"/>
          <w:sz w:val="28"/>
          <w:szCs w:val="28"/>
        </w:rPr>
        <w:t>Алексей Александрович Долбня</w:t>
      </w:r>
      <w:r w:rsidRPr="001C59CB">
        <w:rPr>
          <w:rFonts w:ascii="Times New Roman" w:hAnsi="Times New Roman" w:cs="Times New Roman"/>
          <w:color w:val="000000"/>
          <w:sz w:val="28"/>
          <w:szCs w:val="28"/>
        </w:rPr>
        <w:t>)</w:t>
      </w:r>
      <w:r w:rsidRPr="001C59CB">
        <w:rPr>
          <w:rFonts w:ascii="Times New Roman" w:hAnsi="Times New Roman" w:cs="Times New Roman"/>
          <w:sz w:val="28"/>
          <w:szCs w:val="28"/>
        </w:rPr>
        <w:t xml:space="preserve">, </w:t>
      </w:r>
      <w:r w:rsidR="00DF4C27">
        <w:rPr>
          <w:rFonts w:ascii="Times New Roman" w:hAnsi="Times New Roman" w:cs="Times New Roman"/>
          <w:sz w:val="28"/>
          <w:szCs w:val="28"/>
        </w:rPr>
        <w:t xml:space="preserve">                         </w:t>
      </w:r>
      <w:r w:rsidRPr="001C59CB">
        <w:rPr>
          <w:rFonts w:ascii="Times New Roman" w:hAnsi="Times New Roman" w:cs="Times New Roman"/>
          <w:sz w:val="28"/>
          <w:szCs w:val="28"/>
        </w:rPr>
        <w:t>ООО «Золотой стандарт ОПТ»  (дирек</w:t>
      </w:r>
      <w:r w:rsidR="00DF4C27">
        <w:rPr>
          <w:rFonts w:ascii="Times New Roman" w:hAnsi="Times New Roman" w:cs="Times New Roman"/>
          <w:sz w:val="28"/>
          <w:szCs w:val="28"/>
        </w:rPr>
        <w:t xml:space="preserve">тор Анзор Вахаевич Хамзатханов). </w:t>
      </w:r>
      <w:r w:rsidRPr="001C59CB">
        <w:rPr>
          <w:rFonts w:ascii="Times New Roman" w:hAnsi="Times New Roman" w:cs="Times New Roman"/>
          <w:sz w:val="28"/>
          <w:szCs w:val="28"/>
        </w:rPr>
        <w:t xml:space="preserve">Вклад местного бюджета составил </w:t>
      </w:r>
      <w:r w:rsidRPr="001C59CB">
        <w:rPr>
          <w:rFonts w:ascii="Times New Roman" w:eastAsia="Calibri" w:hAnsi="Times New Roman" w:cs="Times New Roman"/>
          <w:sz w:val="28"/>
          <w:szCs w:val="28"/>
        </w:rPr>
        <w:t xml:space="preserve">150 350,9 руб., а </w:t>
      </w:r>
      <w:r w:rsidRPr="001C59CB">
        <w:rPr>
          <w:rFonts w:ascii="Times New Roman" w:hAnsi="Times New Roman" w:cs="Times New Roman"/>
          <w:sz w:val="28"/>
          <w:szCs w:val="28"/>
        </w:rPr>
        <w:t xml:space="preserve"> местные жители внесли  </w:t>
      </w:r>
      <w:r w:rsidRPr="001C59CB">
        <w:rPr>
          <w:rFonts w:ascii="Times New Roman" w:eastAsia="Calibri" w:hAnsi="Times New Roman" w:cs="Times New Roman"/>
          <w:sz w:val="28"/>
          <w:szCs w:val="28"/>
        </w:rPr>
        <w:t xml:space="preserve">167 022 рублей. </w:t>
      </w:r>
      <w:r w:rsidRPr="001C59CB">
        <w:rPr>
          <w:rFonts w:ascii="Times New Roman" w:hAnsi="Times New Roman" w:cs="Times New Roman"/>
          <w:sz w:val="28"/>
          <w:szCs w:val="28"/>
        </w:rPr>
        <w:t>По 800 рублей с каждого взрослого жит</w:t>
      </w:r>
      <w:r w:rsidR="00DF4C27">
        <w:rPr>
          <w:rFonts w:ascii="Times New Roman" w:hAnsi="Times New Roman" w:cs="Times New Roman"/>
          <w:sz w:val="28"/>
          <w:szCs w:val="28"/>
        </w:rPr>
        <w:t>еля села «собирали» Муртазина Гульсина Маратовна</w:t>
      </w:r>
      <w:r w:rsidRPr="001C59CB">
        <w:rPr>
          <w:rFonts w:ascii="Times New Roman" w:hAnsi="Times New Roman" w:cs="Times New Roman"/>
          <w:sz w:val="28"/>
          <w:szCs w:val="28"/>
        </w:rPr>
        <w:t>, Чибарчикова Г</w:t>
      </w:r>
      <w:r w:rsidR="00DF4C27">
        <w:rPr>
          <w:rFonts w:ascii="Times New Roman" w:hAnsi="Times New Roman" w:cs="Times New Roman"/>
          <w:sz w:val="28"/>
          <w:szCs w:val="28"/>
        </w:rPr>
        <w:t>ульфия Маратовна</w:t>
      </w:r>
      <w:r w:rsidRPr="001C59CB">
        <w:rPr>
          <w:rFonts w:ascii="Times New Roman" w:hAnsi="Times New Roman" w:cs="Times New Roman"/>
          <w:sz w:val="28"/>
          <w:szCs w:val="28"/>
        </w:rPr>
        <w:t>, Галиуллина</w:t>
      </w:r>
      <w:r w:rsidR="00DF4C27" w:rsidRPr="00DF4C27">
        <w:rPr>
          <w:rFonts w:ascii="Times New Roman" w:hAnsi="Times New Roman" w:cs="Times New Roman"/>
          <w:sz w:val="28"/>
          <w:szCs w:val="28"/>
        </w:rPr>
        <w:t xml:space="preserve"> </w:t>
      </w:r>
      <w:r w:rsidR="00DF4C27" w:rsidRPr="002075B3">
        <w:rPr>
          <w:rFonts w:ascii="Times New Roman" w:hAnsi="Times New Roman" w:cs="Times New Roman"/>
          <w:sz w:val="28"/>
          <w:szCs w:val="28"/>
        </w:rPr>
        <w:t>Рашида И</w:t>
      </w:r>
      <w:r w:rsidR="00DF4C27">
        <w:rPr>
          <w:rFonts w:ascii="Times New Roman" w:hAnsi="Times New Roman" w:cs="Times New Roman"/>
          <w:sz w:val="28"/>
          <w:szCs w:val="28"/>
        </w:rPr>
        <w:t>сканда</w:t>
      </w:r>
      <w:r w:rsidR="00DF4C27" w:rsidRPr="002075B3">
        <w:rPr>
          <w:rFonts w:ascii="Times New Roman" w:hAnsi="Times New Roman" w:cs="Times New Roman"/>
          <w:sz w:val="28"/>
          <w:szCs w:val="28"/>
        </w:rPr>
        <w:t>ровна</w:t>
      </w:r>
      <w:r w:rsidRPr="001C59CB">
        <w:rPr>
          <w:rFonts w:ascii="Times New Roman" w:hAnsi="Times New Roman" w:cs="Times New Roman"/>
          <w:sz w:val="28"/>
          <w:szCs w:val="28"/>
        </w:rPr>
        <w:t xml:space="preserve">, Ибатуллина </w:t>
      </w:r>
      <w:r w:rsidR="00DF4C27" w:rsidRPr="002075B3">
        <w:rPr>
          <w:rFonts w:ascii="Times New Roman" w:hAnsi="Times New Roman" w:cs="Times New Roman"/>
          <w:sz w:val="28"/>
          <w:szCs w:val="28"/>
        </w:rPr>
        <w:t>Лилия Мазитовна</w:t>
      </w:r>
      <w:r w:rsidR="00DF4C27">
        <w:rPr>
          <w:rFonts w:ascii="Times New Roman" w:hAnsi="Times New Roman" w:cs="Times New Roman"/>
          <w:sz w:val="28"/>
          <w:szCs w:val="28"/>
        </w:rPr>
        <w:t xml:space="preserve">, </w:t>
      </w:r>
      <w:r w:rsidRPr="001C59CB">
        <w:rPr>
          <w:rFonts w:ascii="Times New Roman" w:hAnsi="Times New Roman" w:cs="Times New Roman"/>
          <w:sz w:val="28"/>
          <w:szCs w:val="28"/>
        </w:rPr>
        <w:t xml:space="preserve">Бижалова </w:t>
      </w:r>
      <w:r w:rsidR="00DF4C27" w:rsidRPr="002075B3">
        <w:rPr>
          <w:rFonts w:ascii="Times New Roman" w:hAnsi="Times New Roman" w:cs="Times New Roman"/>
          <w:sz w:val="28"/>
          <w:szCs w:val="28"/>
        </w:rPr>
        <w:t>Зульфия</w:t>
      </w:r>
      <w:r w:rsidR="00DF4C27">
        <w:rPr>
          <w:rFonts w:ascii="Times New Roman" w:hAnsi="Times New Roman" w:cs="Times New Roman"/>
          <w:sz w:val="28"/>
          <w:szCs w:val="28"/>
        </w:rPr>
        <w:t xml:space="preserve"> Хуббуловна, </w:t>
      </w:r>
      <w:r w:rsidRPr="001C59CB">
        <w:rPr>
          <w:rFonts w:ascii="Times New Roman" w:hAnsi="Times New Roman" w:cs="Times New Roman"/>
          <w:sz w:val="28"/>
          <w:szCs w:val="28"/>
        </w:rPr>
        <w:t>Габитова</w:t>
      </w:r>
      <w:r w:rsidR="00DF4C27" w:rsidRPr="00DF4C27">
        <w:rPr>
          <w:rFonts w:ascii="Times New Roman" w:hAnsi="Times New Roman" w:cs="Times New Roman"/>
          <w:sz w:val="28"/>
          <w:szCs w:val="28"/>
        </w:rPr>
        <w:t xml:space="preserve"> </w:t>
      </w:r>
      <w:r w:rsidR="00DF4C27" w:rsidRPr="002075B3">
        <w:rPr>
          <w:rFonts w:ascii="Times New Roman" w:hAnsi="Times New Roman" w:cs="Times New Roman"/>
          <w:sz w:val="28"/>
          <w:szCs w:val="28"/>
        </w:rPr>
        <w:t xml:space="preserve">Алена </w:t>
      </w:r>
      <w:r w:rsidR="00DF4C27">
        <w:rPr>
          <w:rFonts w:ascii="Times New Roman" w:hAnsi="Times New Roman" w:cs="Times New Roman"/>
          <w:sz w:val="28"/>
          <w:szCs w:val="28"/>
        </w:rPr>
        <w:t>Николаевна</w:t>
      </w:r>
      <w:r w:rsidRPr="001C59CB">
        <w:rPr>
          <w:rFonts w:ascii="Times New Roman" w:hAnsi="Times New Roman" w:cs="Times New Roman"/>
          <w:sz w:val="28"/>
          <w:szCs w:val="28"/>
        </w:rPr>
        <w:t>, Макаева М</w:t>
      </w:r>
      <w:r w:rsidR="00DF4C27">
        <w:rPr>
          <w:rFonts w:ascii="Times New Roman" w:hAnsi="Times New Roman" w:cs="Times New Roman"/>
          <w:sz w:val="28"/>
          <w:szCs w:val="28"/>
        </w:rPr>
        <w:t xml:space="preserve">инзада </w:t>
      </w:r>
      <w:r w:rsidRPr="001C59CB">
        <w:rPr>
          <w:rFonts w:ascii="Times New Roman" w:hAnsi="Times New Roman" w:cs="Times New Roman"/>
          <w:sz w:val="28"/>
          <w:szCs w:val="28"/>
        </w:rPr>
        <w:t>Л</w:t>
      </w:r>
      <w:r w:rsidR="00DF4C27">
        <w:rPr>
          <w:rFonts w:ascii="Times New Roman" w:hAnsi="Times New Roman" w:cs="Times New Roman"/>
          <w:sz w:val="28"/>
          <w:szCs w:val="28"/>
        </w:rPr>
        <w:t>имусовна</w:t>
      </w:r>
      <w:r w:rsidRPr="001C59CB">
        <w:rPr>
          <w:rFonts w:ascii="Times New Roman" w:hAnsi="Times New Roman" w:cs="Times New Roman"/>
          <w:sz w:val="28"/>
          <w:szCs w:val="28"/>
        </w:rPr>
        <w:t xml:space="preserve">, Макаева </w:t>
      </w:r>
      <w:r w:rsidR="00DF4C27" w:rsidRPr="002075B3">
        <w:rPr>
          <w:rFonts w:ascii="Times New Roman" w:hAnsi="Times New Roman" w:cs="Times New Roman"/>
          <w:sz w:val="28"/>
          <w:szCs w:val="28"/>
        </w:rPr>
        <w:t>Эльвира Мансуровна</w:t>
      </w:r>
      <w:r w:rsidR="00DF4C27">
        <w:rPr>
          <w:rFonts w:ascii="Times New Roman" w:hAnsi="Times New Roman" w:cs="Times New Roman"/>
          <w:sz w:val="28"/>
          <w:szCs w:val="28"/>
        </w:rPr>
        <w:t xml:space="preserve">, </w:t>
      </w:r>
      <w:r w:rsidRPr="001C59CB">
        <w:rPr>
          <w:rFonts w:ascii="Times New Roman" w:hAnsi="Times New Roman" w:cs="Times New Roman"/>
          <w:sz w:val="28"/>
          <w:szCs w:val="28"/>
        </w:rPr>
        <w:t>Мусалова Р</w:t>
      </w:r>
      <w:r w:rsidR="00DF4C27">
        <w:rPr>
          <w:rFonts w:ascii="Times New Roman" w:hAnsi="Times New Roman" w:cs="Times New Roman"/>
          <w:sz w:val="28"/>
          <w:szCs w:val="28"/>
        </w:rPr>
        <w:t>амиля Равильевна</w:t>
      </w:r>
      <w:r w:rsidRPr="001C59CB">
        <w:rPr>
          <w:rFonts w:ascii="Times New Roman" w:hAnsi="Times New Roman" w:cs="Times New Roman"/>
          <w:sz w:val="28"/>
          <w:szCs w:val="28"/>
        </w:rPr>
        <w:t>, Тухватуллин</w:t>
      </w:r>
      <w:r w:rsidR="00DF4C27">
        <w:rPr>
          <w:rFonts w:ascii="Times New Roman" w:hAnsi="Times New Roman" w:cs="Times New Roman"/>
          <w:sz w:val="28"/>
          <w:szCs w:val="28"/>
        </w:rPr>
        <w:t xml:space="preserve"> </w:t>
      </w:r>
      <w:r w:rsidR="00DF4C27" w:rsidRPr="002075B3">
        <w:rPr>
          <w:rFonts w:ascii="Times New Roman" w:hAnsi="Times New Roman" w:cs="Times New Roman"/>
          <w:sz w:val="28"/>
          <w:szCs w:val="28"/>
        </w:rPr>
        <w:t>Равиль Мансурович</w:t>
      </w:r>
      <w:r w:rsidRPr="001C59CB">
        <w:rPr>
          <w:rFonts w:ascii="Times New Roman" w:hAnsi="Times New Roman" w:cs="Times New Roman"/>
          <w:sz w:val="28"/>
          <w:szCs w:val="28"/>
        </w:rPr>
        <w:t>, Сулейманов А</w:t>
      </w:r>
      <w:r w:rsidR="00DF4C27">
        <w:rPr>
          <w:rFonts w:ascii="Times New Roman" w:hAnsi="Times New Roman" w:cs="Times New Roman"/>
          <w:sz w:val="28"/>
          <w:szCs w:val="28"/>
        </w:rPr>
        <w:t>ртур Фаильевич.</w:t>
      </w:r>
    </w:p>
    <w:p w:rsidR="005F37C1" w:rsidRPr="001C59CB" w:rsidRDefault="005F37C1" w:rsidP="001C59CB">
      <w:pPr>
        <w:tabs>
          <w:tab w:val="left" w:pos="709"/>
        </w:tabs>
        <w:ind w:firstLine="709"/>
        <w:jc w:val="both"/>
        <w:rPr>
          <w:rFonts w:ascii="Times New Roman" w:eastAsia="Calibri" w:hAnsi="Times New Roman" w:cs="Times New Roman"/>
          <w:sz w:val="28"/>
          <w:szCs w:val="28"/>
        </w:rPr>
      </w:pPr>
      <w:r w:rsidRPr="001C59CB">
        <w:rPr>
          <w:rFonts w:ascii="Times New Roman" w:hAnsi="Times New Roman" w:cs="Times New Roman"/>
          <w:sz w:val="28"/>
          <w:szCs w:val="28"/>
        </w:rPr>
        <w:t xml:space="preserve">В мае 2021 года челябинская фирма ООО «Орион» произвела работы по монтажу оборудования.  И за небольшое время на месте проселочной дороги появилась красивая  площадка, включающая 24 элемента игрового и спортивного оборудования.  Активное участие в реализации </w:t>
      </w:r>
      <w:r w:rsidR="00DF4C27">
        <w:rPr>
          <w:rFonts w:ascii="Times New Roman" w:hAnsi="Times New Roman" w:cs="Times New Roman"/>
          <w:sz w:val="28"/>
          <w:szCs w:val="28"/>
        </w:rPr>
        <w:t xml:space="preserve">проекта приняли местные жители. </w:t>
      </w:r>
    </w:p>
    <w:p w:rsidR="005F37C1" w:rsidRPr="001C59CB" w:rsidRDefault="005F37C1"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На торжественном мероприятии собрались жители села, почётные гости. Веселая музыка, танцы, конкурсы сделали долгожданный момент открытия площадки еще более праздничным. Почетное право перерезать красную ленту предоставили будущим первоклассникам – Гребинюк  Злате и Галиеву Данисламу. </w:t>
      </w:r>
    </w:p>
    <w:p w:rsidR="007D6FCA" w:rsidRPr="001C59CB" w:rsidRDefault="005F37C1"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С 2019 года Черноотрожский сельсовет перешел на новую систему обращения с твердыми коммунальными отходами. На сегодняшний день вывоз ТКО региональным оператором организован на территории</w:t>
      </w:r>
      <w:r w:rsidRPr="001C59CB">
        <w:rPr>
          <w:rFonts w:ascii="Times New Roman" w:eastAsia="Calibri" w:hAnsi="Times New Roman" w:cs="Times New Roman"/>
          <w:sz w:val="28"/>
          <w:szCs w:val="28"/>
        </w:rPr>
        <w:t xml:space="preserve"> шести населенных пунктов сельсовета. </w:t>
      </w:r>
      <w:r w:rsidRPr="001C59CB">
        <w:rPr>
          <w:rFonts w:ascii="Times New Roman" w:hAnsi="Times New Roman" w:cs="Times New Roman"/>
          <w:sz w:val="28"/>
          <w:szCs w:val="28"/>
        </w:rPr>
        <w:t>В 2020 году заявочная документация администрации Черноотрожского сельсовета с проектом обустройство площадок накопления твердых коммунальных отходов в населенных пунктах сельсовета стала победителем конкурсного отбора среди общественно-значимых проектов мероприятия «Благоустройство сельских территорий» государственной программы «Комплексное развитие сельских территорий». В мае 2021 года сотрудниками ООО «Водоканал» произведены работы по обустройству 30 площадок накопления ТКО в с. Чёрный Отрог, с. Студенцы, с. Аблязово, пос. Советский, ст. Чёрный Отрог, с. Никитино, с. Изяк-Никитино. Общая стоимость работ составила 1 732 326,60 рублей.</w:t>
      </w:r>
    </w:p>
    <w:p w:rsidR="005F37C1" w:rsidRPr="001C59CB" w:rsidRDefault="00034FE8" w:rsidP="001C59CB">
      <w:pPr>
        <w:ind w:firstLine="709"/>
        <w:jc w:val="both"/>
        <w:rPr>
          <w:rStyle w:val="af5"/>
          <w:rFonts w:ascii="Times New Roman" w:hAnsi="Times New Roman" w:cs="Times New Roman"/>
          <w:b w:val="0"/>
          <w:bCs w:val="0"/>
          <w:sz w:val="28"/>
          <w:szCs w:val="28"/>
        </w:rPr>
      </w:pPr>
      <w:r w:rsidRPr="001C59CB">
        <w:rPr>
          <w:rFonts w:ascii="Times New Roman" w:hAnsi="Times New Roman" w:cs="Times New Roman"/>
          <w:sz w:val="28"/>
          <w:szCs w:val="28"/>
        </w:rPr>
        <w:t xml:space="preserve">В настоящее время идет подготовка к реализации </w:t>
      </w:r>
      <w:r w:rsidR="005F37C1" w:rsidRPr="001C59CB">
        <w:rPr>
          <w:rFonts w:ascii="Times New Roman" w:hAnsi="Times New Roman" w:cs="Times New Roman"/>
          <w:sz w:val="28"/>
          <w:szCs w:val="28"/>
        </w:rPr>
        <w:t xml:space="preserve">проектов, ставших победителями конкурсного отбора на 2022 год: устройство игровой площадки по адресу: Оренбургская область, Саракташский район, с. Изяк-Никитино, ул. Советская и  </w:t>
      </w:r>
      <w:r w:rsidR="005F37C1" w:rsidRPr="001C59CB">
        <w:rPr>
          <w:rStyle w:val="af5"/>
          <w:rFonts w:ascii="Times New Roman" w:hAnsi="Times New Roman" w:cs="Times New Roman"/>
          <w:b w:val="0"/>
          <w:sz w:val="28"/>
          <w:szCs w:val="28"/>
        </w:rPr>
        <w:t xml:space="preserve">устройство игровой площадки по адресу: </w:t>
      </w:r>
      <w:r w:rsidR="005F37C1" w:rsidRPr="001C59CB">
        <w:rPr>
          <w:rStyle w:val="af5"/>
          <w:rFonts w:ascii="Times New Roman" w:hAnsi="Times New Roman" w:cs="Times New Roman"/>
          <w:b w:val="0"/>
          <w:sz w:val="28"/>
          <w:szCs w:val="28"/>
        </w:rPr>
        <w:lastRenderedPageBreak/>
        <w:t xml:space="preserve">Оренбургская область, Саракташский район, с. Черный Отрог, ул. Новая, 3 на общую сумму 1 744 705 рублей. </w:t>
      </w:r>
    </w:p>
    <w:p w:rsidR="00512537" w:rsidRDefault="005F37C1" w:rsidP="001C59CB">
      <w:pPr>
        <w:pStyle w:val="ac"/>
        <w:spacing w:before="4"/>
        <w:ind w:right="-7" w:firstLine="709"/>
        <w:rPr>
          <w:sz w:val="28"/>
          <w:szCs w:val="28"/>
        </w:rPr>
      </w:pPr>
      <w:r w:rsidRPr="001C59CB">
        <w:rPr>
          <w:sz w:val="28"/>
          <w:szCs w:val="28"/>
        </w:rPr>
        <w:t>А</w:t>
      </w:r>
      <w:r w:rsidR="007526C1" w:rsidRPr="001C59CB">
        <w:rPr>
          <w:sz w:val="28"/>
          <w:szCs w:val="28"/>
        </w:rPr>
        <w:t>дминистраци</w:t>
      </w:r>
      <w:r w:rsidRPr="001C59CB">
        <w:rPr>
          <w:sz w:val="28"/>
          <w:szCs w:val="28"/>
        </w:rPr>
        <w:t>ей</w:t>
      </w:r>
      <w:r w:rsidR="007526C1" w:rsidRPr="001C59CB">
        <w:rPr>
          <w:sz w:val="28"/>
          <w:szCs w:val="28"/>
        </w:rPr>
        <w:t xml:space="preserve"> Чёрноотрожского сельсовета</w:t>
      </w:r>
      <w:r w:rsidRPr="001C59CB">
        <w:rPr>
          <w:sz w:val="28"/>
          <w:szCs w:val="28"/>
        </w:rPr>
        <w:t xml:space="preserve"> поданы 3 заявки на участие в отборе общественно  значимых проектов по благоустройству сельских территорий государственной программы «Комплексное развитие сельских территорий»: устройство спортивной площадки по адресу: Оренбургская область, Саракташский район, с. Аблязово, ул. Полевая, 13 б, устройство покрытия спортивной площадки по адресу: Оренбургская область, Саракташский район, с. Черный Отрог, Комсомольская, 1 б; устройство детской спортивной площадки по адресу: Оренбургская область, Саракташский район,  с. Черный Отрог, ул. Торговая. По результатам конкурсного отбора</w:t>
      </w:r>
      <w:r w:rsidR="00512537" w:rsidRPr="001C59CB">
        <w:rPr>
          <w:sz w:val="28"/>
          <w:szCs w:val="28"/>
        </w:rPr>
        <w:t>, проводимого Министерством сельского хозяйства, торговли, пищевой и перерабатывающей промышленности Оренбургской области,</w:t>
      </w:r>
      <w:r w:rsidRPr="001C59CB">
        <w:rPr>
          <w:sz w:val="28"/>
          <w:szCs w:val="28"/>
        </w:rPr>
        <w:t xml:space="preserve"> все заявки Чёрноотрожского сельсовета  допущены к конкурсному отбору. Всего отобрано 18 заявок </w:t>
      </w:r>
      <w:r w:rsidR="00512537" w:rsidRPr="001C59CB">
        <w:rPr>
          <w:sz w:val="28"/>
          <w:szCs w:val="28"/>
        </w:rPr>
        <w:t xml:space="preserve">к субсидированию в 2022 году, в 2023 году – 20 заявок, и в 2024 году – 13 проектов, из которых устройство спортивной площадки по адресу: Оренбургская область, Саракташский район, с. Аблязово, ул. Полевая, 13 б на сумму 707 тыс. рублей. </w:t>
      </w:r>
    </w:p>
    <w:p w:rsidR="00364688" w:rsidRDefault="00364688" w:rsidP="00364688">
      <w:pPr>
        <w:pStyle w:val="ac"/>
        <w:spacing w:before="4"/>
        <w:ind w:right="-7" w:firstLine="709"/>
        <w:rPr>
          <w:sz w:val="28"/>
          <w:szCs w:val="28"/>
        </w:rPr>
      </w:pPr>
      <w:r>
        <w:rPr>
          <w:sz w:val="28"/>
          <w:szCs w:val="28"/>
        </w:rPr>
        <w:t>По инициативе выходца с. Аблязово Куляева Рафика Исмагиловича приобретен на спонсорские средства фонтан для установки на центральной площади села. Общая стоимость фонтана с установкой составляет 500 тыс. рублей. Софинансирование оказали ООО «Охранная организация «Зевс», ООО «Трак-сервис», ИП Ежелев Владимир Васильевич,                                         ООО «Стройснабкомплект»</w:t>
      </w:r>
      <w:r w:rsidRPr="00364688">
        <w:rPr>
          <w:sz w:val="28"/>
          <w:szCs w:val="28"/>
        </w:rPr>
        <w:t xml:space="preserve"> </w:t>
      </w:r>
      <w:r>
        <w:rPr>
          <w:sz w:val="28"/>
          <w:szCs w:val="28"/>
        </w:rPr>
        <w:t>на общую сумму  280 000 рублей. Монтаж запланирован на апрель-май 2022 года.</w:t>
      </w:r>
    </w:p>
    <w:p w:rsidR="00512537" w:rsidRPr="001C59CB" w:rsidRDefault="009E5EC6" w:rsidP="001C59CB">
      <w:pPr>
        <w:tabs>
          <w:tab w:val="left" w:pos="2265"/>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На протяжении </w:t>
      </w:r>
      <w:r w:rsidR="004E3C7A" w:rsidRPr="001C59CB">
        <w:rPr>
          <w:rFonts w:ascii="Times New Roman" w:hAnsi="Times New Roman" w:cs="Times New Roman"/>
          <w:sz w:val="28"/>
          <w:szCs w:val="28"/>
        </w:rPr>
        <w:t xml:space="preserve">уже </w:t>
      </w:r>
      <w:r w:rsidR="00512537" w:rsidRPr="001C59CB">
        <w:rPr>
          <w:rFonts w:ascii="Times New Roman" w:hAnsi="Times New Roman" w:cs="Times New Roman"/>
          <w:sz w:val="28"/>
          <w:szCs w:val="28"/>
        </w:rPr>
        <w:t>четырех</w:t>
      </w:r>
      <w:r w:rsidR="004E3C7A" w:rsidRPr="001C59CB">
        <w:rPr>
          <w:rFonts w:ascii="Times New Roman" w:hAnsi="Times New Roman" w:cs="Times New Roman"/>
          <w:sz w:val="28"/>
          <w:szCs w:val="28"/>
        </w:rPr>
        <w:t xml:space="preserve"> лет </w:t>
      </w:r>
      <w:r w:rsidRPr="001C59CB">
        <w:rPr>
          <w:rFonts w:ascii="Times New Roman" w:hAnsi="Times New Roman" w:cs="Times New Roman"/>
          <w:sz w:val="28"/>
          <w:szCs w:val="28"/>
        </w:rPr>
        <w:t>на территории Чёрноотрожского сельсовета проводится конкурс на лучшее новогоднее оформление</w:t>
      </w:r>
      <w:r w:rsidR="00AA6BA0" w:rsidRPr="001C59CB">
        <w:rPr>
          <w:rFonts w:ascii="Times New Roman" w:hAnsi="Times New Roman" w:cs="Times New Roman"/>
          <w:bCs/>
          <w:sz w:val="28"/>
          <w:szCs w:val="28"/>
        </w:rPr>
        <w:t xml:space="preserve"> фасадов зданий и прилегающих к ним территорий «Новогодняя сказка». В 202</w:t>
      </w:r>
      <w:r w:rsidR="00512537" w:rsidRPr="001C59CB">
        <w:rPr>
          <w:rFonts w:ascii="Times New Roman" w:hAnsi="Times New Roman" w:cs="Times New Roman"/>
          <w:bCs/>
          <w:sz w:val="28"/>
          <w:szCs w:val="28"/>
        </w:rPr>
        <w:t>1</w:t>
      </w:r>
      <w:r w:rsidR="00AA6BA0" w:rsidRPr="001C59CB">
        <w:rPr>
          <w:rFonts w:ascii="Times New Roman" w:hAnsi="Times New Roman" w:cs="Times New Roman"/>
          <w:bCs/>
          <w:sz w:val="28"/>
          <w:szCs w:val="28"/>
        </w:rPr>
        <w:t xml:space="preserve"> году к</w:t>
      </w:r>
      <w:r w:rsidR="00AA6BA0" w:rsidRPr="001C59CB">
        <w:rPr>
          <w:rStyle w:val="24"/>
          <w:rFonts w:ascii="Times New Roman" w:hAnsi="Times New Roman" w:cs="Times New Roman"/>
          <w:color w:val="000000"/>
        </w:rPr>
        <w:t>онкурс проходил с 14 по 2</w:t>
      </w:r>
      <w:r w:rsidR="00512537" w:rsidRPr="001C59CB">
        <w:rPr>
          <w:rStyle w:val="24"/>
          <w:rFonts w:ascii="Times New Roman" w:hAnsi="Times New Roman" w:cs="Times New Roman"/>
          <w:color w:val="000000"/>
        </w:rPr>
        <w:t>8</w:t>
      </w:r>
      <w:r w:rsidR="00AA6BA0" w:rsidRPr="001C59CB">
        <w:rPr>
          <w:rStyle w:val="24"/>
          <w:rFonts w:ascii="Times New Roman" w:hAnsi="Times New Roman" w:cs="Times New Roman"/>
          <w:color w:val="000000"/>
        </w:rPr>
        <w:t xml:space="preserve"> декабря по </w:t>
      </w:r>
      <w:r w:rsidR="00512537" w:rsidRPr="001C59CB">
        <w:rPr>
          <w:rStyle w:val="24"/>
          <w:rFonts w:ascii="Times New Roman" w:hAnsi="Times New Roman" w:cs="Times New Roman"/>
          <w:color w:val="000000"/>
        </w:rPr>
        <w:t>5</w:t>
      </w:r>
      <w:r w:rsidR="00AA6BA0" w:rsidRPr="001C59CB">
        <w:rPr>
          <w:rStyle w:val="24"/>
          <w:rFonts w:ascii="Times New Roman" w:hAnsi="Times New Roman" w:cs="Times New Roman"/>
          <w:color w:val="000000"/>
        </w:rPr>
        <w:t xml:space="preserve"> номинациям. Всего подано </w:t>
      </w:r>
      <w:r w:rsidR="00512537" w:rsidRPr="001C59CB">
        <w:rPr>
          <w:rStyle w:val="24"/>
          <w:rFonts w:ascii="Times New Roman" w:hAnsi="Times New Roman" w:cs="Times New Roman"/>
          <w:color w:val="000000"/>
        </w:rPr>
        <w:t>36</w:t>
      </w:r>
      <w:r w:rsidR="004627E6" w:rsidRPr="001C59CB">
        <w:rPr>
          <w:rStyle w:val="24"/>
          <w:rFonts w:ascii="Times New Roman" w:hAnsi="Times New Roman" w:cs="Times New Roman"/>
          <w:color w:val="000000"/>
        </w:rPr>
        <w:t xml:space="preserve"> заявок</w:t>
      </w:r>
      <w:r w:rsidR="00AA6BA0" w:rsidRPr="001C59CB">
        <w:rPr>
          <w:rStyle w:val="24"/>
          <w:rFonts w:ascii="Times New Roman" w:hAnsi="Times New Roman" w:cs="Times New Roman"/>
          <w:color w:val="000000"/>
        </w:rPr>
        <w:t xml:space="preserve">. По итогам заседания конкурсной комиссии </w:t>
      </w:r>
      <w:r w:rsidR="00AA6BA0" w:rsidRPr="001C59CB">
        <w:rPr>
          <w:rFonts w:ascii="Times New Roman" w:hAnsi="Times New Roman" w:cs="Times New Roman"/>
          <w:sz w:val="28"/>
          <w:szCs w:val="28"/>
        </w:rPr>
        <w:t>в номинации: лучшее новогоднее оформление фасадов и прилегающих территорий зданий и строений организациями  1 место зан</w:t>
      </w:r>
      <w:r w:rsidR="00490912" w:rsidRPr="001C59CB">
        <w:rPr>
          <w:rFonts w:ascii="Times New Roman" w:hAnsi="Times New Roman" w:cs="Times New Roman"/>
          <w:sz w:val="28"/>
          <w:szCs w:val="28"/>
        </w:rPr>
        <w:t>яло</w:t>
      </w:r>
      <w:r w:rsidR="00AA6BA0" w:rsidRPr="001C59CB">
        <w:rPr>
          <w:rFonts w:ascii="Times New Roman" w:hAnsi="Times New Roman" w:cs="Times New Roman"/>
          <w:sz w:val="28"/>
          <w:szCs w:val="28"/>
        </w:rPr>
        <w:t xml:space="preserve"> ЗАО «Черноотрожское хлебоприемное предприятие», 2 ме</w:t>
      </w:r>
      <w:r w:rsidR="00202F41" w:rsidRPr="001C59CB">
        <w:rPr>
          <w:rFonts w:ascii="Times New Roman" w:hAnsi="Times New Roman" w:cs="Times New Roman"/>
          <w:sz w:val="28"/>
          <w:szCs w:val="28"/>
        </w:rPr>
        <w:t xml:space="preserve">сто – ООО «МТС-АГРО». </w:t>
      </w:r>
      <w:r w:rsidR="00490912" w:rsidRPr="001C59CB">
        <w:rPr>
          <w:rFonts w:ascii="Times New Roman" w:hAnsi="Times New Roman" w:cs="Times New Roman"/>
          <w:sz w:val="28"/>
          <w:szCs w:val="28"/>
        </w:rPr>
        <w:t>Среди учреждений</w:t>
      </w:r>
      <w:r w:rsidR="00AA6BA0" w:rsidRPr="001C59CB">
        <w:rPr>
          <w:rFonts w:ascii="Times New Roman" w:hAnsi="Times New Roman" w:cs="Times New Roman"/>
          <w:sz w:val="28"/>
          <w:szCs w:val="28"/>
        </w:rPr>
        <w:t xml:space="preserve"> 1 место</w:t>
      </w:r>
      <w:r w:rsidR="00490912" w:rsidRPr="001C59CB">
        <w:rPr>
          <w:rFonts w:ascii="Times New Roman" w:hAnsi="Times New Roman" w:cs="Times New Roman"/>
          <w:sz w:val="28"/>
          <w:szCs w:val="28"/>
        </w:rPr>
        <w:t xml:space="preserve"> на протяжении </w:t>
      </w:r>
      <w:r w:rsidR="00512537" w:rsidRPr="001C59CB">
        <w:rPr>
          <w:rFonts w:ascii="Times New Roman" w:hAnsi="Times New Roman" w:cs="Times New Roman"/>
          <w:sz w:val="28"/>
          <w:szCs w:val="28"/>
        </w:rPr>
        <w:t>3</w:t>
      </w:r>
      <w:r w:rsidR="00490912" w:rsidRPr="001C59CB">
        <w:rPr>
          <w:rFonts w:ascii="Times New Roman" w:hAnsi="Times New Roman" w:cs="Times New Roman"/>
          <w:sz w:val="28"/>
          <w:szCs w:val="28"/>
        </w:rPr>
        <w:t xml:space="preserve"> лет </w:t>
      </w:r>
      <w:r w:rsidR="00AA6BA0" w:rsidRPr="001C59CB">
        <w:rPr>
          <w:rFonts w:ascii="Times New Roman" w:hAnsi="Times New Roman" w:cs="Times New Roman"/>
          <w:sz w:val="28"/>
          <w:szCs w:val="28"/>
        </w:rPr>
        <w:t xml:space="preserve"> </w:t>
      </w:r>
      <w:r w:rsidR="00490912" w:rsidRPr="001C59CB">
        <w:rPr>
          <w:rFonts w:ascii="Times New Roman" w:hAnsi="Times New Roman" w:cs="Times New Roman"/>
          <w:sz w:val="28"/>
          <w:szCs w:val="28"/>
        </w:rPr>
        <w:t xml:space="preserve">занимает </w:t>
      </w:r>
      <w:r w:rsidR="00AA6BA0" w:rsidRPr="001C59CB">
        <w:rPr>
          <w:rFonts w:ascii="Times New Roman" w:hAnsi="Times New Roman" w:cs="Times New Roman"/>
          <w:sz w:val="28"/>
          <w:szCs w:val="28"/>
        </w:rPr>
        <w:t xml:space="preserve"> </w:t>
      </w:r>
      <w:r w:rsidR="00490912" w:rsidRPr="001C59CB">
        <w:rPr>
          <w:rFonts w:ascii="Times New Roman" w:hAnsi="Times New Roman" w:cs="Times New Roman"/>
          <w:sz w:val="28"/>
          <w:szCs w:val="28"/>
        </w:rPr>
        <w:t>детский сад «Солнышко»</w:t>
      </w:r>
      <w:r w:rsidR="00512537" w:rsidRPr="001C59CB">
        <w:rPr>
          <w:rFonts w:ascii="Times New Roman" w:hAnsi="Times New Roman" w:cs="Times New Roman"/>
          <w:sz w:val="28"/>
          <w:szCs w:val="28"/>
        </w:rPr>
        <w:t xml:space="preserve"> (на сегодня - коллектив дошкольной группы МОБУ «Черноотрожская СОШ») </w:t>
      </w:r>
      <w:r w:rsidR="00490912" w:rsidRPr="001C59CB">
        <w:rPr>
          <w:rFonts w:ascii="Times New Roman" w:hAnsi="Times New Roman" w:cs="Times New Roman"/>
          <w:sz w:val="28"/>
          <w:szCs w:val="28"/>
        </w:rPr>
        <w:t xml:space="preserve">, 2 место - Дом культуры села Никитино; </w:t>
      </w:r>
      <w:r w:rsidR="00AA6BA0" w:rsidRPr="001C59CB">
        <w:rPr>
          <w:rFonts w:ascii="Times New Roman" w:hAnsi="Times New Roman" w:cs="Times New Roman"/>
          <w:sz w:val="28"/>
          <w:szCs w:val="28"/>
        </w:rPr>
        <w:t>3 место –</w:t>
      </w:r>
      <w:r w:rsidR="00490912" w:rsidRPr="001C59CB">
        <w:rPr>
          <w:rFonts w:ascii="Times New Roman" w:hAnsi="Times New Roman" w:cs="Times New Roman"/>
          <w:sz w:val="28"/>
          <w:szCs w:val="28"/>
        </w:rPr>
        <w:t xml:space="preserve"> </w:t>
      </w:r>
      <w:r w:rsidR="00512537" w:rsidRPr="001C59CB">
        <w:rPr>
          <w:rFonts w:ascii="Times New Roman" w:hAnsi="Times New Roman" w:cs="Times New Roman"/>
          <w:sz w:val="28"/>
          <w:szCs w:val="28"/>
        </w:rPr>
        <w:t>коллектив МОБУ «Черноотрожская СОШ».</w:t>
      </w:r>
    </w:p>
    <w:p w:rsidR="00512537" w:rsidRPr="001C59CB" w:rsidRDefault="00512537" w:rsidP="001C59CB">
      <w:pPr>
        <w:pStyle w:val="a6"/>
        <w:spacing w:before="0" w:beforeAutospacing="0" w:after="0" w:afterAutospacing="0"/>
        <w:ind w:firstLine="709"/>
        <w:jc w:val="both"/>
        <w:rPr>
          <w:rStyle w:val="7"/>
          <w:sz w:val="28"/>
          <w:szCs w:val="28"/>
        </w:rPr>
      </w:pPr>
      <w:r w:rsidRPr="001C59CB">
        <w:rPr>
          <w:sz w:val="28"/>
          <w:szCs w:val="28"/>
        </w:rPr>
        <w:t xml:space="preserve">В номинации «Лучшее новогоднее оформление фасадов и прилегающих территорий зданий и строений субъектами малого предпринимательства»  1 место – </w:t>
      </w:r>
      <w:r w:rsidRPr="001C59CB">
        <w:rPr>
          <w:rStyle w:val="7"/>
          <w:color w:val="000000"/>
          <w:sz w:val="28"/>
          <w:szCs w:val="28"/>
        </w:rPr>
        <w:t>Индивидуальный предприниматель Пахомова Ольга Николаевна, 2 место -</w:t>
      </w:r>
      <w:r w:rsidRPr="001C59CB">
        <w:rPr>
          <w:sz w:val="28"/>
          <w:szCs w:val="28"/>
        </w:rPr>
        <w:t xml:space="preserve"> Сулейманов Раушан Рашидович</w:t>
      </w:r>
      <w:r w:rsidRPr="001C59CB">
        <w:rPr>
          <w:rStyle w:val="7"/>
          <w:color w:val="000000"/>
          <w:sz w:val="28"/>
          <w:szCs w:val="28"/>
        </w:rPr>
        <w:t>.</w:t>
      </w:r>
    </w:p>
    <w:p w:rsidR="00E534B2" w:rsidRDefault="00E534B2" w:rsidP="00E534B2">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D09F0">
        <w:rPr>
          <w:rFonts w:ascii="Times New Roman" w:hAnsi="Times New Roman" w:cs="Times New Roman"/>
          <w:sz w:val="28"/>
          <w:szCs w:val="28"/>
        </w:rPr>
        <w:t xml:space="preserve">номинации «Лучшее новогоднее оформление общественной территории населенного пункта инициативными жителями, территориальным общественным самоуправлением» </w:t>
      </w:r>
      <w:r>
        <w:rPr>
          <w:rFonts w:ascii="Times New Roman" w:hAnsi="Times New Roman" w:cs="Times New Roman"/>
          <w:sz w:val="28"/>
          <w:szCs w:val="28"/>
        </w:rPr>
        <w:t xml:space="preserve">ежегодно </w:t>
      </w:r>
      <w:r w:rsidRPr="006D09F0">
        <w:rPr>
          <w:rFonts w:ascii="Times New Roman" w:hAnsi="Times New Roman" w:cs="Times New Roman"/>
          <w:sz w:val="28"/>
          <w:szCs w:val="28"/>
        </w:rPr>
        <w:t xml:space="preserve">1 место </w:t>
      </w:r>
      <w:r>
        <w:rPr>
          <w:rFonts w:ascii="Times New Roman" w:hAnsi="Times New Roman" w:cs="Times New Roman"/>
          <w:sz w:val="28"/>
          <w:szCs w:val="28"/>
        </w:rPr>
        <w:lastRenderedPageBreak/>
        <w:t xml:space="preserve">занимает </w:t>
      </w:r>
      <w:r w:rsidRPr="006D09F0">
        <w:rPr>
          <w:rFonts w:ascii="Times New Roman" w:hAnsi="Times New Roman" w:cs="Times New Roman"/>
          <w:sz w:val="28"/>
          <w:szCs w:val="28"/>
        </w:rPr>
        <w:t>территориальное общественное самоуправление «Село Аблязово».</w:t>
      </w:r>
    </w:p>
    <w:p w:rsidR="00406AFE" w:rsidRPr="001C59CB" w:rsidRDefault="0049091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Самым сложным для конкурсной комиссии было подвести итоги среди украшенных домов</w:t>
      </w:r>
      <w:r w:rsidR="00512537" w:rsidRPr="001C59CB">
        <w:rPr>
          <w:rFonts w:ascii="Times New Roman" w:hAnsi="Times New Roman" w:cs="Times New Roman"/>
          <w:sz w:val="28"/>
          <w:szCs w:val="28"/>
        </w:rPr>
        <w:t xml:space="preserve"> и победителей отбирали в каждом населенном пункте. </w:t>
      </w:r>
    </w:p>
    <w:p w:rsidR="00E20DB8" w:rsidRPr="001C59CB" w:rsidRDefault="00E20DB8" w:rsidP="001C59CB">
      <w:pPr>
        <w:ind w:firstLine="709"/>
        <w:jc w:val="center"/>
        <w:rPr>
          <w:rFonts w:ascii="Times New Roman" w:hAnsi="Times New Roman" w:cs="Times New Roman"/>
          <w:sz w:val="28"/>
          <w:szCs w:val="28"/>
        </w:rPr>
      </w:pPr>
    </w:p>
    <w:p w:rsidR="00406AFE" w:rsidRPr="001C59CB" w:rsidRDefault="00406AFE" w:rsidP="001C59CB">
      <w:pPr>
        <w:ind w:firstLine="709"/>
        <w:jc w:val="center"/>
        <w:rPr>
          <w:rFonts w:ascii="Times New Roman" w:hAnsi="Times New Roman" w:cs="Times New Roman"/>
          <w:sz w:val="28"/>
          <w:szCs w:val="28"/>
        </w:rPr>
      </w:pPr>
      <w:r w:rsidRPr="001C59CB">
        <w:rPr>
          <w:rFonts w:ascii="Times New Roman" w:hAnsi="Times New Roman" w:cs="Times New Roman"/>
          <w:sz w:val="28"/>
          <w:szCs w:val="28"/>
        </w:rPr>
        <w:t>Основные мероприятия</w:t>
      </w:r>
    </w:p>
    <w:p w:rsidR="00406AFE" w:rsidRPr="001C59CB" w:rsidRDefault="00406AFE" w:rsidP="001C59CB">
      <w:pPr>
        <w:ind w:firstLine="709"/>
        <w:jc w:val="center"/>
        <w:rPr>
          <w:rFonts w:ascii="Times New Roman" w:hAnsi="Times New Roman" w:cs="Times New Roman"/>
          <w:sz w:val="28"/>
          <w:szCs w:val="28"/>
        </w:rPr>
      </w:pPr>
    </w:p>
    <w:p w:rsidR="00E20DB8" w:rsidRPr="001C59CB" w:rsidRDefault="00E20DB8" w:rsidP="001C59CB">
      <w:pPr>
        <w:pStyle w:val="a6"/>
        <w:spacing w:before="0" w:beforeAutospacing="0" w:after="0" w:afterAutospacing="0"/>
        <w:ind w:firstLine="709"/>
        <w:jc w:val="both"/>
        <w:rPr>
          <w:sz w:val="28"/>
          <w:szCs w:val="28"/>
        </w:rPr>
      </w:pPr>
      <w:r w:rsidRPr="001C59CB">
        <w:rPr>
          <w:sz w:val="28"/>
          <w:szCs w:val="28"/>
        </w:rPr>
        <w:t>20 апреля в селе Черный Отрог прошла встреча представителей муниципальных образований Оренбургской области, посвященная государственному празднику – Дню местного самоуправления. В мероприятии приняли участие вице-губернатор – заместитель председателя Правительства по внутренней политике – министр региональной и информационной политики Оренбургской области Игорь Сухарев, главы муниципальных районов и сельских поселений, представители общественных, образовательных организаций, депутатского корпуса, руководители предприятий.</w:t>
      </w:r>
    </w:p>
    <w:p w:rsidR="00E20DB8" w:rsidRPr="001C59CB" w:rsidRDefault="00E20DB8"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24 июня 2021 год на базе музея Черномырдина проведена </w:t>
      </w:r>
      <w:r w:rsidRPr="001C59CB">
        <w:rPr>
          <w:rFonts w:ascii="Times New Roman" w:hAnsi="Times New Roman" w:cs="Times New Roman"/>
          <w:sz w:val="28"/>
          <w:szCs w:val="28"/>
          <w:lang w:val="en-US"/>
        </w:rPr>
        <w:t>LXI</w:t>
      </w:r>
      <w:r w:rsidRPr="001C59CB">
        <w:rPr>
          <w:rFonts w:ascii="Times New Roman" w:hAnsi="Times New Roman" w:cs="Times New Roman"/>
          <w:sz w:val="28"/>
          <w:szCs w:val="28"/>
        </w:rPr>
        <w:t xml:space="preserve"> (61)  Ассоциации законодательных (представительных) органов государственной власти субъектов Российской Федерации Приволжского федерального округа.</w:t>
      </w:r>
    </w:p>
    <w:p w:rsidR="00E20DB8" w:rsidRPr="001C59CB" w:rsidRDefault="00E20DB8"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2021 год был наполнен значимыми общественно-политическими событиями. Прежде всего, мероприятия, посвященные 76-ой годовщине Победы в Великой Отечественной войне</w:t>
      </w:r>
      <w:r w:rsidRPr="001C59CB">
        <w:rPr>
          <w:rFonts w:ascii="Times New Roman" w:eastAsia="Calibri" w:hAnsi="Times New Roman" w:cs="Times New Roman"/>
          <w:sz w:val="28"/>
          <w:szCs w:val="28"/>
        </w:rPr>
        <w:t>, вручение памятной медали «Дети войны» (223 медали).</w:t>
      </w:r>
    </w:p>
    <w:p w:rsidR="00A216C0" w:rsidRPr="001C59CB" w:rsidRDefault="00A216C0"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На протяжении нескольких лет велась работа по сбору материала для книги об истории села Никитино и в июне 2021 года выпущена книга «</w:t>
      </w:r>
      <w:r w:rsidRPr="001C59CB">
        <w:rPr>
          <w:rFonts w:ascii="Times New Roman" w:hAnsi="Times New Roman" w:cs="Times New Roman"/>
          <w:sz w:val="28"/>
          <w:szCs w:val="28"/>
          <w:lang w:val="tt-RU"/>
        </w:rPr>
        <w:t>Рәдүт-</w:t>
      </w:r>
      <w:r w:rsidRPr="001C59CB">
        <w:rPr>
          <w:rFonts w:ascii="Times New Roman" w:hAnsi="Times New Roman" w:cs="Times New Roman"/>
          <w:sz w:val="28"/>
          <w:szCs w:val="28"/>
        </w:rPr>
        <w:t>Никитино: Люди. События. Факты», тиражом в 360 экземпляров. Книга на 556 страницах получила высокую оценку к.и.н., старшего научного сотрудника Института истории им. Ш. Марджани Академии наук РТ Аминова Рустема Равилевича и к.и.н Викторина Виктора Михайловича, как пример или образец написания книг об истории сел</w:t>
      </w:r>
      <w:bookmarkStart w:id="3" w:name="_GoBack"/>
      <w:bookmarkEnd w:id="3"/>
      <w:r w:rsidRPr="001C59CB">
        <w:rPr>
          <w:rFonts w:ascii="Times New Roman" w:hAnsi="Times New Roman" w:cs="Times New Roman"/>
          <w:sz w:val="28"/>
          <w:szCs w:val="28"/>
        </w:rPr>
        <w:t>.</w:t>
      </w:r>
    </w:p>
    <w:p w:rsidR="00E20DB8" w:rsidRPr="001C59CB" w:rsidRDefault="00E20DB8"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Главное общественно-политическое событие </w:t>
      </w:r>
      <w:r w:rsidR="00A216C0" w:rsidRPr="001C59CB">
        <w:rPr>
          <w:rFonts w:ascii="Times New Roman" w:hAnsi="Times New Roman" w:cs="Times New Roman"/>
          <w:sz w:val="28"/>
          <w:szCs w:val="28"/>
        </w:rPr>
        <w:t>2021</w:t>
      </w:r>
      <w:r w:rsidRPr="001C59CB">
        <w:rPr>
          <w:rFonts w:ascii="Times New Roman" w:hAnsi="Times New Roman" w:cs="Times New Roman"/>
          <w:sz w:val="28"/>
          <w:szCs w:val="28"/>
        </w:rPr>
        <w:t xml:space="preserve"> года –выборы депутатов Государственной Думы Федерального Собрания Российской Федерации восьмого созыва, депутатов Законодательного Собрания Оренбургской области седьмого созыва (приняли участие более 1450 человек, средняя явка по 4 видам проводимых выборов составила 52%). Голосование  проходило в сложной эпидемиологической обстановке. При этом на каждом избирательном участке были созданы условия для комфортного голосования и безопасности людей. </w:t>
      </w:r>
    </w:p>
    <w:p w:rsidR="00E20DB8" w:rsidRPr="001C59CB" w:rsidRDefault="00E20DB8"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С 1 по 30 августа на территории муниципалитет проходила сельскохозяйственная микроперепись, с 15 октября по 14 ноября 2021 года  - Всероссийская перепись населения. </w:t>
      </w:r>
    </w:p>
    <w:p w:rsidR="00A216C0" w:rsidRPr="001C59CB" w:rsidRDefault="00A216C0"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На территории Чёрноотрожского сельсовета за внесение значительного вклада в развитие сельсовета гражданам присваивается звание «Почётный гражданин Чёрноотрожского сельсовета». Организацию работы по </w:t>
      </w:r>
      <w:r w:rsidRPr="001C59CB">
        <w:rPr>
          <w:rFonts w:ascii="Times New Roman" w:hAnsi="Times New Roman" w:cs="Times New Roman"/>
          <w:sz w:val="28"/>
          <w:szCs w:val="28"/>
        </w:rPr>
        <w:lastRenderedPageBreak/>
        <w:t xml:space="preserve">присвоению звания осуществляет комиссия из числа депутатов. </w:t>
      </w:r>
    </w:p>
    <w:p w:rsidR="00A216C0" w:rsidRPr="001C59CB" w:rsidRDefault="00A216C0"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Первое звание присвоено в 2007 году Виктору Степановичу Черномырдину.  На сегодня в книгу Почётных граждан внесено 38 фамилий. </w:t>
      </w:r>
    </w:p>
    <w:p w:rsidR="00A216C0" w:rsidRPr="001C59CB" w:rsidRDefault="00A216C0"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17 декабря 2021 года решениями Совета депутатов звание «Почётный гражданин Чёрноотрожского сельсовета»  присвоено 10 гражданам. За личный вклад в сохранение истории села Никитино (издание книги «</w:t>
      </w:r>
      <w:r w:rsidRPr="001C59CB">
        <w:rPr>
          <w:rFonts w:ascii="Times New Roman" w:hAnsi="Times New Roman" w:cs="Times New Roman"/>
          <w:sz w:val="28"/>
          <w:szCs w:val="28"/>
          <w:lang w:val="tt-RU"/>
        </w:rPr>
        <w:t>Рәдүт-</w:t>
      </w:r>
      <w:r w:rsidRPr="001C59CB">
        <w:rPr>
          <w:rFonts w:ascii="Times New Roman" w:hAnsi="Times New Roman" w:cs="Times New Roman"/>
          <w:sz w:val="28"/>
          <w:szCs w:val="28"/>
        </w:rPr>
        <w:t>Никитино: Люди. События. Факты») звание присвоено Ильвере Хакимовне Едихановой, Гульсине Маратовне Муртазиной, Альмире Шигаповне Омаровой, Сазиде Латыповне Шариповой. За внесение значительного вклада в развитие сельсовета в общественной и культурной сфере звания удостоены Владимир Васильевич Иванов, Александр Валерьевич Мещеряков; за осуществление эффективной благотворительной деятельности на территории Чёрноотрожского сельсовета, устойчивую известность среди жителей сельсовета – Радик Ибрагимович Миллибаев, Марат Губайдулович Надыршин; за личный вклад в сохранение культурного наследия на территории Чёрноотрожского сельсовета - Светлана Николаевна Черномырдина;  за внесение значительного вклада в развитие сельсовета в общественной, культурной и образовательной сферах - Олегу Александровичу Николаеву.</w:t>
      </w:r>
    </w:p>
    <w:p w:rsidR="00A216C0" w:rsidRPr="001C59CB" w:rsidRDefault="00A216C0"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Почётным гражданам вручается медаль, удостоверение, лента с надписью «Почётный гражданин Чёрноотрожского сельсовета», на фасаде жилого дома закрепляется табличка. Вручение проводится в торжественной обстановке и, как правило, приурочивается к юбилеям сёл. В текущем году исполняется 195 лет со дня образования села Черный Отрог и 280 лет  селу Никитино. </w:t>
      </w:r>
    </w:p>
    <w:p w:rsidR="00A216C0" w:rsidRPr="001C59CB" w:rsidRDefault="00A216C0" w:rsidP="001C59CB">
      <w:pPr>
        <w:shd w:val="clear" w:color="auto" w:fill="FFFFFF"/>
        <w:ind w:firstLine="709"/>
        <w:jc w:val="both"/>
        <w:rPr>
          <w:rFonts w:ascii="Times New Roman" w:hAnsi="Times New Roman" w:cs="Times New Roman"/>
          <w:color w:val="000000"/>
          <w:sz w:val="28"/>
          <w:szCs w:val="28"/>
        </w:rPr>
      </w:pPr>
      <w:r w:rsidRPr="001C59CB">
        <w:rPr>
          <w:rFonts w:ascii="Times New Roman" w:hAnsi="Times New Roman" w:cs="Times New Roman"/>
          <w:color w:val="000000"/>
          <w:sz w:val="28"/>
          <w:szCs w:val="28"/>
        </w:rPr>
        <w:t>В целях поощрения граждан за деятельность, направленную на обеспечение благополучия, процветания и безопасности Чёрноотрожского сельсовета, д</w:t>
      </w:r>
      <w:r w:rsidRPr="001C59CB">
        <w:rPr>
          <w:rFonts w:ascii="Times New Roman" w:hAnsi="Times New Roman" w:cs="Times New Roman"/>
          <w:sz w:val="28"/>
          <w:szCs w:val="28"/>
        </w:rPr>
        <w:t xml:space="preserve">епутатами принято решение об учреждении еще одной муниципальной награды - </w:t>
      </w:r>
      <w:r w:rsidRPr="001C59CB">
        <w:rPr>
          <w:rFonts w:ascii="Times New Roman" w:hAnsi="Times New Roman" w:cs="Times New Roman"/>
          <w:color w:val="000000"/>
          <w:sz w:val="28"/>
          <w:szCs w:val="28"/>
        </w:rPr>
        <w:t>знака «За заслуги перед Чёрноотрожским сельсоветом».</w:t>
      </w:r>
    </w:p>
    <w:p w:rsidR="005645BF" w:rsidRPr="001C59CB" w:rsidRDefault="005645BF" w:rsidP="001C59CB">
      <w:pPr>
        <w:suppressAutoHyphens/>
        <w:ind w:firstLine="709"/>
        <w:jc w:val="both"/>
        <w:textAlignment w:val="baseline"/>
        <w:rPr>
          <w:rFonts w:ascii="Times New Roman" w:hAnsi="Times New Roman" w:cs="Times New Roman"/>
          <w:sz w:val="28"/>
          <w:szCs w:val="28"/>
        </w:rPr>
      </w:pPr>
      <w:r w:rsidRPr="001C59CB">
        <w:rPr>
          <w:rFonts w:ascii="Times New Roman" w:hAnsi="Times New Roman" w:cs="Times New Roman"/>
          <w:sz w:val="28"/>
          <w:szCs w:val="28"/>
        </w:rPr>
        <w:t xml:space="preserve">Надеюсь на слаженную профессиональную работу депутатского корпуса. Благодарю Вас за поддержку, за солидарность и единство при решении важных задач. </w:t>
      </w:r>
      <w:r w:rsidR="00B9158D" w:rsidRPr="001C59CB">
        <w:rPr>
          <w:rFonts w:ascii="Times New Roman" w:hAnsi="Times New Roman" w:cs="Times New Roman"/>
          <w:sz w:val="28"/>
          <w:szCs w:val="28"/>
        </w:rPr>
        <w:t xml:space="preserve">Мы все вместе должны оправдать ожидания наших жителей! Спасибо за внимание! </w:t>
      </w:r>
    </w:p>
    <w:p w:rsidR="00621ACF" w:rsidRPr="001C59CB" w:rsidRDefault="00621ACF" w:rsidP="001C59CB">
      <w:pPr>
        <w:ind w:firstLine="709"/>
        <w:jc w:val="both"/>
        <w:rPr>
          <w:rFonts w:ascii="Times New Roman" w:hAnsi="Times New Roman" w:cs="Times New Roman"/>
          <w:sz w:val="28"/>
          <w:szCs w:val="28"/>
        </w:rPr>
      </w:pPr>
    </w:p>
    <w:sectPr w:rsidR="00621ACF" w:rsidRPr="001C59CB" w:rsidSect="00150674">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CC2" w:rsidRDefault="00724CC2" w:rsidP="00960A92">
      <w:r>
        <w:separator/>
      </w:r>
    </w:p>
  </w:endnote>
  <w:endnote w:type="continuationSeparator" w:id="1">
    <w:p w:rsidR="00724CC2" w:rsidRDefault="00724CC2" w:rsidP="00960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CC2" w:rsidRDefault="00724CC2" w:rsidP="00960A92">
      <w:r>
        <w:separator/>
      </w:r>
    </w:p>
  </w:footnote>
  <w:footnote w:type="continuationSeparator" w:id="1">
    <w:p w:rsidR="00724CC2" w:rsidRDefault="00724CC2" w:rsidP="00960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3718"/>
      <w:docPartObj>
        <w:docPartGallery w:val="Page Numbers (Top of Page)"/>
        <w:docPartUnique/>
      </w:docPartObj>
    </w:sdtPr>
    <w:sdtContent>
      <w:p w:rsidR="00244851" w:rsidRDefault="002C3FA1">
        <w:pPr>
          <w:pStyle w:val="ae"/>
          <w:jc w:val="right"/>
        </w:pPr>
        <w:fldSimple w:instr=" PAGE   \* MERGEFORMAT ">
          <w:r w:rsidR="00E534B2">
            <w:rPr>
              <w:noProof/>
            </w:rPr>
            <w:t>18</w:t>
          </w:r>
        </w:fldSimple>
      </w:p>
    </w:sdtContent>
  </w:sdt>
  <w:p w:rsidR="00244851" w:rsidRDefault="0024485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07810B59"/>
    <w:multiLevelType w:val="hybridMultilevel"/>
    <w:tmpl w:val="14CC1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D45B60"/>
    <w:multiLevelType w:val="hybridMultilevel"/>
    <w:tmpl w:val="826E3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F922CE"/>
    <w:multiLevelType w:val="hybridMultilevel"/>
    <w:tmpl w:val="B8F87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0A060F"/>
    <w:multiLevelType w:val="hybridMultilevel"/>
    <w:tmpl w:val="7122B57C"/>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26873367"/>
    <w:multiLevelType w:val="hybridMultilevel"/>
    <w:tmpl w:val="50065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1D67C8"/>
    <w:multiLevelType w:val="hybridMultilevel"/>
    <w:tmpl w:val="FCF0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41F25"/>
    <w:multiLevelType w:val="hybridMultilevel"/>
    <w:tmpl w:val="29527A28"/>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2A680C5F"/>
    <w:multiLevelType w:val="multilevel"/>
    <w:tmpl w:val="AEA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E4CDA"/>
    <w:multiLevelType w:val="hybridMultilevel"/>
    <w:tmpl w:val="31EE00FC"/>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2D670BF2"/>
    <w:multiLevelType w:val="multilevel"/>
    <w:tmpl w:val="E81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7664F0"/>
    <w:multiLevelType w:val="multilevel"/>
    <w:tmpl w:val="197E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A65A4E"/>
    <w:multiLevelType w:val="multilevel"/>
    <w:tmpl w:val="5CE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5337BD"/>
    <w:multiLevelType w:val="hybridMultilevel"/>
    <w:tmpl w:val="222AFB1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4E112EDD"/>
    <w:multiLevelType w:val="hybridMultilevel"/>
    <w:tmpl w:val="02EA2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775093"/>
    <w:multiLevelType w:val="hybridMultilevel"/>
    <w:tmpl w:val="FC68D84C"/>
    <w:lvl w:ilvl="0" w:tplc="B9323E4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17">
    <w:nsid w:val="52F71338"/>
    <w:multiLevelType w:val="hybridMultilevel"/>
    <w:tmpl w:val="79ECB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36345FC"/>
    <w:multiLevelType w:val="hybridMultilevel"/>
    <w:tmpl w:val="172EB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0B0F59"/>
    <w:multiLevelType w:val="hybridMultilevel"/>
    <w:tmpl w:val="6412A176"/>
    <w:lvl w:ilvl="0" w:tplc="451E06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6C1980"/>
    <w:multiLevelType w:val="hybridMultilevel"/>
    <w:tmpl w:val="ED3A7E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F66CDB"/>
    <w:multiLevelType w:val="multilevel"/>
    <w:tmpl w:val="BE9CF8F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692A2D"/>
    <w:multiLevelType w:val="hybridMultilevel"/>
    <w:tmpl w:val="554830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AC7C8B"/>
    <w:multiLevelType w:val="multilevel"/>
    <w:tmpl w:val="519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4D2640"/>
    <w:multiLevelType w:val="multilevel"/>
    <w:tmpl w:val="3CA2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FF7927"/>
    <w:multiLevelType w:val="hybridMultilevel"/>
    <w:tmpl w:val="5F6C0D98"/>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6">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6"/>
  </w:num>
  <w:num w:numId="2">
    <w:abstractNumId w:val="0"/>
  </w:num>
  <w:num w:numId="3">
    <w:abstractNumId w:val="16"/>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1"/>
  </w:num>
  <w:num w:numId="9">
    <w:abstractNumId w:val="2"/>
  </w:num>
  <w:num w:numId="10">
    <w:abstractNumId w:val="12"/>
  </w:num>
  <w:num w:numId="11">
    <w:abstractNumId w:val="11"/>
  </w:num>
  <w:num w:numId="12">
    <w:abstractNumId w:val="24"/>
  </w:num>
  <w:num w:numId="13">
    <w:abstractNumId w:val="14"/>
  </w:num>
  <w:num w:numId="14">
    <w:abstractNumId w:val="10"/>
  </w:num>
  <w:num w:numId="15">
    <w:abstractNumId w:val="23"/>
  </w:num>
  <w:num w:numId="16">
    <w:abstractNumId w:val="8"/>
  </w:num>
  <w:num w:numId="17">
    <w:abstractNumId w:val="19"/>
  </w:num>
  <w:num w:numId="18">
    <w:abstractNumId w:val="3"/>
  </w:num>
  <w:num w:numId="19">
    <w:abstractNumId w:val="4"/>
  </w:num>
  <w:num w:numId="20">
    <w:abstractNumId w:val="22"/>
  </w:num>
  <w:num w:numId="21">
    <w:abstractNumId w:val="13"/>
  </w:num>
  <w:num w:numId="22">
    <w:abstractNumId w:val="5"/>
  </w:num>
  <w:num w:numId="23">
    <w:abstractNumId w:val="9"/>
  </w:num>
  <w:num w:numId="24">
    <w:abstractNumId w:val="7"/>
  </w:num>
  <w:num w:numId="25">
    <w:abstractNumId w:val="25"/>
  </w:num>
  <w:num w:numId="26">
    <w:abstractNumId w:val="20"/>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21F7F"/>
    <w:rsid w:val="00010CD4"/>
    <w:rsid w:val="00033056"/>
    <w:rsid w:val="00034FE8"/>
    <w:rsid w:val="00035DA9"/>
    <w:rsid w:val="00040040"/>
    <w:rsid w:val="000443CE"/>
    <w:rsid w:val="00053541"/>
    <w:rsid w:val="00054BD1"/>
    <w:rsid w:val="0005639C"/>
    <w:rsid w:val="000638EF"/>
    <w:rsid w:val="00070648"/>
    <w:rsid w:val="0008036F"/>
    <w:rsid w:val="000828AE"/>
    <w:rsid w:val="000851D7"/>
    <w:rsid w:val="0008728E"/>
    <w:rsid w:val="00092D85"/>
    <w:rsid w:val="00093A68"/>
    <w:rsid w:val="00097BCF"/>
    <w:rsid w:val="000A15F1"/>
    <w:rsid w:val="000A6D13"/>
    <w:rsid w:val="000B096C"/>
    <w:rsid w:val="000C2001"/>
    <w:rsid w:val="000C42CA"/>
    <w:rsid w:val="000D2747"/>
    <w:rsid w:val="000D52BB"/>
    <w:rsid w:val="000D6D84"/>
    <w:rsid w:val="000E374A"/>
    <w:rsid w:val="000E59CE"/>
    <w:rsid w:val="000E5EB0"/>
    <w:rsid w:val="000E69BE"/>
    <w:rsid w:val="000E7771"/>
    <w:rsid w:val="000F2228"/>
    <w:rsid w:val="000F29F1"/>
    <w:rsid w:val="00100823"/>
    <w:rsid w:val="0010393A"/>
    <w:rsid w:val="00107AA7"/>
    <w:rsid w:val="00123B34"/>
    <w:rsid w:val="001279D3"/>
    <w:rsid w:val="001322A8"/>
    <w:rsid w:val="00136B1C"/>
    <w:rsid w:val="001468B0"/>
    <w:rsid w:val="00150674"/>
    <w:rsid w:val="00151E94"/>
    <w:rsid w:val="00171D1B"/>
    <w:rsid w:val="001735A5"/>
    <w:rsid w:val="00176D41"/>
    <w:rsid w:val="00177FB9"/>
    <w:rsid w:val="00190E1C"/>
    <w:rsid w:val="001929AC"/>
    <w:rsid w:val="001974FA"/>
    <w:rsid w:val="001A06A5"/>
    <w:rsid w:val="001A11BF"/>
    <w:rsid w:val="001A3DE7"/>
    <w:rsid w:val="001A7796"/>
    <w:rsid w:val="001A7CBD"/>
    <w:rsid w:val="001B0639"/>
    <w:rsid w:val="001B3076"/>
    <w:rsid w:val="001B386A"/>
    <w:rsid w:val="001B6891"/>
    <w:rsid w:val="001C0350"/>
    <w:rsid w:val="001C0C42"/>
    <w:rsid w:val="001C59CB"/>
    <w:rsid w:val="001D565D"/>
    <w:rsid w:val="001E0663"/>
    <w:rsid w:val="001E40C1"/>
    <w:rsid w:val="001E4F62"/>
    <w:rsid w:val="001E6F2D"/>
    <w:rsid w:val="001F2BD6"/>
    <w:rsid w:val="001F3072"/>
    <w:rsid w:val="001F40BA"/>
    <w:rsid w:val="001F5A6E"/>
    <w:rsid w:val="00202F41"/>
    <w:rsid w:val="002054D5"/>
    <w:rsid w:val="0020612B"/>
    <w:rsid w:val="00206B4F"/>
    <w:rsid w:val="002102E0"/>
    <w:rsid w:val="00213D96"/>
    <w:rsid w:val="00214FBB"/>
    <w:rsid w:val="002174FB"/>
    <w:rsid w:val="002215EA"/>
    <w:rsid w:val="0022498B"/>
    <w:rsid w:val="00226D2A"/>
    <w:rsid w:val="00236FEF"/>
    <w:rsid w:val="002371DC"/>
    <w:rsid w:val="00237D4B"/>
    <w:rsid w:val="00241105"/>
    <w:rsid w:val="00244851"/>
    <w:rsid w:val="002511C5"/>
    <w:rsid w:val="00252C47"/>
    <w:rsid w:val="00253A39"/>
    <w:rsid w:val="002703CE"/>
    <w:rsid w:val="00271459"/>
    <w:rsid w:val="002725F3"/>
    <w:rsid w:val="00273154"/>
    <w:rsid w:val="0027737B"/>
    <w:rsid w:val="00280057"/>
    <w:rsid w:val="002816FB"/>
    <w:rsid w:val="002867D9"/>
    <w:rsid w:val="00291B55"/>
    <w:rsid w:val="002A30B8"/>
    <w:rsid w:val="002B12A8"/>
    <w:rsid w:val="002B2D5D"/>
    <w:rsid w:val="002B320A"/>
    <w:rsid w:val="002B5B71"/>
    <w:rsid w:val="002B5EBA"/>
    <w:rsid w:val="002B691E"/>
    <w:rsid w:val="002C0170"/>
    <w:rsid w:val="002C024D"/>
    <w:rsid w:val="002C3FA1"/>
    <w:rsid w:val="002C7016"/>
    <w:rsid w:val="002E5F9E"/>
    <w:rsid w:val="002E772E"/>
    <w:rsid w:val="002F10E7"/>
    <w:rsid w:val="002F44A3"/>
    <w:rsid w:val="002F555D"/>
    <w:rsid w:val="00302D3C"/>
    <w:rsid w:val="003130F5"/>
    <w:rsid w:val="003132DB"/>
    <w:rsid w:val="00322E27"/>
    <w:rsid w:val="00325675"/>
    <w:rsid w:val="003263BB"/>
    <w:rsid w:val="0032745A"/>
    <w:rsid w:val="003322D6"/>
    <w:rsid w:val="00336018"/>
    <w:rsid w:val="00341E7F"/>
    <w:rsid w:val="00350819"/>
    <w:rsid w:val="003518AC"/>
    <w:rsid w:val="00356407"/>
    <w:rsid w:val="003574AB"/>
    <w:rsid w:val="00364688"/>
    <w:rsid w:val="00367277"/>
    <w:rsid w:val="003677B3"/>
    <w:rsid w:val="0037196D"/>
    <w:rsid w:val="00372B23"/>
    <w:rsid w:val="003804AF"/>
    <w:rsid w:val="003A16C8"/>
    <w:rsid w:val="003A284E"/>
    <w:rsid w:val="003A6320"/>
    <w:rsid w:val="003B1240"/>
    <w:rsid w:val="003B21D7"/>
    <w:rsid w:val="003C1AA5"/>
    <w:rsid w:val="003C688F"/>
    <w:rsid w:val="003C6967"/>
    <w:rsid w:val="003D1571"/>
    <w:rsid w:val="003D6296"/>
    <w:rsid w:val="003E2D32"/>
    <w:rsid w:val="003F2BF0"/>
    <w:rsid w:val="003F3060"/>
    <w:rsid w:val="00404D80"/>
    <w:rsid w:val="00406666"/>
    <w:rsid w:val="00406AFE"/>
    <w:rsid w:val="00412C41"/>
    <w:rsid w:val="00417E88"/>
    <w:rsid w:val="00424ED6"/>
    <w:rsid w:val="00425229"/>
    <w:rsid w:val="00426333"/>
    <w:rsid w:val="00426C62"/>
    <w:rsid w:val="0043200A"/>
    <w:rsid w:val="00435388"/>
    <w:rsid w:val="00436FC3"/>
    <w:rsid w:val="00441EDC"/>
    <w:rsid w:val="00443D0A"/>
    <w:rsid w:val="00452345"/>
    <w:rsid w:val="00455FF6"/>
    <w:rsid w:val="00456679"/>
    <w:rsid w:val="004627E6"/>
    <w:rsid w:val="004701D5"/>
    <w:rsid w:val="00471206"/>
    <w:rsid w:val="00473D85"/>
    <w:rsid w:val="00490912"/>
    <w:rsid w:val="00493892"/>
    <w:rsid w:val="004A3E7C"/>
    <w:rsid w:val="004A5E6B"/>
    <w:rsid w:val="004A6706"/>
    <w:rsid w:val="004B2C6B"/>
    <w:rsid w:val="004B5992"/>
    <w:rsid w:val="004B6739"/>
    <w:rsid w:val="004C2F4B"/>
    <w:rsid w:val="004D310D"/>
    <w:rsid w:val="004D63AE"/>
    <w:rsid w:val="004E19BF"/>
    <w:rsid w:val="004E37DB"/>
    <w:rsid w:val="004E3C7A"/>
    <w:rsid w:val="004E5C04"/>
    <w:rsid w:val="004F078C"/>
    <w:rsid w:val="004F58F0"/>
    <w:rsid w:val="0050652C"/>
    <w:rsid w:val="00512537"/>
    <w:rsid w:val="005133B2"/>
    <w:rsid w:val="00515CCE"/>
    <w:rsid w:val="00520BAD"/>
    <w:rsid w:val="005211A7"/>
    <w:rsid w:val="00525A7D"/>
    <w:rsid w:val="00530069"/>
    <w:rsid w:val="00534D30"/>
    <w:rsid w:val="00547CFC"/>
    <w:rsid w:val="00553E79"/>
    <w:rsid w:val="00561311"/>
    <w:rsid w:val="00561BFD"/>
    <w:rsid w:val="00562CE3"/>
    <w:rsid w:val="005631B4"/>
    <w:rsid w:val="005642BB"/>
    <w:rsid w:val="005645BF"/>
    <w:rsid w:val="00572C72"/>
    <w:rsid w:val="0057413B"/>
    <w:rsid w:val="005748D5"/>
    <w:rsid w:val="005820F0"/>
    <w:rsid w:val="005839DA"/>
    <w:rsid w:val="0058414A"/>
    <w:rsid w:val="005858CE"/>
    <w:rsid w:val="00585E5E"/>
    <w:rsid w:val="005A4EE1"/>
    <w:rsid w:val="005A5760"/>
    <w:rsid w:val="005D228F"/>
    <w:rsid w:val="005D4F4A"/>
    <w:rsid w:val="005D7772"/>
    <w:rsid w:val="005E0C3C"/>
    <w:rsid w:val="005F335D"/>
    <w:rsid w:val="005F37C1"/>
    <w:rsid w:val="006100BA"/>
    <w:rsid w:val="00616354"/>
    <w:rsid w:val="00621ACF"/>
    <w:rsid w:val="00622BCC"/>
    <w:rsid w:val="00626D8B"/>
    <w:rsid w:val="0063236B"/>
    <w:rsid w:val="00632BB6"/>
    <w:rsid w:val="00633271"/>
    <w:rsid w:val="00637DA5"/>
    <w:rsid w:val="0064613E"/>
    <w:rsid w:val="00647F0A"/>
    <w:rsid w:val="00651ABE"/>
    <w:rsid w:val="00660645"/>
    <w:rsid w:val="00662481"/>
    <w:rsid w:val="0066625B"/>
    <w:rsid w:val="00667730"/>
    <w:rsid w:val="00667B98"/>
    <w:rsid w:val="0067416A"/>
    <w:rsid w:val="00674C6C"/>
    <w:rsid w:val="00675C77"/>
    <w:rsid w:val="00677546"/>
    <w:rsid w:val="0068540D"/>
    <w:rsid w:val="00693BE5"/>
    <w:rsid w:val="006973F1"/>
    <w:rsid w:val="006A66C9"/>
    <w:rsid w:val="006B2E1B"/>
    <w:rsid w:val="006B48C5"/>
    <w:rsid w:val="006B62A3"/>
    <w:rsid w:val="006B6B8E"/>
    <w:rsid w:val="006C2705"/>
    <w:rsid w:val="006C535B"/>
    <w:rsid w:val="006C5EA3"/>
    <w:rsid w:val="006D0B11"/>
    <w:rsid w:val="006D0E8F"/>
    <w:rsid w:val="006D2E0A"/>
    <w:rsid w:val="006D5278"/>
    <w:rsid w:val="006D5EA0"/>
    <w:rsid w:val="006E228B"/>
    <w:rsid w:val="006F0D78"/>
    <w:rsid w:val="006F31EE"/>
    <w:rsid w:val="00702377"/>
    <w:rsid w:val="007031B4"/>
    <w:rsid w:val="0070391C"/>
    <w:rsid w:val="00710C69"/>
    <w:rsid w:val="007113FE"/>
    <w:rsid w:val="00724CC2"/>
    <w:rsid w:val="00727378"/>
    <w:rsid w:val="00730703"/>
    <w:rsid w:val="0073211C"/>
    <w:rsid w:val="007526C1"/>
    <w:rsid w:val="007544DC"/>
    <w:rsid w:val="00756B60"/>
    <w:rsid w:val="00760D3E"/>
    <w:rsid w:val="007770FD"/>
    <w:rsid w:val="007806BD"/>
    <w:rsid w:val="007866D2"/>
    <w:rsid w:val="00790CB8"/>
    <w:rsid w:val="00791CC8"/>
    <w:rsid w:val="00792732"/>
    <w:rsid w:val="007A0188"/>
    <w:rsid w:val="007A24E1"/>
    <w:rsid w:val="007A3A39"/>
    <w:rsid w:val="007B2A9D"/>
    <w:rsid w:val="007B50C3"/>
    <w:rsid w:val="007C11EE"/>
    <w:rsid w:val="007C1813"/>
    <w:rsid w:val="007D1229"/>
    <w:rsid w:val="007D219B"/>
    <w:rsid w:val="007D28DE"/>
    <w:rsid w:val="007D3BC9"/>
    <w:rsid w:val="007D6FCA"/>
    <w:rsid w:val="007E0261"/>
    <w:rsid w:val="007E569C"/>
    <w:rsid w:val="007F3F47"/>
    <w:rsid w:val="007F7D84"/>
    <w:rsid w:val="00803EC5"/>
    <w:rsid w:val="00804534"/>
    <w:rsid w:val="0082329E"/>
    <w:rsid w:val="00824A13"/>
    <w:rsid w:val="00826A3F"/>
    <w:rsid w:val="008347A2"/>
    <w:rsid w:val="0084184B"/>
    <w:rsid w:val="00845F4B"/>
    <w:rsid w:val="008514B7"/>
    <w:rsid w:val="00856671"/>
    <w:rsid w:val="0087176E"/>
    <w:rsid w:val="00876A33"/>
    <w:rsid w:val="0088107C"/>
    <w:rsid w:val="00885853"/>
    <w:rsid w:val="00891F4E"/>
    <w:rsid w:val="008972B3"/>
    <w:rsid w:val="00897354"/>
    <w:rsid w:val="008A12F5"/>
    <w:rsid w:val="008A2759"/>
    <w:rsid w:val="008A46CC"/>
    <w:rsid w:val="008A629F"/>
    <w:rsid w:val="008B0FBD"/>
    <w:rsid w:val="008B5791"/>
    <w:rsid w:val="008C4648"/>
    <w:rsid w:val="008D1AA5"/>
    <w:rsid w:val="008E1532"/>
    <w:rsid w:val="008E3647"/>
    <w:rsid w:val="008E4980"/>
    <w:rsid w:val="008E79F8"/>
    <w:rsid w:val="008F2981"/>
    <w:rsid w:val="00901BAC"/>
    <w:rsid w:val="00911AE9"/>
    <w:rsid w:val="009142F4"/>
    <w:rsid w:val="00914A72"/>
    <w:rsid w:val="00914DC5"/>
    <w:rsid w:val="00932A3D"/>
    <w:rsid w:val="009347CA"/>
    <w:rsid w:val="00934C74"/>
    <w:rsid w:val="00934ED2"/>
    <w:rsid w:val="00937A01"/>
    <w:rsid w:val="00942520"/>
    <w:rsid w:val="0095017A"/>
    <w:rsid w:val="00953088"/>
    <w:rsid w:val="009531F7"/>
    <w:rsid w:val="009552FB"/>
    <w:rsid w:val="00960A92"/>
    <w:rsid w:val="00963D35"/>
    <w:rsid w:val="00970558"/>
    <w:rsid w:val="00970F45"/>
    <w:rsid w:val="00973110"/>
    <w:rsid w:val="00974B90"/>
    <w:rsid w:val="00975C49"/>
    <w:rsid w:val="00980DB6"/>
    <w:rsid w:val="00983110"/>
    <w:rsid w:val="00987A3F"/>
    <w:rsid w:val="00991A89"/>
    <w:rsid w:val="00992335"/>
    <w:rsid w:val="009944A7"/>
    <w:rsid w:val="009A7090"/>
    <w:rsid w:val="009B0D82"/>
    <w:rsid w:val="009B117A"/>
    <w:rsid w:val="009B46CE"/>
    <w:rsid w:val="009C2744"/>
    <w:rsid w:val="009C2C34"/>
    <w:rsid w:val="009D017A"/>
    <w:rsid w:val="009D74E9"/>
    <w:rsid w:val="009D76D5"/>
    <w:rsid w:val="009E128E"/>
    <w:rsid w:val="009E3B7B"/>
    <w:rsid w:val="009E5EC6"/>
    <w:rsid w:val="009E66B5"/>
    <w:rsid w:val="009F2731"/>
    <w:rsid w:val="009F548E"/>
    <w:rsid w:val="009F6658"/>
    <w:rsid w:val="009F7CA1"/>
    <w:rsid w:val="00A010D5"/>
    <w:rsid w:val="00A071E4"/>
    <w:rsid w:val="00A104FF"/>
    <w:rsid w:val="00A11321"/>
    <w:rsid w:val="00A130DA"/>
    <w:rsid w:val="00A14E32"/>
    <w:rsid w:val="00A14F36"/>
    <w:rsid w:val="00A216C0"/>
    <w:rsid w:val="00A21C08"/>
    <w:rsid w:val="00A22E49"/>
    <w:rsid w:val="00A24328"/>
    <w:rsid w:val="00A26802"/>
    <w:rsid w:val="00A34574"/>
    <w:rsid w:val="00A36319"/>
    <w:rsid w:val="00A370B2"/>
    <w:rsid w:val="00A41C4E"/>
    <w:rsid w:val="00A55FE5"/>
    <w:rsid w:val="00A5602E"/>
    <w:rsid w:val="00A67F61"/>
    <w:rsid w:val="00A71E27"/>
    <w:rsid w:val="00A72159"/>
    <w:rsid w:val="00A73740"/>
    <w:rsid w:val="00A80B4A"/>
    <w:rsid w:val="00A82F5A"/>
    <w:rsid w:val="00A95F3F"/>
    <w:rsid w:val="00A96E42"/>
    <w:rsid w:val="00AA0185"/>
    <w:rsid w:val="00AA5ADD"/>
    <w:rsid w:val="00AA6BA0"/>
    <w:rsid w:val="00AC4396"/>
    <w:rsid w:val="00AC6762"/>
    <w:rsid w:val="00AD0D93"/>
    <w:rsid w:val="00AD6357"/>
    <w:rsid w:val="00AE4F46"/>
    <w:rsid w:val="00AE702C"/>
    <w:rsid w:val="00AE7BC0"/>
    <w:rsid w:val="00AF16F3"/>
    <w:rsid w:val="00AF30CC"/>
    <w:rsid w:val="00AF5576"/>
    <w:rsid w:val="00B004DE"/>
    <w:rsid w:val="00B01A44"/>
    <w:rsid w:val="00B03784"/>
    <w:rsid w:val="00B04B11"/>
    <w:rsid w:val="00B05BEE"/>
    <w:rsid w:val="00B06BAB"/>
    <w:rsid w:val="00B151D8"/>
    <w:rsid w:val="00B16193"/>
    <w:rsid w:val="00B20E90"/>
    <w:rsid w:val="00B2563F"/>
    <w:rsid w:val="00B26564"/>
    <w:rsid w:val="00B33089"/>
    <w:rsid w:val="00B402A4"/>
    <w:rsid w:val="00B475CA"/>
    <w:rsid w:val="00B529D8"/>
    <w:rsid w:val="00B53DE5"/>
    <w:rsid w:val="00B62574"/>
    <w:rsid w:val="00B70721"/>
    <w:rsid w:val="00B757B4"/>
    <w:rsid w:val="00B82692"/>
    <w:rsid w:val="00B83529"/>
    <w:rsid w:val="00B841AC"/>
    <w:rsid w:val="00B853EA"/>
    <w:rsid w:val="00B868FF"/>
    <w:rsid w:val="00B90D12"/>
    <w:rsid w:val="00B9158D"/>
    <w:rsid w:val="00B919FE"/>
    <w:rsid w:val="00BA0003"/>
    <w:rsid w:val="00BA0B60"/>
    <w:rsid w:val="00BA1717"/>
    <w:rsid w:val="00BA1B6F"/>
    <w:rsid w:val="00BA4C1E"/>
    <w:rsid w:val="00BA6835"/>
    <w:rsid w:val="00BB22A4"/>
    <w:rsid w:val="00BB7D82"/>
    <w:rsid w:val="00BC0BB3"/>
    <w:rsid w:val="00BC7854"/>
    <w:rsid w:val="00BD1062"/>
    <w:rsid w:val="00BD7682"/>
    <w:rsid w:val="00BD7F30"/>
    <w:rsid w:val="00BE25ED"/>
    <w:rsid w:val="00BE2937"/>
    <w:rsid w:val="00BE4A1D"/>
    <w:rsid w:val="00BF5017"/>
    <w:rsid w:val="00C01296"/>
    <w:rsid w:val="00C01525"/>
    <w:rsid w:val="00C02097"/>
    <w:rsid w:val="00C04070"/>
    <w:rsid w:val="00C04A0D"/>
    <w:rsid w:val="00C0645A"/>
    <w:rsid w:val="00C07DA8"/>
    <w:rsid w:val="00C11D57"/>
    <w:rsid w:val="00C36837"/>
    <w:rsid w:val="00C37A9B"/>
    <w:rsid w:val="00C41110"/>
    <w:rsid w:val="00C42D5E"/>
    <w:rsid w:val="00C43DE4"/>
    <w:rsid w:val="00C5008C"/>
    <w:rsid w:val="00C54613"/>
    <w:rsid w:val="00C57DAB"/>
    <w:rsid w:val="00C67710"/>
    <w:rsid w:val="00C70522"/>
    <w:rsid w:val="00C71524"/>
    <w:rsid w:val="00C744F4"/>
    <w:rsid w:val="00C770CF"/>
    <w:rsid w:val="00C77C31"/>
    <w:rsid w:val="00C77C82"/>
    <w:rsid w:val="00C81B43"/>
    <w:rsid w:val="00C82827"/>
    <w:rsid w:val="00C8526E"/>
    <w:rsid w:val="00C90600"/>
    <w:rsid w:val="00C9157A"/>
    <w:rsid w:val="00CA04EE"/>
    <w:rsid w:val="00CA28D4"/>
    <w:rsid w:val="00CA37CE"/>
    <w:rsid w:val="00CA53A7"/>
    <w:rsid w:val="00CB3BBE"/>
    <w:rsid w:val="00CB3D95"/>
    <w:rsid w:val="00CB41F4"/>
    <w:rsid w:val="00CB717E"/>
    <w:rsid w:val="00CE27C5"/>
    <w:rsid w:val="00CE4A49"/>
    <w:rsid w:val="00CF6988"/>
    <w:rsid w:val="00CF743F"/>
    <w:rsid w:val="00CF74A9"/>
    <w:rsid w:val="00D008A2"/>
    <w:rsid w:val="00D00CE7"/>
    <w:rsid w:val="00D03485"/>
    <w:rsid w:val="00D075B6"/>
    <w:rsid w:val="00D12DC6"/>
    <w:rsid w:val="00D1364D"/>
    <w:rsid w:val="00D14DB8"/>
    <w:rsid w:val="00D2735E"/>
    <w:rsid w:val="00D42177"/>
    <w:rsid w:val="00D42EA3"/>
    <w:rsid w:val="00D47F80"/>
    <w:rsid w:val="00D50A29"/>
    <w:rsid w:val="00D515DC"/>
    <w:rsid w:val="00D5384E"/>
    <w:rsid w:val="00D57355"/>
    <w:rsid w:val="00D62C87"/>
    <w:rsid w:val="00D62E4E"/>
    <w:rsid w:val="00D64DF1"/>
    <w:rsid w:val="00D86B7B"/>
    <w:rsid w:val="00DB0758"/>
    <w:rsid w:val="00DB23F0"/>
    <w:rsid w:val="00DB35B6"/>
    <w:rsid w:val="00DB755D"/>
    <w:rsid w:val="00DC12D3"/>
    <w:rsid w:val="00DC2BC9"/>
    <w:rsid w:val="00DC5C63"/>
    <w:rsid w:val="00DD0559"/>
    <w:rsid w:val="00DD117F"/>
    <w:rsid w:val="00DD2E8F"/>
    <w:rsid w:val="00DD6A8E"/>
    <w:rsid w:val="00DD7539"/>
    <w:rsid w:val="00DE1AF3"/>
    <w:rsid w:val="00DF2CC6"/>
    <w:rsid w:val="00DF3E1C"/>
    <w:rsid w:val="00DF4C27"/>
    <w:rsid w:val="00DF59B9"/>
    <w:rsid w:val="00DF6393"/>
    <w:rsid w:val="00E0223E"/>
    <w:rsid w:val="00E0521C"/>
    <w:rsid w:val="00E065F1"/>
    <w:rsid w:val="00E0739E"/>
    <w:rsid w:val="00E07909"/>
    <w:rsid w:val="00E111F8"/>
    <w:rsid w:val="00E11DD5"/>
    <w:rsid w:val="00E13E2A"/>
    <w:rsid w:val="00E20DB8"/>
    <w:rsid w:val="00E21D26"/>
    <w:rsid w:val="00E25B60"/>
    <w:rsid w:val="00E26EAF"/>
    <w:rsid w:val="00E277AB"/>
    <w:rsid w:val="00E30654"/>
    <w:rsid w:val="00E30E16"/>
    <w:rsid w:val="00E30F9C"/>
    <w:rsid w:val="00E313D0"/>
    <w:rsid w:val="00E41DC1"/>
    <w:rsid w:val="00E42691"/>
    <w:rsid w:val="00E433F9"/>
    <w:rsid w:val="00E45DE2"/>
    <w:rsid w:val="00E5099A"/>
    <w:rsid w:val="00E534B2"/>
    <w:rsid w:val="00E552EA"/>
    <w:rsid w:val="00E6237A"/>
    <w:rsid w:val="00E75296"/>
    <w:rsid w:val="00E76B30"/>
    <w:rsid w:val="00E76BA3"/>
    <w:rsid w:val="00E8024B"/>
    <w:rsid w:val="00E97F42"/>
    <w:rsid w:val="00EA2A32"/>
    <w:rsid w:val="00EA7FCE"/>
    <w:rsid w:val="00EB1C46"/>
    <w:rsid w:val="00EB3686"/>
    <w:rsid w:val="00EB50D2"/>
    <w:rsid w:val="00EB6692"/>
    <w:rsid w:val="00EC0846"/>
    <w:rsid w:val="00EC1984"/>
    <w:rsid w:val="00EC6E33"/>
    <w:rsid w:val="00EC7EC2"/>
    <w:rsid w:val="00ED1679"/>
    <w:rsid w:val="00ED3259"/>
    <w:rsid w:val="00ED333B"/>
    <w:rsid w:val="00ED3FAF"/>
    <w:rsid w:val="00ED4BB8"/>
    <w:rsid w:val="00EE146D"/>
    <w:rsid w:val="00EE20EC"/>
    <w:rsid w:val="00EE4554"/>
    <w:rsid w:val="00EF2DE7"/>
    <w:rsid w:val="00EF48E4"/>
    <w:rsid w:val="00EF6192"/>
    <w:rsid w:val="00EF65D8"/>
    <w:rsid w:val="00F0585A"/>
    <w:rsid w:val="00F07693"/>
    <w:rsid w:val="00F11BFE"/>
    <w:rsid w:val="00F21F7F"/>
    <w:rsid w:val="00F308A4"/>
    <w:rsid w:val="00F364B6"/>
    <w:rsid w:val="00F479D5"/>
    <w:rsid w:val="00F519A7"/>
    <w:rsid w:val="00F54C91"/>
    <w:rsid w:val="00F67F5C"/>
    <w:rsid w:val="00F75F73"/>
    <w:rsid w:val="00FA0E38"/>
    <w:rsid w:val="00FA169D"/>
    <w:rsid w:val="00FA412D"/>
    <w:rsid w:val="00FA5D2A"/>
    <w:rsid w:val="00FB148E"/>
    <w:rsid w:val="00FB1BFF"/>
    <w:rsid w:val="00FB3139"/>
    <w:rsid w:val="00FB40E2"/>
    <w:rsid w:val="00FC74EE"/>
    <w:rsid w:val="00FD0369"/>
    <w:rsid w:val="00FD07AF"/>
    <w:rsid w:val="00FD1C62"/>
    <w:rsid w:val="00FD226E"/>
    <w:rsid w:val="00FD6664"/>
    <w:rsid w:val="00FE226A"/>
    <w:rsid w:val="00FE3553"/>
    <w:rsid w:val="00FE3AE8"/>
    <w:rsid w:val="00FF267D"/>
    <w:rsid w:val="00FF4A41"/>
    <w:rsid w:val="00FF4EF6"/>
    <w:rsid w:val="00FF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No Lis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1">
    <w:name w:val="heading 1"/>
    <w:basedOn w:val="a"/>
    <w:next w:val="a"/>
    <w:link w:val="10"/>
    <w:qFormat/>
    <w:locked/>
    <w:rsid w:val="007A3A39"/>
    <w:pPr>
      <w:keepNext/>
      <w:widowControl/>
      <w:autoSpaceDE/>
      <w:autoSpaceDN/>
      <w:adjustRightInd/>
      <w:spacing w:before="240" w:after="60"/>
      <w:outlineLvl w:val="0"/>
    </w:pPr>
    <w:rPr>
      <w:rFonts w:ascii="Cambria" w:hAnsi="Cambria" w:cs="Times New Roman"/>
      <w:b/>
      <w:bCs/>
      <w:kern w:val="32"/>
      <w:sz w:val="32"/>
      <w:szCs w:val="32"/>
    </w:rPr>
  </w:style>
  <w:style w:type="paragraph" w:styleId="2">
    <w:name w:val="heading 2"/>
    <w:basedOn w:val="a"/>
    <w:link w:val="20"/>
    <w:uiPriority w:val="9"/>
    <w:qFormat/>
    <w:locked/>
    <w:rsid w:val="007A3A3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semiHidden/>
    <w:unhideWhenUsed/>
    <w:qFormat/>
    <w:locked/>
    <w:rsid w:val="00E313D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rsid w:val="00F21F7F"/>
    <w:rPr>
      <w:rFonts w:ascii="Tahoma" w:hAnsi="Tahoma" w:cs="Tahoma"/>
      <w:sz w:val="16"/>
      <w:szCs w:val="16"/>
    </w:rPr>
  </w:style>
  <w:style w:type="character" w:customStyle="1" w:styleId="a4">
    <w:name w:val="Текст выноски Знак"/>
    <w:basedOn w:val="a0"/>
    <w:link w:val="a3"/>
    <w:locked/>
    <w:rsid w:val="00F21F7F"/>
    <w:rPr>
      <w:rFonts w:ascii="Tahoma" w:hAnsi="Tahoma" w:cs="Tahoma"/>
      <w:sz w:val="16"/>
      <w:szCs w:val="16"/>
      <w:lang w:eastAsia="ru-RU"/>
    </w:rPr>
  </w:style>
  <w:style w:type="paragraph" w:customStyle="1" w:styleId="ConsPlusNormal">
    <w:name w:val="ConsPlusNormal"/>
    <w:link w:val="ConsPlusNormal0"/>
    <w:rsid w:val="00F21F7F"/>
    <w:pPr>
      <w:widowControl w:val="0"/>
      <w:autoSpaceDE w:val="0"/>
      <w:autoSpaceDN w:val="0"/>
    </w:pPr>
    <w:rPr>
      <w:rFonts w:eastAsia="Times New Roman" w:cs="Calibri"/>
      <w:sz w:val="22"/>
    </w:rPr>
  </w:style>
  <w:style w:type="character" w:styleId="a5">
    <w:name w:val="Hyperlink"/>
    <w:basedOn w:val="a0"/>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3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character" w:customStyle="1" w:styleId="blk">
    <w:name w:val="blk"/>
    <w:basedOn w:val="a0"/>
    <w:rsid w:val="00AE4F46"/>
  </w:style>
  <w:style w:type="character" w:styleId="a9">
    <w:name w:val="Emphasis"/>
    <w:basedOn w:val="a0"/>
    <w:uiPriority w:val="20"/>
    <w:qFormat/>
    <w:locked/>
    <w:rsid w:val="00AE4F46"/>
    <w:rPr>
      <w:i/>
      <w:iCs/>
    </w:rPr>
  </w:style>
  <w:style w:type="character" w:customStyle="1" w:styleId="10">
    <w:name w:val="Заголовок 1 Знак"/>
    <w:basedOn w:val="a0"/>
    <w:link w:val="1"/>
    <w:rsid w:val="007A3A39"/>
    <w:rPr>
      <w:rFonts w:ascii="Cambria" w:eastAsia="Times New Roman" w:hAnsi="Cambria"/>
      <w:b/>
      <w:bCs/>
      <w:kern w:val="32"/>
      <w:sz w:val="32"/>
      <w:szCs w:val="32"/>
    </w:rPr>
  </w:style>
  <w:style w:type="character" w:customStyle="1" w:styleId="20">
    <w:name w:val="Заголовок 2 Знак"/>
    <w:basedOn w:val="a0"/>
    <w:link w:val="2"/>
    <w:uiPriority w:val="9"/>
    <w:rsid w:val="007A3A39"/>
    <w:rPr>
      <w:rFonts w:ascii="Times New Roman" w:eastAsia="Times New Roman" w:hAnsi="Times New Roman"/>
      <w:b/>
      <w:bCs/>
      <w:sz w:val="36"/>
      <w:szCs w:val="36"/>
    </w:rPr>
  </w:style>
  <w:style w:type="paragraph" w:styleId="aa">
    <w:name w:val="Body Text Indent"/>
    <w:basedOn w:val="a"/>
    <w:link w:val="ab"/>
    <w:rsid w:val="007A3A39"/>
    <w:pPr>
      <w:widowControl/>
      <w:autoSpaceDE/>
      <w:autoSpaceDN/>
      <w:adjustRightInd/>
      <w:ind w:firstLine="708"/>
      <w:jc w:val="both"/>
    </w:pPr>
    <w:rPr>
      <w:rFonts w:ascii="Times New Roman" w:hAnsi="Times New Roman" w:cs="Times New Roman"/>
      <w:sz w:val="24"/>
      <w:szCs w:val="24"/>
    </w:rPr>
  </w:style>
  <w:style w:type="character" w:customStyle="1" w:styleId="ab">
    <w:name w:val="Основной текст с отступом Знак"/>
    <w:basedOn w:val="a0"/>
    <w:link w:val="aa"/>
    <w:rsid w:val="007A3A39"/>
    <w:rPr>
      <w:rFonts w:ascii="Times New Roman" w:eastAsia="Times New Roman" w:hAnsi="Times New Roman"/>
      <w:sz w:val="24"/>
      <w:szCs w:val="24"/>
    </w:rPr>
  </w:style>
  <w:style w:type="paragraph" w:styleId="ac">
    <w:name w:val="Body Text"/>
    <w:basedOn w:val="a"/>
    <w:link w:val="ad"/>
    <w:rsid w:val="007A3A39"/>
    <w:pPr>
      <w:widowControl/>
      <w:autoSpaceDE/>
      <w:autoSpaceDN/>
      <w:adjustRightInd/>
      <w:jc w:val="both"/>
    </w:pPr>
    <w:rPr>
      <w:rFonts w:ascii="Times New Roman" w:hAnsi="Times New Roman" w:cs="Times New Roman"/>
      <w:sz w:val="24"/>
      <w:szCs w:val="24"/>
    </w:rPr>
  </w:style>
  <w:style w:type="character" w:customStyle="1" w:styleId="ad">
    <w:name w:val="Основной текст Знак"/>
    <w:basedOn w:val="a0"/>
    <w:link w:val="ac"/>
    <w:rsid w:val="007A3A39"/>
    <w:rPr>
      <w:rFonts w:ascii="Times New Roman" w:eastAsia="Times New Roman" w:hAnsi="Times New Roman"/>
      <w:sz w:val="24"/>
      <w:szCs w:val="24"/>
    </w:rPr>
  </w:style>
  <w:style w:type="paragraph" w:customStyle="1" w:styleId="11">
    <w:name w:val="Без интервала1"/>
    <w:rsid w:val="007A3A39"/>
    <w:rPr>
      <w:sz w:val="21"/>
      <w:szCs w:val="21"/>
    </w:rPr>
  </w:style>
  <w:style w:type="paragraph" w:styleId="ae">
    <w:name w:val="header"/>
    <w:basedOn w:val="a"/>
    <w:link w:val="af"/>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7A3A39"/>
    <w:rPr>
      <w:rFonts w:ascii="Times New Roman" w:eastAsia="Times New Roman" w:hAnsi="Times New Roman"/>
      <w:sz w:val="24"/>
      <w:szCs w:val="24"/>
    </w:rPr>
  </w:style>
  <w:style w:type="paragraph" w:styleId="af0">
    <w:name w:val="footer"/>
    <w:basedOn w:val="a"/>
    <w:link w:val="af1"/>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7A3A39"/>
    <w:rPr>
      <w:rFonts w:ascii="Times New Roman" w:eastAsia="Times New Roman" w:hAnsi="Times New Roman"/>
      <w:sz w:val="24"/>
      <w:szCs w:val="24"/>
    </w:rPr>
  </w:style>
  <w:style w:type="character" w:customStyle="1" w:styleId="hl">
    <w:name w:val="hl"/>
    <w:basedOn w:val="a0"/>
    <w:rsid w:val="007A3A39"/>
  </w:style>
  <w:style w:type="character" w:styleId="af2">
    <w:name w:val="FollowedHyperlink"/>
    <w:rsid w:val="007A3A39"/>
    <w:rPr>
      <w:color w:val="800080"/>
      <w:u w:val="single"/>
    </w:rPr>
  </w:style>
  <w:style w:type="paragraph" w:styleId="af3">
    <w:name w:val="No Spacing"/>
    <w:link w:val="af4"/>
    <w:uiPriority w:val="1"/>
    <w:qFormat/>
    <w:rsid w:val="007A3A39"/>
    <w:rPr>
      <w:sz w:val="22"/>
      <w:szCs w:val="22"/>
      <w:lang w:eastAsia="en-US"/>
    </w:rPr>
  </w:style>
  <w:style w:type="paragraph" w:customStyle="1" w:styleId="21">
    <w:name w:val="#2"/>
    <w:basedOn w:val="a"/>
    <w:autoRedefine/>
    <w:rsid w:val="007A3A39"/>
    <w:pPr>
      <w:widowControl/>
      <w:autoSpaceDE/>
      <w:autoSpaceDN/>
      <w:adjustRightInd/>
      <w:spacing w:line="300" w:lineRule="exact"/>
    </w:pPr>
    <w:rPr>
      <w:rFonts w:ascii="Times New Roman" w:hAnsi="Times New Roman" w:cs="Times New Roman"/>
      <w:sz w:val="28"/>
      <w:szCs w:val="28"/>
    </w:rPr>
  </w:style>
  <w:style w:type="character" w:styleId="af5">
    <w:name w:val="Strong"/>
    <w:qFormat/>
    <w:locked/>
    <w:rsid w:val="007A3A39"/>
    <w:rPr>
      <w:b/>
      <w:bCs/>
    </w:rPr>
  </w:style>
  <w:style w:type="character" w:customStyle="1" w:styleId="af4">
    <w:name w:val="Без интервала Знак"/>
    <w:link w:val="af3"/>
    <w:uiPriority w:val="1"/>
    <w:locked/>
    <w:rsid w:val="007A3A39"/>
    <w:rPr>
      <w:sz w:val="22"/>
      <w:szCs w:val="22"/>
      <w:lang w:eastAsia="en-US"/>
    </w:rPr>
  </w:style>
  <w:style w:type="paragraph" w:styleId="22">
    <w:name w:val="Body Text 2"/>
    <w:basedOn w:val="a"/>
    <w:link w:val="23"/>
    <w:uiPriority w:val="99"/>
    <w:unhideWhenUsed/>
    <w:rsid w:val="006D5278"/>
    <w:pPr>
      <w:spacing w:after="120" w:line="480" w:lineRule="auto"/>
    </w:pPr>
  </w:style>
  <w:style w:type="character" w:customStyle="1" w:styleId="23">
    <w:name w:val="Основной текст 2 Знак"/>
    <w:basedOn w:val="a0"/>
    <w:link w:val="22"/>
    <w:uiPriority w:val="99"/>
    <w:rsid w:val="006D5278"/>
    <w:rPr>
      <w:rFonts w:ascii="Arial" w:eastAsia="Times New Roman" w:hAnsi="Arial" w:cs="Arial"/>
    </w:rPr>
  </w:style>
  <w:style w:type="paragraph" w:customStyle="1" w:styleId="ConsPlusNonformat">
    <w:name w:val="ConsPlusNonformat"/>
    <w:rsid w:val="00C54613"/>
    <w:pPr>
      <w:autoSpaceDE w:val="0"/>
      <w:autoSpaceDN w:val="0"/>
      <w:adjustRightInd w:val="0"/>
    </w:pPr>
    <w:rPr>
      <w:rFonts w:ascii="Courier New" w:eastAsia="Times New Roman" w:hAnsi="Courier New" w:cs="Courier New"/>
    </w:rPr>
  </w:style>
  <w:style w:type="character" w:customStyle="1" w:styleId="currenttext">
    <w:name w:val="current_text"/>
    <w:basedOn w:val="a0"/>
    <w:rsid w:val="00C54613"/>
  </w:style>
  <w:style w:type="character" w:customStyle="1" w:styleId="info-title">
    <w:name w:val="info-title"/>
    <w:basedOn w:val="a0"/>
    <w:rsid w:val="002C7016"/>
  </w:style>
  <w:style w:type="paragraph" w:customStyle="1" w:styleId="headertext">
    <w:name w:val="header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626D8B"/>
  </w:style>
  <w:style w:type="character" w:customStyle="1" w:styleId="nobr">
    <w:name w:val="nobr"/>
    <w:basedOn w:val="a0"/>
    <w:rsid w:val="00B853EA"/>
  </w:style>
  <w:style w:type="paragraph" w:customStyle="1" w:styleId="ConsPlusTitle">
    <w:name w:val="ConsPlusTitle"/>
    <w:rsid w:val="00C744F4"/>
    <w:pPr>
      <w:widowControl w:val="0"/>
      <w:autoSpaceDE w:val="0"/>
      <w:autoSpaceDN w:val="0"/>
      <w:adjustRightInd w:val="0"/>
    </w:pPr>
    <w:rPr>
      <w:rFonts w:ascii="Arial" w:eastAsia="Times New Roman" w:hAnsi="Arial" w:cs="Arial"/>
      <w:b/>
      <w:bCs/>
    </w:rPr>
  </w:style>
  <w:style w:type="paragraph" w:customStyle="1" w:styleId="Default">
    <w:name w:val="Default"/>
    <w:rsid w:val="00214FBB"/>
    <w:pPr>
      <w:autoSpaceDE w:val="0"/>
      <w:autoSpaceDN w:val="0"/>
      <w:adjustRightInd w:val="0"/>
    </w:pPr>
    <w:rPr>
      <w:rFonts w:ascii="Times New Roman" w:eastAsiaTheme="minorHAnsi" w:hAnsi="Times New Roman"/>
      <w:color w:val="000000"/>
      <w:sz w:val="24"/>
      <w:szCs w:val="24"/>
      <w:lang w:eastAsia="en-US"/>
    </w:rPr>
  </w:style>
  <w:style w:type="table" w:customStyle="1" w:styleId="12">
    <w:name w:val="Сетка таблицы1"/>
    <w:basedOn w:val="a1"/>
    <w:next w:val="a7"/>
    <w:uiPriority w:val="59"/>
    <w:rsid w:val="001974F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4">
    <w:name w:val="Основной текст (2)_"/>
    <w:basedOn w:val="a0"/>
    <w:link w:val="210"/>
    <w:rsid w:val="00AA6BA0"/>
    <w:rPr>
      <w:sz w:val="28"/>
      <w:szCs w:val="28"/>
      <w:shd w:val="clear" w:color="auto" w:fill="FFFFFF"/>
    </w:rPr>
  </w:style>
  <w:style w:type="paragraph" w:customStyle="1" w:styleId="210">
    <w:name w:val="Основной текст (2)1"/>
    <w:basedOn w:val="a"/>
    <w:link w:val="24"/>
    <w:rsid w:val="00AA6BA0"/>
    <w:pPr>
      <w:shd w:val="clear" w:color="auto" w:fill="FFFFFF"/>
      <w:autoSpaceDE/>
      <w:autoSpaceDN/>
      <w:adjustRightInd/>
      <w:spacing w:line="350" w:lineRule="exact"/>
      <w:jc w:val="center"/>
    </w:pPr>
    <w:rPr>
      <w:rFonts w:ascii="Calibri" w:eastAsia="Calibri" w:hAnsi="Calibri" w:cs="Times New Roman"/>
      <w:sz w:val="28"/>
      <w:szCs w:val="28"/>
    </w:rPr>
  </w:style>
  <w:style w:type="paragraph" w:customStyle="1" w:styleId="BlockQuotation">
    <w:name w:val="Block Quotation"/>
    <w:basedOn w:val="a"/>
    <w:uiPriority w:val="99"/>
    <w:rsid w:val="007031B4"/>
    <w:pPr>
      <w:overflowPunct w:val="0"/>
      <w:ind w:left="567" w:right="-2" w:firstLine="851"/>
      <w:jc w:val="both"/>
      <w:textAlignment w:val="baseline"/>
    </w:pPr>
    <w:rPr>
      <w:rFonts w:ascii="Times New Roman" w:hAnsi="Times New Roman" w:cs="Times New Roman"/>
      <w:sz w:val="28"/>
      <w:szCs w:val="28"/>
    </w:rPr>
  </w:style>
  <w:style w:type="character" w:customStyle="1" w:styleId="UnresolvedMention">
    <w:name w:val="Unresolved Mention"/>
    <w:basedOn w:val="a0"/>
    <w:uiPriority w:val="99"/>
    <w:semiHidden/>
    <w:unhideWhenUsed/>
    <w:rsid w:val="00BC0BB3"/>
    <w:rPr>
      <w:color w:val="605E5C"/>
      <w:shd w:val="clear" w:color="auto" w:fill="E1DFDD"/>
    </w:rPr>
  </w:style>
  <w:style w:type="paragraph" w:customStyle="1" w:styleId="s1">
    <w:name w:val="s_1"/>
    <w:basedOn w:val="a"/>
    <w:rsid w:val="005D228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3">
    <w:name w:val="Основной текст1"/>
    <w:basedOn w:val="a"/>
    <w:rsid w:val="009531F7"/>
    <w:pPr>
      <w:widowControl/>
      <w:shd w:val="clear" w:color="auto" w:fill="FFFFFF"/>
      <w:autoSpaceDE/>
      <w:autoSpaceDN/>
      <w:adjustRightInd/>
      <w:spacing w:before="360" w:after="120" w:line="0" w:lineRule="atLeast"/>
    </w:pPr>
    <w:rPr>
      <w:rFonts w:ascii="Times New Roman" w:hAnsi="Times New Roman" w:cs="Times New Roman"/>
      <w:sz w:val="25"/>
      <w:szCs w:val="25"/>
      <w:lang w:eastAsia="en-US"/>
    </w:rPr>
  </w:style>
  <w:style w:type="character" w:customStyle="1" w:styleId="layout">
    <w:name w:val="layout"/>
    <w:basedOn w:val="a0"/>
    <w:rsid w:val="00693BE5"/>
  </w:style>
  <w:style w:type="character" w:customStyle="1" w:styleId="7">
    <w:name w:val="Основной текст (7)_"/>
    <w:basedOn w:val="a0"/>
    <w:link w:val="70"/>
    <w:rsid w:val="00512537"/>
    <w:rPr>
      <w:sz w:val="36"/>
      <w:szCs w:val="36"/>
      <w:shd w:val="clear" w:color="auto" w:fill="FFFFFF"/>
    </w:rPr>
  </w:style>
  <w:style w:type="paragraph" w:customStyle="1" w:styleId="70">
    <w:name w:val="Основной текст (7)"/>
    <w:basedOn w:val="a"/>
    <w:link w:val="7"/>
    <w:rsid w:val="00512537"/>
    <w:pPr>
      <w:shd w:val="clear" w:color="auto" w:fill="FFFFFF"/>
      <w:autoSpaceDE/>
      <w:autoSpaceDN/>
      <w:adjustRightInd/>
      <w:spacing w:line="240" w:lineRule="atLeast"/>
    </w:pPr>
    <w:rPr>
      <w:rFonts w:ascii="Calibri" w:eastAsia="Calibri" w:hAnsi="Calibri" w:cs="Times New Roman"/>
      <w:sz w:val="36"/>
      <w:szCs w:val="36"/>
    </w:rPr>
  </w:style>
  <w:style w:type="character" w:customStyle="1" w:styleId="30">
    <w:name w:val="Заголовок 3 Знак"/>
    <w:basedOn w:val="a0"/>
    <w:link w:val="3"/>
    <w:semiHidden/>
    <w:rsid w:val="00E313D0"/>
    <w:rPr>
      <w:rFonts w:asciiTheme="majorHAnsi" w:eastAsiaTheme="majorEastAsia" w:hAnsiTheme="majorHAnsi" w:cstheme="majorBidi"/>
      <w:b/>
      <w:bCs/>
      <w:color w:val="4F81BD" w:themeColor="accent1"/>
    </w:rPr>
  </w:style>
  <w:style w:type="paragraph" w:customStyle="1" w:styleId="imgsource">
    <w:name w:val="img_source"/>
    <w:basedOn w:val="a"/>
    <w:rsid w:val="00E313D0"/>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409727">
      <w:bodyDiv w:val="1"/>
      <w:marLeft w:val="0"/>
      <w:marRight w:val="0"/>
      <w:marTop w:val="0"/>
      <w:marBottom w:val="0"/>
      <w:divBdr>
        <w:top w:val="none" w:sz="0" w:space="0" w:color="auto"/>
        <w:left w:val="none" w:sz="0" w:space="0" w:color="auto"/>
        <w:bottom w:val="none" w:sz="0" w:space="0" w:color="auto"/>
        <w:right w:val="none" w:sz="0" w:space="0" w:color="auto"/>
      </w:divBdr>
    </w:div>
    <w:div w:id="174467674">
      <w:bodyDiv w:val="1"/>
      <w:marLeft w:val="0"/>
      <w:marRight w:val="0"/>
      <w:marTop w:val="0"/>
      <w:marBottom w:val="0"/>
      <w:divBdr>
        <w:top w:val="none" w:sz="0" w:space="0" w:color="auto"/>
        <w:left w:val="none" w:sz="0" w:space="0" w:color="auto"/>
        <w:bottom w:val="none" w:sz="0" w:space="0" w:color="auto"/>
        <w:right w:val="none" w:sz="0" w:space="0" w:color="auto"/>
      </w:divBdr>
    </w:div>
    <w:div w:id="193615511">
      <w:bodyDiv w:val="1"/>
      <w:marLeft w:val="0"/>
      <w:marRight w:val="0"/>
      <w:marTop w:val="0"/>
      <w:marBottom w:val="0"/>
      <w:divBdr>
        <w:top w:val="none" w:sz="0" w:space="0" w:color="auto"/>
        <w:left w:val="none" w:sz="0" w:space="0" w:color="auto"/>
        <w:bottom w:val="none" w:sz="0" w:space="0" w:color="auto"/>
        <w:right w:val="none" w:sz="0" w:space="0" w:color="auto"/>
      </w:divBdr>
    </w:div>
    <w:div w:id="504638870">
      <w:bodyDiv w:val="1"/>
      <w:marLeft w:val="0"/>
      <w:marRight w:val="0"/>
      <w:marTop w:val="0"/>
      <w:marBottom w:val="0"/>
      <w:divBdr>
        <w:top w:val="none" w:sz="0" w:space="0" w:color="auto"/>
        <w:left w:val="none" w:sz="0" w:space="0" w:color="auto"/>
        <w:bottom w:val="none" w:sz="0" w:space="0" w:color="auto"/>
        <w:right w:val="none" w:sz="0" w:space="0" w:color="auto"/>
      </w:divBdr>
    </w:div>
    <w:div w:id="606667847">
      <w:bodyDiv w:val="1"/>
      <w:marLeft w:val="0"/>
      <w:marRight w:val="0"/>
      <w:marTop w:val="0"/>
      <w:marBottom w:val="0"/>
      <w:divBdr>
        <w:top w:val="none" w:sz="0" w:space="0" w:color="auto"/>
        <w:left w:val="none" w:sz="0" w:space="0" w:color="auto"/>
        <w:bottom w:val="none" w:sz="0" w:space="0" w:color="auto"/>
        <w:right w:val="none" w:sz="0" w:space="0" w:color="auto"/>
      </w:divBdr>
    </w:div>
    <w:div w:id="696202727">
      <w:bodyDiv w:val="1"/>
      <w:marLeft w:val="0"/>
      <w:marRight w:val="0"/>
      <w:marTop w:val="0"/>
      <w:marBottom w:val="0"/>
      <w:divBdr>
        <w:top w:val="none" w:sz="0" w:space="0" w:color="auto"/>
        <w:left w:val="none" w:sz="0" w:space="0" w:color="auto"/>
        <w:bottom w:val="none" w:sz="0" w:space="0" w:color="auto"/>
        <w:right w:val="none" w:sz="0" w:space="0" w:color="auto"/>
      </w:divBdr>
    </w:div>
    <w:div w:id="766969366">
      <w:bodyDiv w:val="1"/>
      <w:marLeft w:val="0"/>
      <w:marRight w:val="0"/>
      <w:marTop w:val="0"/>
      <w:marBottom w:val="0"/>
      <w:divBdr>
        <w:top w:val="none" w:sz="0" w:space="0" w:color="auto"/>
        <w:left w:val="none" w:sz="0" w:space="0" w:color="auto"/>
        <w:bottom w:val="none" w:sz="0" w:space="0" w:color="auto"/>
        <w:right w:val="none" w:sz="0" w:space="0" w:color="auto"/>
      </w:divBdr>
      <w:divsChild>
        <w:div w:id="1541436048">
          <w:marLeft w:val="0"/>
          <w:marRight w:val="0"/>
          <w:marTop w:val="0"/>
          <w:marBottom w:val="0"/>
          <w:divBdr>
            <w:top w:val="none" w:sz="0" w:space="0" w:color="auto"/>
            <w:left w:val="none" w:sz="0" w:space="0" w:color="auto"/>
            <w:bottom w:val="none" w:sz="0" w:space="0" w:color="auto"/>
            <w:right w:val="none" w:sz="0" w:space="0" w:color="auto"/>
          </w:divBdr>
          <w:divsChild>
            <w:div w:id="1745910518">
              <w:marLeft w:val="0"/>
              <w:marRight w:val="0"/>
              <w:marTop w:val="0"/>
              <w:marBottom w:val="0"/>
              <w:divBdr>
                <w:top w:val="none" w:sz="0" w:space="0" w:color="auto"/>
                <w:left w:val="none" w:sz="0" w:space="0" w:color="auto"/>
                <w:bottom w:val="none" w:sz="0" w:space="0" w:color="auto"/>
                <w:right w:val="none" w:sz="0" w:space="0" w:color="auto"/>
              </w:divBdr>
            </w:div>
          </w:divsChild>
        </w:div>
        <w:div w:id="489099907">
          <w:marLeft w:val="0"/>
          <w:marRight w:val="0"/>
          <w:marTop w:val="0"/>
          <w:marBottom w:val="0"/>
          <w:divBdr>
            <w:top w:val="none" w:sz="0" w:space="0" w:color="auto"/>
            <w:left w:val="none" w:sz="0" w:space="0" w:color="auto"/>
            <w:bottom w:val="none" w:sz="0" w:space="0" w:color="auto"/>
            <w:right w:val="none" w:sz="0" w:space="0" w:color="auto"/>
          </w:divBdr>
          <w:divsChild>
            <w:div w:id="1597128692">
              <w:marLeft w:val="0"/>
              <w:marRight w:val="0"/>
              <w:marTop w:val="0"/>
              <w:marBottom w:val="0"/>
              <w:divBdr>
                <w:top w:val="none" w:sz="0" w:space="0" w:color="auto"/>
                <w:left w:val="none" w:sz="0" w:space="0" w:color="auto"/>
                <w:bottom w:val="none" w:sz="0" w:space="0" w:color="auto"/>
                <w:right w:val="none" w:sz="0" w:space="0" w:color="auto"/>
              </w:divBdr>
              <w:divsChild>
                <w:div w:id="1080757349">
                  <w:marLeft w:val="0"/>
                  <w:marRight w:val="0"/>
                  <w:marTop w:val="0"/>
                  <w:marBottom w:val="0"/>
                  <w:divBdr>
                    <w:top w:val="none" w:sz="0" w:space="0" w:color="auto"/>
                    <w:left w:val="none" w:sz="0" w:space="0" w:color="auto"/>
                    <w:bottom w:val="none" w:sz="0" w:space="0" w:color="auto"/>
                    <w:right w:val="none" w:sz="0" w:space="0" w:color="auto"/>
                  </w:divBdr>
                </w:div>
                <w:div w:id="1815751322">
                  <w:marLeft w:val="0"/>
                  <w:marRight w:val="0"/>
                  <w:marTop w:val="0"/>
                  <w:marBottom w:val="0"/>
                  <w:divBdr>
                    <w:top w:val="none" w:sz="0" w:space="0" w:color="auto"/>
                    <w:left w:val="none" w:sz="0" w:space="0" w:color="auto"/>
                    <w:bottom w:val="none" w:sz="0" w:space="0" w:color="auto"/>
                    <w:right w:val="none" w:sz="0" w:space="0" w:color="auto"/>
                  </w:divBdr>
                  <w:divsChild>
                    <w:div w:id="326443807">
                      <w:marLeft w:val="0"/>
                      <w:marRight w:val="0"/>
                      <w:marTop w:val="0"/>
                      <w:marBottom w:val="0"/>
                      <w:divBdr>
                        <w:top w:val="none" w:sz="0" w:space="0" w:color="auto"/>
                        <w:left w:val="none" w:sz="0" w:space="0" w:color="auto"/>
                        <w:bottom w:val="none" w:sz="0" w:space="0" w:color="auto"/>
                        <w:right w:val="none" w:sz="0" w:space="0" w:color="auto"/>
                      </w:divBdr>
                      <w:divsChild>
                        <w:div w:id="2095205639">
                          <w:marLeft w:val="0"/>
                          <w:marRight w:val="0"/>
                          <w:marTop w:val="0"/>
                          <w:marBottom w:val="0"/>
                          <w:divBdr>
                            <w:top w:val="none" w:sz="0" w:space="0" w:color="auto"/>
                            <w:left w:val="none" w:sz="0" w:space="0" w:color="auto"/>
                            <w:bottom w:val="none" w:sz="0" w:space="0" w:color="auto"/>
                            <w:right w:val="none" w:sz="0" w:space="0" w:color="auto"/>
                          </w:divBdr>
                        </w:div>
                      </w:divsChild>
                    </w:div>
                    <w:div w:id="597327477">
                      <w:marLeft w:val="0"/>
                      <w:marRight w:val="0"/>
                      <w:marTop w:val="0"/>
                      <w:marBottom w:val="0"/>
                      <w:divBdr>
                        <w:top w:val="none" w:sz="0" w:space="0" w:color="auto"/>
                        <w:left w:val="none" w:sz="0" w:space="0" w:color="auto"/>
                        <w:bottom w:val="none" w:sz="0" w:space="0" w:color="auto"/>
                        <w:right w:val="none" w:sz="0" w:space="0" w:color="auto"/>
                      </w:divBdr>
                      <w:divsChild>
                        <w:div w:id="1538272840">
                          <w:marLeft w:val="0"/>
                          <w:marRight w:val="0"/>
                          <w:marTop w:val="0"/>
                          <w:marBottom w:val="0"/>
                          <w:divBdr>
                            <w:top w:val="none" w:sz="0" w:space="0" w:color="auto"/>
                            <w:left w:val="none" w:sz="0" w:space="0" w:color="auto"/>
                            <w:bottom w:val="none" w:sz="0" w:space="0" w:color="auto"/>
                            <w:right w:val="none" w:sz="0" w:space="0" w:color="auto"/>
                          </w:divBdr>
                        </w:div>
                      </w:divsChild>
                    </w:div>
                    <w:div w:id="1195997576">
                      <w:marLeft w:val="0"/>
                      <w:marRight w:val="0"/>
                      <w:marTop w:val="0"/>
                      <w:marBottom w:val="0"/>
                      <w:divBdr>
                        <w:top w:val="none" w:sz="0" w:space="0" w:color="auto"/>
                        <w:left w:val="none" w:sz="0" w:space="0" w:color="auto"/>
                        <w:bottom w:val="none" w:sz="0" w:space="0" w:color="auto"/>
                        <w:right w:val="none" w:sz="0" w:space="0" w:color="auto"/>
                      </w:divBdr>
                      <w:divsChild>
                        <w:div w:id="1834181360">
                          <w:marLeft w:val="0"/>
                          <w:marRight w:val="0"/>
                          <w:marTop w:val="0"/>
                          <w:marBottom w:val="0"/>
                          <w:divBdr>
                            <w:top w:val="none" w:sz="0" w:space="0" w:color="auto"/>
                            <w:left w:val="none" w:sz="0" w:space="0" w:color="auto"/>
                            <w:bottom w:val="none" w:sz="0" w:space="0" w:color="auto"/>
                            <w:right w:val="none" w:sz="0" w:space="0" w:color="auto"/>
                          </w:divBdr>
                        </w:div>
                      </w:divsChild>
                    </w:div>
                    <w:div w:id="237597743">
                      <w:marLeft w:val="0"/>
                      <w:marRight w:val="0"/>
                      <w:marTop w:val="0"/>
                      <w:marBottom w:val="0"/>
                      <w:divBdr>
                        <w:top w:val="none" w:sz="0" w:space="0" w:color="auto"/>
                        <w:left w:val="none" w:sz="0" w:space="0" w:color="auto"/>
                        <w:bottom w:val="none" w:sz="0" w:space="0" w:color="auto"/>
                        <w:right w:val="none" w:sz="0" w:space="0" w:color="auto"/>
                      </w:divBdr>
                    </w:div>
                  </w:divsChild>
                </w:div>
                <w:div w:id="324819319">
                  <w:marLeft w:val="0"/>
                  <w:marRight w:val="0"/>
                  <w:marTop w:val="0"/>
                  <w:marBottom w:val="0"/>
                  <w:divBdr>
                    <w:top w:val="none" w:sz="0" w:space="0" w:color="auto"/>
                    <w:left w:val="none" w:sz="0" w:space="0" w:color="auto"/>
                    <w:bottom w:val="none" w:sz="0" w:space="0" w:color="auto"/>
                    <w:right w:val="none" w:sz="0" w:space="0" w:color="auto"/>
                  </w:divBdr>
                  <w:divsChild>
                    <w:div w:id="1587961239">
                      <w:marLeft w:val="0"/>
                      <w:marRight w:val="0"/>
                      <w:marTop w:val="0"/>
                      <w:marBottom w:val="0"/>
                      <w:divBdr>
                        <w:top w:val="none" w:sz="0" w:space="0" w:color="auto"/>
                        <w:left w:val="none" w:sz="0" w:space="0" w:color="auto"/>
                        <w:bottom w:val="none" w:sz="0" w:space="0" w:color="auto"/>
                        <w:right w:val="none" w:sz="0" w:space="0" w:color="auto"/>
                      </w:divBdr>
                      <w:divsChild>
                        <w:div w:id="1572277932">
                          <w:marLeft w:val="0"/>
                          <w:marRight w:val="0"/>
                          <w:marTop w:val="0"/>
                          <w:marBottom w:val="0"/>
                          <w:divBdr>
                            <w:top w:val="none" w:sz="0" w:space="0" w:color="auto"/>
                            <w:left w:val="none" w:sz="0" w:space="0" w:color="auto"/>
                            <w:bottom w:val="none" w:sz="0" w:space="0" w:color="auto"/>
                            <w:right w:val="none" w:sz="0" w:space="0" w:color="auto"/>
                          </w:divBdr>
                        </w:div>
                        <w:div w:id="1400782575">
                          <w:marLeft w:val="0"/>
                          <w:marRight w:val="0"/>
                          <w:marTop w:val="0"/>
                          <w:marBottom w:val="0"/>
                          <w:divBdr>
                            <w:top w:val="none" w:sz="0" w:space="0" w:color="auto"/>
                            <w:left w:val="none" w:sz="0" w:space="0" w:color="auto"/>
                            <w:bottom w:val="none" w:sz="0" w:space="0" w:color="auto"/>
                            <w:right w:val="none" w:sz="0" w:space="0" w:color="auto"/>
                          </w:divBdr>
                          <w:divsChild>
                            <w:div w:id="180704207">
                              <w:marLeft w:val="0"/>
                              <w:marRight w:val="0"/>
                              <w:marTop w:val="0"/>
                              <w:marBottom w:val="0"/>
                              <w:divBdr>
                                <w:top w:val="none" w:sz="0" w:space="0" w:color="auto"/>
                                <w:left w:val="none" w:sz="0" w:space="0" w:color="auto"/>
                                <w:bottom w:val="none" w:sz="0" w:space="0" w:color="auto"/>
                                <w:right w:val="none" w:sz="0" w:space="0" w:color="auto"/>
                              </w:divBdr>
                              <w:divsChild>
                                <w:div w:id="209656901">
                                  <w:marLeft w:val="0"/>
                                  <w:marRight w:val="0"/>
                                  <w:marTop w:val="0"/>
                                  <w:marBottom w:val="0"/>
                                  <w:divBdr>
                                    <w:top w:val="none" w:sz="0" w:space="0" w:color="auto"/>
                                    <w:left w:val="none" w:sz="0" w:space="0" w:color="auto"/>
                                    <w:bottom w:val="none" w:sz="0" w:space="0" w:color="auto"/>
                                    <w:right w:val="none" w:sz="0" w:space="0" w:color="auto"/>
                                  </w:divBdr>
                                  <w:divsChild>
                                    <w:div w:id="1574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539818">
      <w:bodyDiv w:val="1"/>
      <w:marLeft w:val="0"/>
      <w:marRight w:val="0"/>
      <w:marTop w:val="0"/>
      <w:marBottom w:val="0"/>
      <w:divBdr>
        <w:top w:val="none" w:sz="0" w:space="0" w:color="auto"/>
        <w:left w:val="none" w:sz="0" w:space="0" w:color="auto"/>
        <w:bottom w:val="none" w:sz="0" w:space="0" w:color="auto"/>
        <w:right w:val="none" w:sz="0" w:space="0" w:color="auto"/>
      </w:divBdr>
    </w:div>
    <w:div w:id="873346540">
      <w:bodyDiv w:val="1"/>
      <w:marLeft w:val="0"/>
      <w:marRight w:val="0"/>
      <w:marTop w:val="0"/>
      <w:marBottom w:val="0"/>
      <w:divBdr>
        <w:top w:val="none" w:sz="0" w:space="0" w:color="auto"/>
        <w:left w:val="none" w:sz="0" w:space="0" w:color="auto"/>
        <w:bottom w:val="none" w:sz="0" w:space="0" w:color="auto"/>
        <w:right w:val="none" w:sz="0" w:space="0" w:color="auto"/>
      </w:divBdr>
    </w:div>
    <w:div w:id="927929139">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994842649">
      <w:bodyDiv w:val="1"/>
      <w:marLeft w:val="0"/>
      <w:marRight w:val="0"/>
      <w:marTop w:val="0"/>
      <w:marBottom w:val="0"/>
      <w:divBdr>
        <w:top w:val="none" w:sz="0" w:space="0" w:color="auto"/>
        <w:left w:val="none" w:sz="0" w:space="0" w:color="auto"/>
        <w:bottom w:val="none" w:sz="0" w:space="0" w:color="auto"/>
        <w:right w:val="none" w:sz="0" w:space="0" w:color="auto"/>
      </w:divBdr>
    </w:div>
    <w:div w:id="1153179070">
      <w:bodyDiv w:val="1"/>
      <w:marLeft w:val="0"/>
      <w:marRight w:val="0"/>
      <w:marTop w:val="0"/>
      <w:marBottom w:val="0"/>
      <w:divBdr>
        <w:top w:val="none" w:sz="0" w:space="0" w:color="auto"/>
        <w:left w:val="none" w:sz="0" w:space="0" w:color="auto"/>
        <w:bottom w:val="none" w:sz="0" w:space="0" w:color="auto"/>
        <w:right w:val="none" w:sz="0" w:space="0" w:color="auto"/>
      </w:divBdr>
      <w:divsChild>
        <w:div w:id="867639181">
          <w:marLeft w:val="0"/>
          <w:marRight w:val="0"/>
          <w:marTop w:val="0"/>
          <w:marBottom w:val="0"/>
          <w:divBdr>
            <w:top w:val="none" w:sz="0" w:space="0" w:color="auto"/>
            <w:left w:val="none" w:sz="0" w:space="0" w:color="auto"/>
            <w:bottom w:val="none" w:sz="0" w:space="0" w:color="auto"/>
            <w:right w:val="none" w:sz="0" w:space="0" w:color="auto"/>
          </w:divBdr>
          <w:divsChild>
            <w:div w:id="1025979835">
              <w:marLeft w:val="0"/>
              <w:marRight w:val="0"/>
              <w:marTop w:val="0"/>
              <w:marBottom w:val="0"/>
              <w:divBdr>
                <w:top w:val="none" w:sz="0" w:space="0" w:color="auto"/>
                <w:left w:val="none" w:sz="0" w:space="0" w:color="auto"/>
                <w:bottom w:val="none" w:sz="0" w:space="0" w:color="auto"/>
                <w:right w:val="none" w:sz="0" w:space="0" w:color="auto"/>
              </w:divBdr>
            </w:div>
            <w:div w:id="1332761597">
              <w:marLeft w:val="0"/>
              <w:marRight w:val="0"/>
              <w:marTop w:val="0"/>
              <w:marBottom w:val="0"/>
              <w:divBdr>
                <w:top w:val="none" w:sz="0" w:space="0" w:color="auto"/>
                <w:left w:val="none" w:sz="0" w:space="0" w:color="auto"/>
                <w:bottom w:val="none" w:sz="0" w:space="0" w:color="auto"/>
                <w:right w:val="none" w:sz="0" w:space="0" w:color="auto"/>
              </w:divBdr>
            </w:div>
            <w:div w:id="1144815180">
              <w:marLeft w:val="0"/>
              <w:marRight w:val="0"/>
              <w:marTop w:val="0"/>
              <w:marBottom w:val="0"/>
              <w:divBdr>
                <w:top w:val="none" w:sz="0" w:space="0" w:color="auto"/>
                <w:left w:val="none" w:sz="0" w:space="0" w:color="auto"/>
                <w:bottom w:val="none" w:sz="0" w:space="0" w:color="auto"/>
                <w:right w:val="none" w:sz="0" w:space="0" w:color="auto"/>
              </w:divBdr>
            </w:div>
            <w:div w:id="1507866486">
              <w:marLeft w:val="0"/>
              <w:marRight w:val="0"/>
              <w:marTop w:val="0"/>
              <w:marBottom w:val="0"/>
              <w:divBdr>
                <w:top w:val="none" w:sz="0" w:space="0" w:color="auto"/>
                <w:left w:val="none" w:sz="0" w:space="0" w:color="auto"/>
                <w:bottom w:val="none" w:sz="0" w:space="0" w:color="auto"/>
                <w:right w:val="none" w:sz="0" w:space="0" w:color="auto"/>
              </w:divBdr>
            </w:div>
          </w:divsChild>
        </w:div>
        <w:div w:id="137386489">
          <w:marLeft w:val="0"/>
          <w:marRight w:val="0"/>
          <w:marTop w:val="0"/>
          <w:marBottom w:val="0"/>
          <w:divBdr>
            <w:top w:val="none" w:sz="0" w:space="0" w:color="auto"/>
            <w:left w:val="none" w:sz="0" w:space="0" w:color="auto"/>
            <w:bottom w:val="none" w:sz="0" w:space="0" w:color="auto"/>
            <w:right w:val="none" w:sz="0" w:space="0" w:color="auto"/>
          </w:divBdr>
        </w:div>
      </w:divsChild>
    </w:div>
    <w:div w:id="1315722174">
      <w:bodyDiv w:val="1"/>
      <w:marLeft w:val="0"/>
      <w:marRight w:val="0"/>
      <w:marTop w:val="0"/>
      <w:marBottom w:val="0"/>
      <w:divBdr>
        <w:top w:val="none" w:sz="0" w:space="0" w:color="auto"/>
        <w:left w:val="none" w:sz="0" w:space="0" w:color="auto"/>
        <w:bottom w:val="none" w:sz="0" w:space="0" w:color="auto"/>
        <w:right w:val="none" w:sz="0" w:space="0" w:color="auto"/>
      </w:divBdr>
    </w:div>
    <w:div w:id="1492481900">
      <w:bodyDiv w:val="1"/>
      <w:marLeft w:val="0"/>
      <w:marRight w:val="0"/>
      <w:marTop w:val="0"/>
      <w:marBottom w:val="0"/>
      <w:divBdr>
        <w:top w:val="none" w:sz="0" w:space="0" w:color="auto"/>
        <w:left w:val="none" w:sz="0" w:space="0" w:color="auto"/>
        <w:bottom w:val="none" w:sz="0" w:space="0" w:color="auto"/>
        <w:right w:val="none" w:sz="0" w:space="0" w:color="auto"/>
      </w:divBdr>
      <w:divsChild>
        <w:div w:id="1014919639">
          <w:marLeft w:val="0"/>
          <w:marRight w:val="0"/>
          <w:marTop w:val="0"/>
          <w:marBottom w:val="0"/>
          <w:divBdr>
            <w:top w:val="none" w:sz="0" w:space="0" w:color="auto"/>
            <w:left w:val="none" w:sz="0" w:space="0" w:color="auto"/>
            <w:bottom w:val="none" w:sz="0" w:space="0" w:color="auto"/>
            <w:right w:val="none" w:sz="0" w:space="0" w:color="auto"/>
          </w:divBdr>
        </w:div>
        <w:div w:id="1816413641">
          <w:marLeft w:val="0"/>
          <w:marRight w:val="0"/>
          <w:marTop w:val="0"/>
          <w:marBottom w:val="0"/>
          <w:divBdr>
            <w:top w:val="none" w:sz="0" w:space="0" w:color="auto"/>
            <w:left w:val="none" w:sz="0" w:space="0" w:color="auto"/>
            <w:bottom w:val="none" w:sz="0" w:space="0" w:color="auto"/>
            <w:right w:val="none" w:sz="0" w:space="0" w:color="auto"/>
          </w:divBdr>
        </w:div>
      </w:divsChild>
    </w:div>
    <w:div w:id="1694763370">
      <w:bodyDiv w:val="1"/>
      <w:marLeft w:val="0"/>
      <w:marRight w:val="0"/>
      <w:marTop w:val="0"/>
      <w:marBottom w:val="0"/>
      <w:divBdr>
        <w:top w:val="none" w:sz="0" w:space="0" w:color="auto"/>
        <w:left w:val="none" w:sz="0" w:space="0" w:color="auto"/>
        <w:bottom w:val="none" w:sz="0" w:space="0" w:color="auto"/>
        <w:right w:val="none" w:sz="0" w:space="0" w:color="auto"/>
      </w:divBdr>
    </w:div>
    <w:div w:id="1733692978">
      <w:bodyDiv w:val="1"/>
      <w:marLeft w:val="0"/>
      <w:marRight w:val="0"/>
      <w:marTop w:val="0"/>
      <w:marBottom w:val="0"/>
      <w:divBdr>
        <w:top w:val="none" w:sz="0" w:space="0" w:color="auto"/>
        <w:left w:val="none" w:sz="0" w:space="0" w:color="auto"/>
        <w:bottom w:val="none" w:sz="0" w:space="0" w:color="auto"/>
        <w:right w:val="none" w:sz="0" w:space="0" w:color="auto"/>
      </w:divBdr>
    </w:div>
    <w:div w:id="1831170616">
      <w:bodyDiv w:val="1"/>
      <w:marLeft w:val="0"/>
      <w:marRight w:val="0"/>
      <w:marTop w:val="0"/>
      <w:marBottom w:val="0"/>
      <w:divBdr>
        <w:top w:val="none" w:sz="0" w:space="0" w:color="auto"/>
        <w:left w:val="none" w:sz="0" w:space="0" w:color="auto"/>
        <w:bottom w:val="none" w:sz="0" w:space="0" w:color="auto"/>
        <w:right w:val="none" w:sz="0" w:space="0" w:color="auto"/>
      </w:divBdr>
    </w:div>
    <w:div w:id="1985306483">
      <w:bodyDiv w:val="1"/>
      <w:marLeft w:val="0"/>
      <w:marRight w:val="0"/>
      <w:marTop w:val="0"/>
      <w:marBottom w:val="0"/>
      <w:divBdr>
        <w:top w:val="none" w:sz="0" w:space="0" w:color="auto"/>
        <w:left w:val="none" w:sz="0" w:space="0" w:color="auto"/>
        <w:bottom w:val="none" w:sz="0" w:space="0" w:color="auto"/>
        <w:right w:val="none" w:sz="0" w:space="0" w:color="auto"/>
      </w:divBdr>
      <w:divsChild>
        <w:div w:id="1885829689">
          <w:marLeft w:val="0"/>
          <w:marRight w:val="0"/>
          <w:marTop w:val="0"/>
          <w:marBottom w:val="0"/>
          <w:divBdr>
            <w:top w:val="none" w:sz="0" w:space="0" w:color="auto"/>
            <w:left w:val="none" w:sz="0" w:space="0" w:color="auto"/>
            <w:bottom w:val="none" w:sz="0" w:space="0" w:color="auto"/>
            <w:right w:val="none" w:sz="0" w:space="0" w:color="auto"/>
          </w:divBdr>
        </w:div>
      </w:divsChild>
    </w:div>
    <w:div w:id="2114209065">
      <w:bodyDiv w:val="1"/>
      <w:marLeft w:val="0"/>
      <w:marRight w:val="0"/>
      <w:marTop w:val="0"/>
      <w:marBottom w:val="0"/>
      <w:divBdr>
        <w:top w:val="none" w:sz="0" w:space="0" w:color="auto"/>
        <w:left w:val="none" w:sz="0" w:space="0" w:color="auto"/>
        <w:bottom w:val="none" w:sz="0" w:space="0" w:color="auto"/>
        <w:right w:val="none" w:sz="0" w:space="0" w:color="auto"/>
      </w:divBdr>
    </w:div>
    <w:div w:id="2119371711">
      <w:bodyDiv w:val="1"/>
      <w:marLeft w:val="0"/>
      <w:marRight w:val="0"/>
      <w:marTop w:val="0"/>
      <w:marBottom w:val="0"/>
      <w:divBdr>
        <w:top w:val="none" w:sz="0" w:space="0" w:color="auto"/>
        <w:left w:val="none" w:sz="0" w:space="0" w:color="auto"/>
        <w:bottom w:val="none" w:sz="0" w:space="0" w:color="auto"/>
        <w:right w:val="none" w:sz="0" w:space="0" w:color="auto"/>
      </w:divBdr>
      <w:divsChild>
        <w:div w:id="135380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emlin.ru/acts/assignments/orders/65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EF11B-1242-4350-A18C-83A2BA5C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20</Pages>
  <Words>7060</Words>
  <Characters>40246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2022-02-09T04:30:00Z</cp:lastPrinted>
  <dcterms:created xsi:type="dcterms:W3CDTF">2022-02-09T09:35:00Z</dcterms:created>
  <dcterms:modified xsi:type="dcterms:W3CDTF">2022-02-14T08:51:00Z</dcterms:modified>
</cp:coreProperties>
</file>