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BD4C96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 w:rsidP="002A1652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77207" w:rsidRPr="00193068" w:rsidRDefault="00177207" w:rsidP="00177207">
      <w:pPr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193068">
        <w:rPr>
          <w:rFonts w:ascii="Times New Roman" w:hAnsi="Times New Roman"/>
          <w:sz w:val="28"/>
          <w:szCs w:val="28"/>
        </w:rPr>
        <w:t xml:space="preserve">внеочередного </w:t>
      </w:r>
      <w:r>
        <w:rPr>
          <w:rFonts w:ascii="Times New Roman" w:hAnsi="Times New Roman"/>
          <w:sz w:val="28"/>
          <w:szCs w:val="28"/>
        </w:rPr>
        <w:t>двадцатого</w:t>
      </w:r>
      <w:r w:rsidRPr="00193068">
        <w:rPr>
          <w:rFonts w:ascii="Times New Roman" w:hAnsi="Times New Roman"/>
          <w:sz w:val="28"/>
          <w:szCs w:val="28"/>
        </w:rPr>
        <w:t xml:space="preserve"> заседания Совета депутатов </w:t>
      </w:r>
    </w:p>
    <w:p w:rsidR="00177207" w:rsidRPr="00193068" w:rsidRDefault="00177207" w:rsidP="00177207">
      <w:pPr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193068">
        <w:rPr>
          <w:rFonts w:ascii="Times New Roman" w:hAnsi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177207" w:rsidRPr="00193068" w:rsidRDefault="00177207" w:rsidP="00177207">
      <w:pPr>
        <w:rPr>
          <w:rFonts w:ascii="Times New Roman" w:hAnsi="Times New Roman"/>
          <w:sz w:val="28"/>
          <w:szCs w:val="28"/>
        </w:rPr>
      </w:pPr>
    </w:p>
    <w:p w:rsidR="00177207" w:rsidRPr="00193068" w:rsidRDefault="00177207" w:rsidP="001772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29.04.2022                                    </w:t>
      </w:r>
      <w:r w:rsidRPr="00193068">
        <w:rPr>
          <w:rFonts w:ascii="Times New Roman" w:hAnsi="Times New Roman"/>
          <w:sz w:val="28"/>
          <w:szCs w:val="28"/>
        </w:rPr>
        <w:t>с. Черный Отрог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BB691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№ </w:t>
      </w:r>
      <w:r w:rsidR="008770F0">
        <w:rPr>
          <w:rFonts w:ascii="Times New Roman" w:hAnsi="Times New Roman"/>
          <w:sz w:val="28"/>
          <w:szCs w:val="28"/>
        </w:rPr>
        <w:t>117</w:t>
      </w:r>
    </w:p>
    <w:p w:rsidR="00177207" w:rsidRPr="00193068" w:rsidRDefault="00177207" w:rsidP="00177207">
      <w:pPr>
        <w:jc w:val="both"/>
        <w:rPr>
          <w:rFonts w:ascii="Times New Roman" w:hAnsi="Times New Roman"/>
          <w:sz w:val="28"/>
          <w:szCs w:val="28"/>
        </w:rPr>
      </w:pP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за  </w:t>
      </w:r>
      <w:r w:rsidR="00683B39">
        <w:rPr>
          <w:rFonts w:ascii="Times New Roman" w:hAnsi="Times New Roman" w:cs="Times New Roman"/>
          <w:sz w:val="28"/>
          <w:szCs w:val="28"/>
        </w:rPr>
        <w:t>1 квартал 2022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1.  Принять к сведению  отчет об исполнении бюджета муниципального образования Чёрноотрожский сельсовет Саракташского района Оренбургской области за </w:t>
      </w:r>
      <w:r w:rsidR="00683B39">
        <w:rPr>
          <w:rFonts w:ascii="Times New Roman" w:hAnsi="Times New Roman" w:cs="Times New Roman"/>
          <w:sz w:val="28"/>
          <w:szCs w:val="28"/>
        </w:rPr>
        <w:t xml:space="preserve"> 1 квартал </w:t>
      </w:r>
      <w:r w:rsidR="00A708FB">
        <w:rPr>
          <w:rFonts w:ascii="Times New Roman" w:hAnsi="Times New Roman" w:cs="Times New Roman"/>
          <w:sz w:val="28"/>
          <w:szCs w:val="28"/>
        </w:rPr>
        <w:t xml:space="preserve"> </w:t>
      </w:r>
      <w:r w:rsidR="00683B39">
        <w:rPr>
          <w:rFonts w:ascii="Times New Roman" w:hAnsi="Times New Roman" w:cs="Times New Roman"/>
          <w:sz w:val="28"/>
          <w:szCs w:val="28"/>
        </w:rPr>
        <w:t>2022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  по доходам в сумме </w:t>
      </w:r>
      <w:r w:rsidR="00A708FB">
        <w:rPr>
          <w:rFonts w:ascii="Times New Roman" w:hAnsi="Times New Roman" w:cs="Times New Roman"/>
          <w:sz w:val="28"/>
          <w:szCs w:val="28"/>
        </w:rPr>
        <w:t>5 440 156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A708FB">
        <w:rPr>
          <w:rFonts w:ascii="Times New Roman" w:hAnsi="Times New Roman" w:cs="Times New Roman"/>
          <w:sz w:val="28"/>
          <w:szCs w:val="28"/>
        </w:rPr>
        <w:t>5 655 377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 с превышением </w:t>
      </w:r>
      <w:r w:rsidR="00A708FB">
        <w:rPr>
          <w:rFonts w:ascii="Times New Roman" w:hAnsi="Times New Roman" w:cs="Times New Roman"/>
          <w:sz w:val="28"/>
          <w:szCs w:val="28"/>
        </w:rPr>
        <w:t>расходов</w:t>
      </w:r>
      <w:r w:rsidRPr="004A76AF">
        <w:rPr>
          <w:rFonts w:ascii="Times New Roman" w:hAnsi="Times New Roman" w:cs="Times New Roman"/>
          <w:sz w:val="28"/>
          <w:szCs w:val="28"/>
        </w:rPr>
        <w:t xml:space="preserve"> над </w:t>
      </w:r>
      <w:r w:rsidR="00A708FB">
        <w:rPr>
          <w:rFonts w:ascii="Times New Roman" w:hAnsi="Times New Roman" w:cs="Times New Roman"/>
          <w:sz w:val="28"/>
          <w:szCs w:val="28"/>
        </w:rPr>
        <w:t>доходами</w:t>
      </w:r>
      <w:r w:rsidRPr="004A76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708FB">
        <w:rPr>
          <w:rFonts w:ascii="Times New Roman" w:hAnsi="Times New Roman" w:cs="Times New Roman"/>
          <w:sz w:val="28"/>
          <w:szCs w:val="28"/>
        </w:rPr>
        <w:t>215 221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за </w:t>
      </w:r>
      <w:r w:rsidR="00A708FB">
        <w:rPr>
          <w:rFonts w:ascii="Times New Roman" w:hAnsi="Times New Roman" w:cs="Times New Roman"/>
          <w:sz w:val="28"/>
          <w:szCs w:val="28"/>
        </w:rPr>
        <w:t xml:space="preserve"> 1 квартал 2022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4A76AF">
        <w:rPr>
          <w:rFonts w:ascii="Times New Roman" w:hAnsi="Times New Roman" w:cs="Times New Roman"/>
          <w:sz w:val="28"/>
          <w:szCs w:val="28"/>
        </w:rPr>
        <w:t>по доходам согласно  приложению  №1 к настоящему решению.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за </w:t>
      </w:r>
      <w:r w:rsidR="00A708FB">
        <w:rPr>
          <w:rFonts w:ascii="Times New Roman" w:hAnsi="Times New Roman" w:cs="Times New Roman"/>
          <w:sz w:val="28"/>
          <w:szCs w:val="28"/>
        </w:rPr>
        <w:t xml:space="preserve"> 1 квартал 2022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4A76AF">
        <w:rPr>
          <w:rFonts w:ascii="Times New Roman" w:hAnsi="Times New Roman" w:cs="Times New Roman"/>
          <w:sz w:val="28"/>
          <w:szCs w:val="28"/>
        </w:rPr>
        <w:t>по расходам согласно приложению №2 к настоящему решению.</w:t>
      </w: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hyperlink r:id="rId6" w:history="1">
        <w:r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Pr="004A76AF">
        <w:rPr>
          <w:rFonts w:ascii="Times New Roman" w:hAnsi="Times New Roman" w:cs="Times New Roman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4A76AF">
        <w:rPr>
          <w:rFonts w:ascii="Times New Roman" w:hAnsi="Times New Roman" w:cs="Times New Roman"/>
          <w:sz w:val="28"/>
          <w:szCs w:val="28"/>
        </w:rPr>
        <w:lastRenderedPageBreak/>
        <w:t>Саракташского района Оренбургской области.</w:t>
      </w:r>
    </w:p>
    <w:p w:rsidR="00BD4C96" w:rsidRPr="00BD4C96" w:rsidRDefault="006358BD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5</w:t>
      </w:r>
      <w:r w:rsidRPr="00BD4C96">
        <w:rPr>
          <w:rFonts w:ascii="Times New Roman" w:hAnsi="Times New Roman" w:cs="Times New Roman"/>
          <w:sz w:val="28"/>
          <w:szCs w:val="28"/>
        </w:rPr>
        <w:t xml:space="preserve">. </w:t>
      </w:r>
      <w:r w:rsidR="00BD4C96" w:rsidRPr="00BD4C96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="00177207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 </w:t>
      </w:r>
      <w:r w:rsidR="001772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76AF"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 w:rsidRPr="004A76AF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77207" w:rsidRDefault="00177207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77207" w:rsidRPr="0019663F" w:rsidRDefault="00177207" w:rsidP="00177207">
      <w:pPr>
        <w:tabs>
          <w:tab w:val="left" w:pos="950"/>
        </w:tabs>
        <w:ind w:left="5279"/>
        <w:rPr>
          <w:rFonts w:ascii="Times New Roman" w:hAnsi="Times New Roman"/>
          <w:sz w:val="28"/>
          <w:szCs w:val="28"/>
        </w:rPr>
      </w:pPr>
      <w:r w:rsidRPr="001966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177207" w:rsidRPr="0019663F" w:rsidRDefault="00177207" w:rsidP="00177207">
      <w:pPr>
        <w:tabs>
          <w:tab w:val="left" w:pos="950"/>
        </w:tabs>
        <w:ind w:left="5279"/>
        <w:rPr>
          <w:rFonts w:ascii="Times New Roman" w:hAnsi="Times New Roman"/>
          <w:sz w:val="28"/>
          <w:szCs w:val="28"/>
        </w:rPr>
      </w:pPr>
      <w:r w:rsidRPr="0019663F">
        <w:rPr>
          <w:rFonts w:ascii="Times New Roman" w:hAnsi="Times New Roman"/>
          <w:sz w:val="28"/>
          <w:szCs w:val="28"/>
        </w:rPr>
        <w:t xml:space="preserve">к решению Совета депутатов Чёрноотрожского  сельсовета Саракташского района Оренбургской области </w:t>
      </w:r>
    </w:p>
    <w:p w:rsidR="00177207" w:rsidRPr="0019663F" w:rsidRDefault="00177207" w:rsidP="00177207">
      <w:pPr>
        <w:pStyle w:val="af1"/>
        <w:spacing w:line="240" w:lineRule="auto"/>
        <w:ind w:left="5279" w:firstLine="0"/>
        <w:rPr>
          <w:szCs w:val="28"/>
          <w:lang w:val="ru-RU"/>
        </w:rPr>
      </w:pPr>
      <w:r w:rsidRPr="0019663F">
        <w:rPr>
          <w:szCs w:val="28"/>
          <w:lang w:val="ru-RU"/>
        </w:rPr>
        <w:t xml:space="preserve">от </w:t>
      </w:r>
      <w:r>
        <w:rPr>
          <w:szCs w:val="28"/>
          <w:lang w:val="ru-RU"/>
        </w:rPr>
        <w:t>29.04.2022 №</w:t>
      </w:r>
      <w:r w:rsidR="008770F0">
        <w:rPr>
          <w:szCs w:val="28"/>
          <w:lang w:val="ru-RU"/>
        </w:rPr>
        <w:t xml:space="preserve"> 117</w:t>
      </w: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26"/>
        <w:gridCol w:w="1860"/>
        <w:gridCol w:w="1546"/>
        <w:gridCol w:w="1418"/>
      </w:tblGrid>
      <w:tr w:rsidR="00A708FB" w:rsidRPr="00A708FB" w:rsidTr="00A708FB">
        <w:trPr>
          <w:trHeight w:val="223"/>
        </w:trPr>
        <w:tc>
          <w:tcPr>
            <w:tcW w:w="9350" w:type="dxa"/>
            <w:gridSpan w:val="4"/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 1 квартал  2022 год по доходам</w:t>
            </w:r>
          </w:p>
        </w:tc>
      </w:tr>
      <w:tr w:rsidR="00A708FB" w:rsidRPr="00A708FB" w:rsidTr="00A708FB">
        <w:trPr>
          <w:trHeight w:val="902"/>
        </w:trPr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8FB" w:rsidRPr="00A708FB" w:rsidRDefault="00A708FB" w:rsidP="00A708FB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Утвержденный бюджет руб.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08FB" w:rsidRPr="00A708FB" w:rsidTr="00A708FB">
        <w:trPr>
          <w:trHeight w:val="314"/>
        </w:trPr>
        <w:tc>
          <w:tcPr>
            <w:tcW w:w="452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708FB" w:rsidRPr="00A708FB">
        <w:trPr>
          <w:trHeight w:val="33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5 227 000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1 384 260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26,5</w:t>
            </w:r>
          </w:p>
        </w:tc>
      </w:tr>
      <w:tr w:rsidR="00A708FB" w:rsidRPr="00A708FB">
        <w:trPr>
          <w:trHeight w:val="31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100 000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7 998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8,0</w:t>
            </w:r>
          </w:p>
        </w:tc>
      </w:tr>
      <w:tr w:rsidR="00A708FB" w:rsidRPr="00A708FB">
        <w:trPr>
          <w:trHeight w:val="31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150 000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39 616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26,4</w:t>
            </w:r>
          </w:p>
        </w:tc>
      </w:tr>
      <w:tr w:rsidR="00A708FB" w:rsidRPr="00A708FB">
        <w:trPr>
          <w:trHeight w:val="42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628 000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83 702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13,3</w:t>
            </w:r>
          </w:p>
        </w:tc>
      </w:tr>
      <w:tr w:rsidR="00A708FB" w:rsidRPr="00A708FB">
        <w:trPr>
          <w:trHeight w:val="40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1 536 000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77 279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A708FB" w:rsidRPr="00A708FB">
        <w:trPr>
          <w:trHeight w:val="3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3 100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08FB" w:rsidRPr="00A708FB">
        <w:trPr>
          <w:trHeight w:val="3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Акцизы от уплаты на ГСМ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2 972 000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766 597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25,8</w:t>
            </w:r>
          </w:p>
        </w:tc>
      </w:tr>
      <w:tr w:rsidR="00A708FB" w:rsidRPr="00A708FB">
        <w:trPr>
          <w:trHeight w:val="982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160 000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37 300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23,3</w:t>
            </w:r>
          </w:p>
        </w:tc>
      </w:tr>
      <w:tr w:rsidR="00A708FB" w:rsidRPr="00A708FB">
        <w:trPr>
          <w:trHeight w:val="967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64 000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2 055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A708FB" w:rsidRPr="00A708FB">
        <w:trPr>
          <w:trHeight w:val="967"/>
        </w:trPr>
        <w:tc>
          <w:tcPr>
            <w:tcW w:w="45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803 880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08FB" w:rsidRPr="00A708FB">
        <w:trPr>
          <w:trHeight w:val="967"/>
        </w:trPr>
        <w:tc>
          <w:tcPr>
            <w:tcW w:w="45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319 000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08FB" w:rsidRPr="00A708FB">
        <w:trPr>
          <w:trHeight w:val="1349"/>
        </w:trPr>
        <w:tc>
          <w:tcPr>
            <w:tcW w:w="45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Дотация бюджетам сельских поселений на выравнивание  бюджетной обеспеченности из бюджета муниципальных районов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58 000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08FB" w:rsidRPr="00A708FB">
        <w:trPr>
          <w:trHeight w:val="134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Дотация бюджетам сельских поселений на выравнивание  бюджетной обеспеченности из бюджета субъекта РФ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7 847 000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1 804 900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23,0</w:t>
            </w:r>
          </w:p>
        </w:tc>
      </w:tr>
      <w:tr w:rsidR="00A708FB" w:rsidRPr="00A708FB">
        <w:trPr>
          <w:trHeight w:val="1164"/>
        </w:trPr>
        <w:tc>
          <w:tcPr>
            <w:tcW w:w="45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3 195 000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08FB" w:rsidRPr="00A708FB">
        <w:trPr>
          <w:trHeight w:val="134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261 700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61 509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23,5</w:t>
            </w:r>
          </w:p>
        </w:tc>
      </w:tr>
      <w:tr w:rsidR="00A708FB" w:rsidRPr="00A708FB">
        <w:trPr>
          <w:trHeight w:val="1046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2 000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08FB" w:rsidRPr="00A708FB">
        <w:trPr>
          <w:trHeight w:val="50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1 529 140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365 960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A708FB" w:rsidRPr="00A708FB">
        <w:trPr>
          <w:trHeight w:val="57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Доходы бюджета ИТОГО: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177207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8FB"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24 046 840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5 440 156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FB" w:rsidRPr="00A708FB" w:rsidRDefault="00A708FB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22,6</w:t>
            </w:r>
          </w:p>
        </w:tc>
      </w:tr>
    </w:tbl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p w:rsidR="00177207" w:rsidRPr="0019663F" w:rsidRDefault="00177207" w:rsidP="00177207">
      <w:pPr>
        <w:tabs>
          <w:tab w:val="left" w:pos="950"/>
        </w:tabs>
        <w:ind w:left="5279"/>
        <w:rPr>
          <w:rFonts w:ascii="Times New Roman" w:hAnsi="Times New Roman"/>
          <w:sz w:val="28"/>
          <w:szCs w:val="28"/>
        </w:rPr>
      </w:pPr>
      <w:r w:rsidRPr="001966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№2</w:t>
      </w:r>
    </w:p>
    <w:p w:rsidR="00177207" w:rsidRPr="0019663F" w:rsidRDefault="00177207" w:rsidP="00177207">
      <w:pPr>
        <w:tabs>
          <w:tab w:val="left" w:pos="950"/>
        </w:tabs>
        <w:ind w:left="5279"/>
        <w:rPr>
          <w:rFonts w:ascii="Times New Roman" w:hAnsi="Times New Roman"/>
          <w:sz w:val="28"/>
          <w:szCs w:val="28"/>
        </w:rPr>
      </w:pPr>
      <w:r w:rsidRPr="0019663F">
        <w:rPr>
          <w:rFonts w:ascii="Times New Roman" w:hAnsi="Times New Roman"/>
          <w:sz w:val="28"/>
          <w:szCs w:val="28"/>
        </w:rPr>
        <w:t xml:space="preserve">к решению Совета депутатов Чёрноотрожского  сельсовета Саракташского района Оренбургской области </w:t>
      </w:r>
    </w:p>
    <w:p w:rsidR="00177207" w:rsidRPr="0019663F" w:rsidRDefault="00177207" w:rsidP="00177207">
      <w:pPr>
        <w:pStyle w:val="af1"/>
        <w:spacing w:line="240" w:lineRule="auto"/>
        <w:ind w:left="5279" w:firstLine="0"/>
        <w:rPr>
          <w:szCs w:val="28"/>
          <w:lang w:val="ru-RU"/>
        </w:rPr>
      </w:pPr>
      <w:r w:rsidRPr="0019663F">
        <w:rPr>
          <w:szCs w:val="28"/>
          <w:lang w:val="ru-RU"/>
        </w:rPr>
        <w:t xml:space="preserve">от </w:t>
      </w:r>
      <w:r>
        <w:rPr>
          <w:szCs w:val="28"/>
          <w:lang w:val="ru-RU"/>
        </w:rPr>
        <w:t>29.04.2022 №</w:t>
      </w:r>
      <w:r w:rsidR="008770F0">
        <w:rPr>
          <w:szCs w:val="28"/>
          <w:lang w:val="ru-RU"/>
        </w:rPr>
        <w:t xml:space="preserve"> 117</w:t>
      </w:r>
    </w:p>
    <w:p w:rsidR="00177207" w:rsidRDefault="00177207" w:rsidP="00CC66CA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560" w:type="dxa"/>
        <w:tblInd w:w="93" w:type="dxa"/>
        <w:tblLook w:val="04A0"/>
      </w:tblPr>
      <w:tblGrid>
        <w:gridCol w:w="4780"/>
        <w:gridCol w:w="2031"/>
        <w:gridCol w:w="1569"/>
        <w:gridCol w:w="1180"/>
      </w:tblGrid>
      <w:tr w:rsidR="00C31CBF" w:rsidRPr="00C31CBF" w:rsidTr="00C3529C">
        <w:trPr>
          <w:trHeight w:val="322"/>
        </w:trPr>
        <w:tc>
          <w:tcPr>
            <w:tcW w:w="95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1 квартал 2022 год по расходам</w:t>
            </w:r>
          </w:p>
        </w:tc>
      </w:tr>
      <w:tr w:rsidR="00C31CBF" w:rsidRPr="00C31CBF" w:rsidTr="00C3529C">
        <w:trPr>
          <w:trHeight w:val="630"/>
        </w:trPr>
        <w:tc>
          <w:tcPr>
            <w:tcW w:w="95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BF" w:rsidRPr="00C31CBF" w:rsidTr="00177207">
        <w:trPr>
          <w:trHeight w:val="1035"/>
        </w:trPr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A708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бюджет </w:t>
            </w:r>
            <w:r w:rsidR="00A708FB" w:rsidRPr="00C31C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C31CBF" w:rsidRPr="00C31CBF" w:rsidTr="00177207">
        <w:trPr>
          <w:trHeight w:val="360"/>
        </w:trPr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A708FB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31CBF" w:rsidRPr="00C31CBF" w:rsidTr="00177207">
        <w:trPr>
          <w:trHeight w:val="12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1 400 000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341 835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C31CBF" w:rsidRPr="00C31CBF" w:rsidTr="00177207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4 567 600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  1 260 765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 w:rsidR="00C31CBF" w:rsidRPr="00C31CBF" w:rsidTr="00177207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86 500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21 625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31CBF" w:rsidRPr="00C31CBF" w:rsidTr="00177207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 4 986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  4 986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31CBF" w:rsidRPr="00C31CBF" w:rsidTr="00177207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20 000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1CBF" w:rsidRPr="00C31CBF" w:rsidTr="00177207">
        <w:trPr>
          <w:trHeight w:val="7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261 700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61 509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C31CBF" w:rsidRPr="00C31CBF" w:rsidTr="00177207">
        <w:trPr>
          <w:trHeight w:val="4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132 000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32 080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C31CBF" w:rsidRPr="00C31CBF" w:rsidTr="00177207">
        <w:trPr>
          <w:trHeight w:val="11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30 000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1CBF" w:rsidRPr="00C31CBF" w:rsidTr="00177207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Жилищное 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 4 000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1CBF" w:rsidRPr="00C31CBF" w:rsidTr="00177207">
        <w:trPr>
          <w:trHeight w:val="4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1 340 891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528 916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  <w:tr w:rsidR="00C31CBF" w:rsidRPr="00C31CBF" w:rsidTr="00177207">
        <w:trPr>
          <w:trHeight w:val="4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9 674 210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  2 590 731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C31CBF" w:rsidRPr="00C31CBF" w:rsidTr="00177207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1 904 705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43 300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C31CBF" w:rsidRPr="00C31CBF" w:rsidTr="00177207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Дорожное хозяйств</w:t>
            </w:r>
            <w:r w:rsidR="00A708FB" w:rsidRPr="00C31CBF">
              <w:rPr>
                <w:rFonts w:ascii="Times New Roman" w:hAnsi="Times New Roman" w:cs="Times New Roman"/>
                <w:sz w:val="28"/>
                <w:szCs w:val="28"/>
              </w:rPr>
              <w:t>о (</w:t>
            </w: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дорожные фонды)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5 106 314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754 096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C31CBF" w:rsidRPr="00C31CBF" w:rsidTr="00177207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48 200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15 534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C31CBF" w:rsidRPr="00C31CBF" w:rsidTr="00177207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Расходы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177207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24 581 106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  5 655 377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</w:tbl>
    <w:p w:rsidR="00C31CBF" w:rsidRPr="00B90D12" w:rsidRDefault="00C31CBF" w:rsidP="00CC66CA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C31CBF" w:rsidRPr="00B90D12" w:rsidSect="00A708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5B50"/>
    <w:rsid w:val="00035DA9"/>
    <w:rsid w:val="0003776B"/>
    <w:rsid w:val="0005639C"/>
    <w:rsid w:val="000638EF"/>
    <w:rsid w:val="00076989"/>
    <w:rsid w:val="00090A78"/>
    <w:rsid w:val="000B655D"/>
    <w:rsid w:val="000D2747"/>
    <w:rsid w:val="000E6008"/>
    <w:rsid w:val="000F2071"/>
    <w:rsid w:val="00107DEB"/>
    <w:rsid w:val="001423AB"/>
    <w:rsid w:val="00177207"/>
    <w:rsid w:val="00197A36"/>
    <w:rsid w:val="001B3076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131B"/>
    <w:rsid w:val="00262900"/>
    <w:rsid w:val="002654C2"/>
    <w:rsid w:val="002A1652"/>
    <w:rsid w:val="002C0170"/>
    <w:rsid w:val="002C024D"/>
    <w:rsid w:val="002C565A"/>
    <w:rsid w:val="002D2AA9"/>
    <w:rsid w:val="002E5F9E"/>
    <w:rsid w:val="00322E27"/>
    <w:rsid w:val="0032663C"/>
    <w:rsid w:val="003510CD"/>
    <w:rsid w:val="00353854"/>
    <w:rsid w:val="003A7B6E"/>
    <w:rsid w:val="003B08EE"/>
    <w:rsid w:val="003D303E"/>
    <w:rsid w:val="003D6296"/>
    <w:rsid w:val="003D6C59"/>
    <w:rsid w:val="003E341E"/>
    <w:rsid w:val="003F20FD"/>
    <w:rsid w:val="00400E2F"/>
    <w:rsid w:val="00401F34"/>
    <w:rsid w:val="00415730"/>
    <w:rsid w:val="00426C62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E173D"/>
    <w:rsid w:val="004E7E2C"/>
    <w:rsid w:val="005017D7"/>
    <w:rsid w:val="00521658"/>
    <w:rsid w:val="00530069"/>
    <w:rsid w:val="00540D3E"/>
    <w:rsid w:val="005775D6"/>
    <w:rsid w:val="005776AE"/>
    <w:rsid w:val="005820F0"/>
    <w:rsid w:val="00595C5A"/>
    <w:rsid w:val="005A1780"/>
    <w:rsid w:val="005B61FD"/>
    <w:rsid w:val="005C6D2A"/>
    <w:rsid w:val="005F06CD"/>
    <w:rsid w:val="00622BCC"/>
    <w:rsid w:val="00623B34"/>
    <w:rsid w:val="0063236B"/>
    <w:rsid w:val="00632BB6"/>
    <w:rsid w:val="006358BD"/>
    <w:rsid w:val="00637DA5"/>
    <w:rsid w:val="00642D3C"/>
    <w:rsid w:val="0066569D"/>
    <w:rsid w:val="00667730"/>
    <w:rsid w:val="00667B98"/>
    <w:rsid w:val="00674C6C"/>
    <w:rsid w:val="00676EEE"/>
    <w:rsid w:val="00683B39"/>
    <w:rsid w:val="0068674B"/>
    <w:rsid w:val="006964B0"/>
    <w:rsid w:val="00696ED9"/>
    <w:rsid w:val="006B19E2"/>
    <w:rsid w:val="006E2EEE"/>
    <w:rsid w:val="006F17AF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29D"/>
    <w:rsid w:val="007E6E94"/>
    <w:rsid w:val="007F3117"/>
    <w:rsid w:val="00803E3E"/>
    <w:rsid w:val="00803EC5"/>
    <w:rsid w:val="00811AFF"/>
    <w:rsid w:val="00846F8A"/>
    <w:rsid w:val="008514B7"/>
    <w:rsid w:val="008770F0"/>
    <w:rsid w:val="008971B2"/>
    <w:rsid w:val="008D1024"/>
    <w:rsid w:val="008E139A"/>
    <w:rsid w:val="008E4980"/>
    <w:rsid w:val="008E611A"/>
    <w:rsid w:val="008E79F8"/>
    <w:rsid w:val="008F2650"/>
    <w:rsid w:val="008F5576"/>
    <w:rsid w:val="0090669A"/>
    <w:rsid w:val="00906EDD"/>
    <w:rsid w:val="009072DB"/>
    <w:rsid w:val="00934D03"/>
    <w:rsid w:val="009413EC"/>
    <w:rsid w:val="00950CA0"/>
    <w:rsid w:val="00970F45"/>
    <w:rsid w:val="00987A3F"/>
    <w:rsid w:val="009C2C34"/>
    <w:rsid w:val="009D74E9"/>
    <w:rsid w:val="009F2731"/>
    <w:rsid w:val="00A11524"/>
    <w:rsid w:val="00A24328"/>
    <w:rsid w:val="00A40B3E"/>
    <w:rsid w:val="00A44DE2"/>
    <w:rsid w:val="00A61325"/>
    <w:rsid w:val="00A63DC6"/>
    <w:rsid w:val="00A708FB"/>
    <w:rsid w:val="00A73740"/>
    <w:rsid w:val="00A96E42"/>
    <w:rsid w:val="00AA0185"/>
    <w:rsid w:val="00AA142F"/>
    <w:rsid w:val="00AE6098"/>
    <w:rsid w:val="00AF30CC"/>
    <w:rsid w:val="00B00888"/>
    <w:rsid w:val="00B121A3"/>
    <w:rsid w:val="00B151D8"/>
    <w:rsid w:val="00B3364F"/>
    <w:rsid w:val="00B634FC"/>
    <w:rsid w:val="00B71186"/>
    <w:rsid w:val="00B85DE2"/>
    <w:rsid w:val="00B90D12"/>
    <w:rsid w:val="00BB36AA"/>
    <w:rsid w:val="00BB6917"/>
    <w:rsid w:val="00BC0A28"/>
    <w:rsid w:val="00BC3967"/>
    <w:rsid w:val="00BD4C96"/>
    <w:rsid w:val="00BD7682"/>
    <w:rsid w:val="00BE25ED"/>
    <w:rsid w:val="00C01296"/>
    <w:rsid w:val="00C22DF1"/>
    <w:rsid w:val="00C31CBF"/>
    <w:rsid w:val="00C57DAB"/>
    <w:rsid w:val="00C77C31"/>
    <w:rsid w:val="00C9157A"/>
    <w:rsid w:val="00CA23BB"/>
    <w:rsid w:val="00CA2A34"/>
    <w:rsid w:val="00CB41F4"/>
    <w:rsid w:val="00CB642B"/>
    <w:rsid w:val="00CC66CA"/>
    <w:rsid w:val="00CD7D5B"/>
    <w:rsid w:val="00CF5DA2"/>
    <w:rsid w:val="00CF73F9"/>
    <w:rsid w:val="00D008A2"/>
    <w:rsid w:val="00D13EF5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A7A92"/>
    <w:rsid w:val="00DD2E8F"/>
    <w:rsid w:val="00DD7539"/>
    <w:rsid w:val="00DE4093"/>
    <w:rsid w:val="00DE7387"/>
    <w:rsid w:val="00E20731"/>
    <w:rsid w:val="00E255CE"/>
    <w:rsid w:val="00E35233"/>
    <w:rsid w:val="00E53080"/>
    <w:rsid w:val="00E552EA"/>
    <w:rsid w:val="00E6237A"/>
    <w:rsid w:val="00E67E98"/>
    <w:rsid w:val="00E80AC7"/>
    <w:rsid w:val="00EA2EC9"/>
    <w:rsid w:val="00EB6692"/>
    <w:rsid w:val="00ED3FAF"/>
    <w:rsid w:val="00ED7C77"/>
    <w:rsid w:val="00F06183"/>
    <w:rsid w:val="00F16028"/>
    <w:rsid w:val="00F21F7F"/>
    <w:rsid w:val="00F32524"/>
    <w:rsid w:val="00F505DB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  <w:style w:type="paragraph" w:customStyle="1" w:styleId="af1">
    <w:name w:val="Обычный текст"/>
    <w:basedOn w:val="a"/>
    <w:uiPriority w:val="99"/>
    <w:rsid w:val="00177207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2022-04-29T09:10:00Z</cp:lastPrinted>
  <dcterms:created xsi:type="dcterms:W3CDTF">2022-04-25T07:22:00Z</dcterms:created>
  <dcterms:modified xsi:type="dcterms:W3CDTF">2022-04-29T09:10:00Z</dcterms:modified>
</cp:coreProperties>
</file>