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B37A3" w:rsidTr="006B37A3">
        <w:trPr>
          <w:trHeight w:val="961"/>
          <w:jc w:val="center"/>
        </w:trPr>
        <w:tc>
          <w:tcPr>
            <w:tcW w:w="3321" w:type="dxa"/>
          </w:tcPr>
          <w:p w:rsidR="006B37A3" w:rsidRDefault="003B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hideMark/>
          </w:tcPr>
          <w:p w:rsidR="006B37A3" w:rsidRDefault="006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B37A3" w:rsidRDefault="006B37A3">
            <w:pPr>
              <w:spacing w:after="0" w:line="240" w:lineRule="auto"/>
              <w:ind w:left="460"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37A3" w:rsidRDefault="006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B37A3" w:rsidRDefault="006B37A3" w:rsidP="006B37A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6B37A3" w:rsidRDefault="006B37A3" w:rsidP="006B37A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7A3" w:rsidRDefault="006B37A3" w:rsidP="006B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>
        <w:rPr>
          <w:rFonts w:ascii="Times New Roman" w:eastAsia="Times New Roman" w:hAnsi="Times New Roman" w:cs="Times New Roman"/>
          <w:b/>
          <w:sz w:val="34"/>
          <w:szCs w:val="3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6B37A3" w:rsidRDefault="006B37A3" w:rsidP="006B37A3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</w:rPr>
      </w:pPr>
    </w:p>
    <w:p w:rsidR="006B37A3" w:rsidRDefault="003B6499" w:rsidP="006B37A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6B37A3">
        <w:rPr>
          <w:rFonts w:ascii="Times New Roman" w:eastAsia="Times New Roman" w:hAnsi="Times New Roman" w:cs="Times New Roman"/>
          <w:sz w:val="28"/>
          <w:szCs w:val="28"/>
        </w:rPr>
        <w:t xml:space="preserve">.06.2017 г.                           с. Черный Отрог                                  № </w:t>
      </w:r>
      <w:r w:rsidR="0008692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3B6499" w:rsidRPr="003B6499" w:rsidRDefault="003B6499" w:rsidP="003B64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6499" w:rsidRPr="003B6499" w:rsidRDefault="003B6499" w:rsidP="003B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99">
        <w:rPr>
          <w:rFonts w:ascii="Times New Roman" w:eastAsia="Times New Roman" w:hAnsi="Times New Roman" w:cs="Times New Roman"/>
          <w:sz w:val="28"/>
          <w:szCs w:val="28"/>
        </w:rPr>
        <w:t xml:space="preserve">    О разделе земельного участка с кадастровым номером 56:26:2001001:957, площадью 1286 кв.м., расположенного по адресу: Оренбургская область, </w:t>
      </w:r>
      <w:proofErr w:type="spellStart"/>
      <w:r w:rsidRPr="003B6499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3B6499"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Ленинская,  98,  по изменению вида разрешенного использования вновь образуемого земельного участка площадью 105 кв.м.,  предоставленного для ведения личного подсобного хозяйства на вид разрешенного использования: для размещения объектов торговли;</w:t>
      </w:r>
    </w:p>
    <w:p w:rsidR="003B6499" w:rsidRPr="003B6499" w:rsidRDefault="003B6499" w:rsidP="003B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499">
        <w:rPr>
          <w:rFonts w:ascii="Times New Roman" w:eastAsia="Times New Roman" w:hAnsi="Times New Roman" w:cs="Times New Roman"/>
          <w:sz w:val="28"/>
          <w:szCs w:val="28"/>
        </w:rPr>
        <w:t xml:space="preserve"> О  разделе земельного участка с кадастровым номером 56:26:2005001:87, площадью 2722 кв.м., расположенного по адресу: Оренбургская область, </w:t>
      </w:r>
      <w:proofErr w:type="spellStart"/>
      <w:r w:rsidRPr="003B6499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3B6499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3B6499"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 w:rsidRPr="003B6499">
        <w:rPr>
          <w:rFonts w:ascii="Times New Roman" w:eastAsia="Times New Roman" w:hAnsi="Times New Roman" w:cs="Times New Roman"/>
          <w:sz w:val="28"/>
          <w:szCs w:val="28"/>
        </w:rPr>
        <w:t>, ул. Полевая,  18,  по изменению вида разрешенного использования вновь образуемого земельного участка площадью 231 кв.м.,  предоставленного для ведения личного подсобного хозяйства на вид разрешенного использования: обслуживание автотранспорта;</w:t>
      </w:r>
    </w:p>
    <w:p w:rsidR="003B6499" w:rsidRPr="003B6499" w:rsidRDefault="003B6499" w:rsidP="003B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499">
        <w:rPr>
          <w:rFonts w:ascii="Times New Roman" w:eastAsia="Times New Roman" w:hAnsi="Times New Roman" w:cs="Times New Roman"/>
          <w:sz w:val="28"/>
          <w:szCs w:val="28"/>
        </w:rPr>
        <w:t xml:space="preserve">    О  разделе земельного участка с кадастровым номером 56:26:2005001:74, площадью 1226 кв.м., расположенного по адресу: Оренбургская область, </w:t>
      </w:r>
      <w:proofErr w:type="spellStart"/>
      <w:r w:rsidRPr="003B6499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3B6499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3B6499"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 w:rsidRPr="003B6499">
        <w:rPr>
          <w:rFonts w:ascii="Times New Roman" w:eastAsia="Times New Roman" w:hAnsi="Times New Roman" w:cs="Times New Roman"/>
          <w:sz w:val="28"/>
          <w:szCs w:val="28"/>
        </w:rPr>
        <w:t>, ул. Полевая,  20,  по изменению вида разрешенного использования вновь образуемого земельного участка площадью 164 кв.м.,  предоставленного для ведения личного подсобного хозяйства на вид разрешенного использования: обслуживание автотранспорта;</w:t>
      </w: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830" w:rsidRDefault="006B37A3" w:rsidP="001A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Учитывая заключение по результатам публичных слушаний, проведенных </w:t>
      </w:r>
      <w:r w:rsidR="003B6499">
        <w:rPr>
          <w:rFonts w:ascii="Times New Roman" w:eastAsia="Times New Roman" w:hAnsi="Times New Roman" w:cs="Times New Roman"/>
          <w:sz w:val="28"/>
          <w:szCs w:val="24"/>
        </w:rPr>
        <w:t>22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июня  2017 года на основании постановления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r w:rsidR="001A3830" w:rsidRPr="001A3830">
        <w:rPr>
          <w:rFonts w:ascii="Times New Roman" w:hAnsi="Times New Roman" w:cs="Times New Roman"/>
          <w:sz w:val="28"/>
          <w:szCs w:val="28"/>
        </w:rPr>
        <w:t xml:space="preserve">07.06.2017 г.                                  № 100-п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3830" w:rsidRPr="00873FCF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>слушаний по  разделу земельного участка с кадастровым номером 56:26:2001001:957, площадью 1286 кв.м.,</w:t>
      </w:r>
      <w:r w:rsidR="001A3830"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 w:rsidR="001A3830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1A3830"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Ленинская,  98,  по изменению вида разрешенного использования вновь образуемого земельного участка площадью 105 кв.м.,  </w:t>
      </w:r>
      <w:r w:rsidR="001A3830"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="001A3830"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="001A3830"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A3830"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3830" w:rsidRPr="003A7901">
        <w:rPr>
          <w:rFonts w:ascii="Times New Roman" w:eastAsia="Times New Roman" w:hAnsi="Times New Roman" w:cs="Times New Roman"/>
          <w:sz w:val="28"/>
          <w:szCs w:val="28"/>
        </w:rPr>
        <w:t>: для</w:t>
      </w:r>
      <w:r w:rsidR="001A3830" w:rsidRPr="000C0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>размещения объектов торговли;</w:t>
      </w:r>
    </w:p>
    <w:p w:rsidR="001A3830" w:rsidRPr="00D803D0" w:rsidRDefault="001A3830" w:rsidP="001A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по  разделу земельного участка с кадастровым номером 56:26:2005001:87, площадью 2722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Полевая,  18,  по изменению вида разрешенного использования вновь образуемого земельного участка площадью 231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 автотранспорта;</w:t>
      </w:r>
    </w:p>
    <w:p w:rsidR="001A3830" w:rsidRDefault="001A3830" w:rsidP="006B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  разделу земельного участка с кадастровым номером 56:26:2005001:74, площадью 1226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Полевая,  20,  по изменению вида разрешенного использования вновь образуемого земельного участка площадью 164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 автотранспорта</w:t>
      </w:r>
      <w:r w:rsidR="006B37A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</w:p>
    <w:p w:rsidR="006B37A3" w:rsidRDefault="006B37A3" w:rsidP="006B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статей 45,46 Градостроительного кодекса Российской  Федерации от 29.12.2004г. №190-ФЗ, статьи 16 Федерального закона № 131-ФЗ «Об общих принципах организации местного самоуправления в Российской Федерации» от 06.10.2003г., статьи 4 Закона Оренбургской области  от 21.02.1996 «Об организации местного самоуправления в Оренбургской области», ст. 5,14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Положения о публичных слушаниях, утвержденного решением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№ 9 от 22.11.2005 г.:</w:t>
      </w: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8692F" w:rsidRDefault="0008692F" w:rsidP="006B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7A3" w:rsidRPr="001A3830" w:rsidRDefault="006B37A3" w:rsidP="001A3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ПОСТАНОВЛЯЮ:</w:t>
      </w: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A3830" w:rsidRDefault="005024D8" w:rsidP="001A3830">
      <w:pPr>
        <w:pStyle w:val="2"/>
        <w:numPr>
          <w:ilvl w:val="0"/>
          <w:numId w:val="3"/>
        </w:numPr>
        <w:shd w:val="clear" w:color="auto" w:fill="auto"/>
        <w:spacing w:before="0" w:after="0" w:line="2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Разделить</w:t>
      </w:r>
      <w:r w:rsidRPr="00502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1A3830" w:rsidRPr="001A3830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56:26:2001001:957, площадью 1286 кв.м., расположенный по адресу: Оренбургская область, </w:t>
      </w:r>
      <w:proofErr w:type="spellStart"/>
      <w:r w:rsidR="001A3830" w:rsidRPr="001A3830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1A3830" w:rsidRPr="001A3830"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Ленинская,  98,  и изменить вид разрешенного использования вновь образуемого земельного участка площадью 105 кв.м.,  предоставленного для ведения личного подсобного хозяйства на вид разрешенного использования: для размещения объектов торговли.</w:t>
      </w:r>
    </w:p>
    <w:p w:rsidR="001A3830" w:rsidRDefault="00E32E1C" w:rsidP="001A3830">
      <w:pPr>
        <w:pStyle w:val="2"/>
        <w:shd w:val="clear" w:color="auto" w:fill="auto"/>
        <w:spacing w:before="0" w:after="0" w:line="20" w:lineRule="atLeas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830" w:rsidRPr="001A3830">
        <w:rPr>
          <w:rFonts w:ascii="Times New Roman" w:hAnsi="Times New Roman" w:cs="Times New Roman"/>
          <w:sz w:val="28"/>
          <w:szCs w:val="28"/>
        </w:rPr>
        <w:t xml:space="preserve"> </w:t>
      </w:r>
      <w:r w:rsidR="001A3830">
        <w:rPr>
          <w:rFonts w:ascii="Times New Roman" w:hAnsi="Times New Roman" w:cs="Times New Roman"/>
          <w:sz w:val="28"/>
          <w:szCs w:val="28"/>
        </w:rPr>
        <w:t xml:space="preserve">Код вида разрешенного использования земельного участка – 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>код 4.4</w:t>
      </w:r>
    </w:p>
    <w:p w:rsidR="00E32E1C" w:rsidRDefault="001A3830" w:rsidP="001A383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E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Группа вида разрешенного использования – 4</w:t>
      </w:r>
    </w:p>
    <w:p w:rsidR="001A3830" w:rsidRPr="001A3830" w:rsidRDefault="001A3830" w:rsidP="00E3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E1C" w:rsidRDefault="001A3830" w:rsidP="00E32E1C">
      <w:pPr>
        <w:pStyle w:val="2"/>
        <w:numPr>
          <w:ilvl w:val="0"/>
          <w:numId w:val="3"/>
        </w:numPr>
        <w:shd w:val="clear" w:color="auto" w:fill="auto"/>
        <w:spacing w:before="0" w:after="0" w:line="20" w:lineRule="atLeast"/>
        <w:ind w:right="20"/>
        <w:rPr>
          <w:rFonts w:ascii="Times New Roman" w:hAnsi="Times New Roman" w:cs="Times New Roman"/>
          <w:sz w:val="28"/>
          <w:szCs w:val="28"/>
        </w:rPr>
      </w:pPr>
      <w:r w:rsidRPr="001A3830">
        <w:rPr>
          <w:rFonts w:ascii="Times New Roman" w:eastAsia="Times New Roman" w:hAnsi="Times New Roman" w:cs="Times New Roman"/>
          <w:sz w:val="28"/>
          <w:szCs w:val="28"/>
        </w:rPr>
        <w:t xml:space="preserve">Разделить земельный участок с кадастровым номером 56:26:2005001:87, площадью 2722 кв.м., расположенный по адресу: Оренбургская область, </w:t>
      </w:r>
      <w:proofErr w:type="spellStart"/>
      <w:r w:rsidRPr="001A3830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1A3830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1A3830"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 w:rsidRPr="001A3830">
        <w:rPr>
          <w:rFonts w:ascii="Times New Roman" w:eastAsia="Times New Roman" w:hAnsi="Times New Roman" w:cs="Times New Roman"/>
          <w:sz w:val="28"/>
          <w:szCs w:val="28"/>
        </w:rPr>
        <w:t>, ул. Полевая,  18,  и изменить вид разрешенного использования вновь образуемого земельного участка площадью 231 кв.м.,  предоставленного для ведения личного подсобного хозяйства на вид разрешенного использования: обслуживание автотранспорта.</w:t>
      </w:r>
      <w:r w:rsidR="00E32E1C" w:rsidRPr="00E32E1C">
        <w:rPr>
          <w:rFonts w:ascii="Times New Roman" w:hAnsi="Times New Roman" w:cs="Times New Roman"/>
          <w:sz w:val="28"/>
          <w:szCs w:val="28"/>
        </w:rPr>
        <w:t xml:space="preserve"> </w:t>
      </w:r>
      <w:r w:rsidR="00E32E1C">
        <w:rPr>
          <w:rFonts w:ascii="Times New Roman" w:hAnsi="Times New Roman" w:cs="Times New Roman"/>
          <w:sz w:val="28"/>
          <w:szCs w:val="28"/>
        </w:rPr>
        <w:t xml:space="preserve">Код </w:t>
      </w:r>
      <w:r w:rsidR="00E32E1C">
        <w:rPr>
          <w:rFonts w:ascii="Times New Roman" w:hAnsi="Times New Roman" w:cs="Times New Roman"/>
          <w:sz w:val="28"/>
          <w:szCs w:val="28"/>
        </w:rPr>
        <w:lastRenderedPageBreak/>
        <w:t xml:space="preserve">вида разрешенного использования земельного участка – </w:t>
      </w:r>
      <w:r w:rsidR="00E32E1C">
        <w:rPr>
          <w:rFonts w:ascii="Times New Roman" w:eastAsia="Times New Roman" w:hAnsi="Times New Roman" w:cs="Times New Roman"/>
          <w:sz w:val="28"/>
          <w:szCs w:val="28"/>
        </w:rPr>
        <w:t>код 4.9</w:t>
      </w:r>
    </w:p>
    <w:p w:rsidR="00E32E1C" w:rsidRDefault="00E32E1C" w:rsidP="00E32E1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Группа вида разрешенного использования – 4</w:t>
      </w:r>
    </w:p>
    <w:p w:rsidR="001A3830" w:rsidRPr="00E32E1C" w:rsidRDefault="001A3830" w:rsidP="00E32E1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830" w:rsidRPr="00E32E1C" w:rsidRDefault="001A3830" w:rsidP="00E32E1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1C">
        <w:rPr>
          <w:rFonts w:ascii="Times New Roman" w:eastAsia="Times New Roman" w:hAnsi="Times New Roman" w:cs="Times New Roman"/>
          <w:sz w:val="28"/>
          <w:szCs w:val="28"/>
        </w:rPr>
        <w:t xml:space="preserve">Разделить  земельный участок с кадастровым номером 56:26:2005001:74, площадью 1226 кв.м., расположенный по адресу: </w:t>
      </w:r>
    </w:p>
    <w:p w:rsidR="001A3830" w:rsidRDefault="001A3830" w:rsidP="001A3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A3830"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1A3830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1A3830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1A3830"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 w:rsidRPr="001A3830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A3830" w:rsidRDefault="001A3830" w:rsidP="001A3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2E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A3830">
        <w:rPr>
          <w:rFonts w:ascii="Times New Roman" w:eastAsia="Times New Roman" w:hAnsi="Times New Roman" w:cs="Times New Roman"/>
          <w:sz w:val="28"/>
          <w:szCs w:val="28"/>
        </w:rPr>
        <w:t>Полевая</w:t>
      </w:r>
      <w:proofErr w:type="gramEnd"/>
      <w:r w:rsidRPr="001A3830">
        <w:rPr>
          <w:rFonts w:ascii="Times New Roman" w:eastAsia="Times New Roman" w:hAnsi="Times New Roman" w:cs="Times New Roman"/>
          <w:sz w:val="28"/>
          <w:szCs w:val="28"/>
        </w:rPr>
        <w:t xml:space="preserve">,  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A3830">
        <w:rPr>
          <w:rFonts w:ascii="Times New Roman" w:eastAsia="Times New Roman" w:hAnsi="Times New Roman" w:cs="Times New Roman"/>
          <w:sz w:val="28"/>
          <w:szCs w:val="28"/>
        </w:rPr>
        <w:t xml:space="preserve"> изменить вид разрешенного использования вновь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32E1C" w:rsidRDefault="001A3830" w:rsidP="00E32E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2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830">
        <w:rPr>
          <w:rFonts w:ascii="Times New Roman" w:eastAsia="Times New Roman" w:hAnsi="Times New Roman" w:cs="Times New Roman"/>
          <w:sz w:val="28"/>
          <w:szCs w:val="28"/>
        </w:rPr>
        <w:t xml:space="preserve">образуемого земельного участка площадью 164 кв.м.,  </w:t>
      </w:r>
      <w:r w:rsidR="00E32E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32E1C" w:rsidRDefault="00E32E1C" w:rsidP="00E32E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предоставленного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3830" w:rsidRPr="001A3830">
        <w:rPr>
          <w:rFonts w:ascii="Times New Roman" w:eastAsia="Times New Roman" w:hAnsi="Times New Roman" w:cs="Times New Roman"/>
          <w:sz w:val="28"/>
          <w:szCs w:val="28"/>
        </w:rPr>
        <w:t xml:space="preserve">для ведения личного подсобного хозяйства на вид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32E1C" w:rsidRDefault="00E32E1C" w:rsidP="00E32E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A3830" w:rsidRPr="001A3830">
        <w:rPr>
          <w:rFonts w:ascii="Times New Roman" w:eastAsia="Times New Roman" w:hAnsi="Times New Roman" w:cs="Times New Roman"/>
          <w:sz w:val="28"/>
          <w:szCs w:val="28"/>
        </w:rPr>
        <w:t xml:space="preserve">разрешенного </w:t>
      </w:r>
      <w:r w:rsidR="001A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830" w:rsidRPr="001A3830">
        <w:rPr>
          <w:rFonts w:ascii="Times New Roman" w:eastAsia="Times New Roman" w:hAnsi="Times New Roman" w:cs="Times New Roman"/>
          <w:sz w:val="28"/>
          <w:szCs w:val="28"/>
        </w:rPr>
        <w:t>использования: обслуживание автотранспорта</w:t>
      </w:r>
    </w:p>
    <w:p w:rsidR="00E32E1C" w:rsidRPr="00E32E1C" w:rsidRDefault="00E32E1C" w:rsidP="00E32E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2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вида разрешенного использования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код 4.9</w:t>
      </w:r>
    </w:p>
    <w:p w:rsidR="001A3830" w:rsidRDefault="00E32E1C" w:rsidP="00E32E1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Группа вида разрешенного использования – 4</w:t>
      </w:r>
    </w:p>
    <w:p w:rsidR="00E32E1C" w:rsidRPr="001A3830" w:rsidRDefault="00E32E1C" w:rsidP="00E32E1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024D8" w:rsidRPr="001A3830" w:rsidRDefault="006B37A3" w:rsidP="00E32E1C">
      <w:pPr>
        <w:pStyle w:val="a5"/>
        <w:widowControl w:val="0"/>
        <w:numPr>
          <w:ilvl w:val="0"/>
          <w:numId w:val="3"/>
        </w:numPr>
        <w:tabs>
          <w:tab w:val="left" w:pos="121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опубликованию на </w:t>
      </w:r>
      <w:proofErr w:type="gramStart"/>
      <w:r w:rsidRPr="001A3830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Pr="001A3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4D8" w:rsidRPr="001A38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024D8" w:rsidRDefault="005024D8" w:rsidP="001A3830">
      <w:pPr>
        <w:widowControl w:val="0"/>
        <w:tabs>
          <w:tab w:val="left" w:pos="1214"/>
        </w:tabs>
        <w:spacing w:after="0" w:line="240" w:lineRule="auto"/>
        <w:ind w:left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>Чёрноотрожский</w:t>
      </w:r>
      <w:proofErr w:type="spellEnd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024D8" w:rsidRDefault="005024D8" w:rsidP="001A3830">
      <w:pPr>
        <w:widowControl w:val="0"/>
        <w:tabs>
          <w:tab w:val="left" w:pos="1214"/>
        </w:tabs>
        <w:spacing w:after="0" w:line="240" w:lineRule="auto"/>
        <w:ind w:left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в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B37A3" w:rsidRPr="005024D8" w:rsidRDefault="005024D8" w:rsidP="001A3830">
      <w:pPr>
        <w:widowControl w:val="0"/>
        <w:tabs>
          <w:tab w:val="left" w:pos="1214"/>
        </w:tabs>
        <w:spacing w:after="0" w:line="240" w:lineRule="auto"/>
        <w:ind w:left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</w:p>
    <w:p w:rsidR="006B37A3" w:rsidRDefault="006B37A3" w:rsidP="006B37A3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4D8" w:rsidRPr="001A3830" w:rsidRDefault="006B37A3" w:rsidP="00E32E1C">
      <w:pPr>
        <w:pStyle w:val="a5"/>
        <w:widowControl w:val="0"/>
        <w:numPr>
          <w:ilvl w:val="0"/>
          <w:numId w:val="3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3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настоящее постановление вступает в силу со дня его </w:t>
      </w:r>
      <w:r w:rsidR="005024D8" w:rsidRPr="001A3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7A3" w:rsidRPr="005024D8" w:rsidRDefault="006B37A3" w:rsidP="001A3830">
      <w:pPr>
        <w:pStyle w:val="a5"/>
        <w:widowControl w:val="0"/>
        <w:tabs>
          <w:tab w:val="left" w:pos="1047"/>
        </w:tabs>
        <w:spacing w:after="0" w:line="240" w:lineRule="auto"/>
        <w:ind w:left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D8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6B37A3" w:rsidRDefault="006B37A3" w:rsidP="006B37A3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30" w:rsidRPr="001A3830" w:rsidRDefault="006B37A3" w:rsidP="00E32E1C">
      <w:pPr>
        <w:pStyle w:val="a5"/>
        <w:widowControl w:val="0"/>
        <w:numPr>
          <w:ilvl w:val="0"/>
          <w:numId w:val="3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3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1A383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A3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830" w:rsidRPr="001A383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6B37A3" w:rsidRPr="001A3830" w:rsidRDefault="006B37A3" w:rsidP="001A3830">
      <w:pPr>
        <w:pStyle w:val="a5"/>
        <w:widowControl w:val="0"/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830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6B37A3" w:rsidRDefault="006B37A3" w:rsidP="006B37A3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A3" w:rsidRDefault="006B37A3" w:rsidP="006B3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7A3" w:rsidRDefault="006B37A3" w:rsidP="006B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37A3" w:rsidRDefault="005024D8" w:rsidP="006B3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37A3">
        <w:rPr>
          <w:rFonts w:ascii="Times New Roman" w:eastAsia="Times New Roman" w:hAnsi="Times New Roman" w:cs="Times New Roman"/>
          <w:sz w:val="28"/>
          <w:szCs w:val="28"/>
        </w:rPr>
        <w:t xml:space="preserve">Глава        сельсовета                                                                  </w:t>
      </w:r>
      <w:proofErr w:type="spellStart"/>
      <w:r w:rsidR="006B37A3">
        <w:rPr>
          <w:rFonts w:ascii="Times New Roman" w:eastAsia="Times New Roman" w:hAnsi="Times New Roman" w:cs="Times New Roman"/>
          <w:sz w:val="28"/>
          <w:szCs w:val="28"/>
        </w:rPr>
        <w:t>З.Ш.Габзалилов</w:t>
      </w:r>
      <w:proofErr w:type="spellEnd"/>
      <w:r w:rsidR="006B37A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6B37A3" w:rsidRDefault="006B37A3" w:rsidP="006B3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B37A3" w:rsidRDefault="006B37A3" w:rsidP="006B37A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0F1" w:rsidRDefault="00AC40F1"/>
    <w:sectPr w:rsidR="00AC40F1" w:rsidSect="0049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8D4"/>
    <w:multiLevelType w:val="hybridMultilevel"/>
    <w:tmpl w:val="995AA1F4"/>
    <w:lvl w:ilvl="0" w:tplc="51F0E7A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C981922"/>
    <w:multiLevelType w:val="hybridMultilevel"/>
    <w:tmpl w:val="13D4295E"/>
    <w:lvl w:ilvl="0" w:tplc="11D451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4774C"/>
    <w:multiLevelType w:val="hybridMultilevel"/>
    <w:tmpl w:val="78DC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7A3"/>
    <w:rsid w:val="0008692F"/>
    <w:rsid w:val="001A3830"/>
    <w:rsid w:val="003B6499"/>
    <w:rsid w:val="00497684"/>
    <w:rsid w:val="004A6C91"/>
    <w:rsid w:val="005024D8"/>
    <w:rsid w:val="006B37A3"/>
    <w:rsid w:val="00AC40F1"/>
    <w:rsid w:val="00D05B02"/>
    <w:rsid w:val="00E3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4D8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5024D8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024D8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2017-06-14T04:47:00Z</cp:lastPrinted>
  <dcterms:created xsi:type="dcterms:W3CDTF">2017-06-14T04:19:00Z</dcterms:created>
  <dcterms:modified xsi:type="dcterms:W3CDTF">2017-06-23T06:16:00Z</dcterms:modified>
</cp:coreProperties>
</file>