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B7" w:rsidRPr="000765F0" w:rsidRDefault="00102EB7" w:rsidP="00102EB7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№</w:t>
      </w:r>
      <w:r w:rsidR="003D4322">
        <w:rPr>
          <w:rFonts w:ascii="Times New Roman" w:hAnsi="Times New Roman" w:cs="Times New Roman"/>
          <w:b/>
          <w:bCs/>
          <w:sz w:val="34"/>
          <w:szCs w:val="34"/>
        </w:rPr>
        <w:t>1</w:t>
      </w:r>
    </w:p>
    <w:p w:rsidR="00102EB7" w:rsidRDefault="00102EB7" w:rsidP="00102EB7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5A457D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1236E1">
        <w:rPr>
          <w:rFonts w:ascii="Times New Roman" w:hAnsi="Times New Roman" w:cs="Times New Roman"/>
          <w:bCs/>
          <w:sz w:val="28"/>
          <w:szCs w:val="28"/>
        </w:rPr>
        <w:t>с</w:t>
      </w:r>
      <w:r w:rsidR="003D4322">
        <w:rPr>
          <w:rFonts w:ascii="Times New Roman" w:hAnsi="Times New Roman" w:cs="Times New Roman"/>
          <w:bCs/>
          <w:sz w:val="28"/>
          <w:szCs w:val="28"/>
        </w:rPr>
        <w:t>тарейшин</w:t>
      </w:r>
      <w:r w:rsidR="005A4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Чёрноотрожского сельсовета </w:t>
      </w:r>
    </w:p>
    <w:p w:rsidR="00102EB7" w:rsidRPr="008E150E" w:rsidRDefault="00102EB7" w:rsidP="00102EB7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Pr="008E150E" w:rsidRDefault="00102EB7" w:rsidP="00102EB7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Default="003D4322" w:rsidP="00102EB7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</w:t>
      </w:r>
      <w:r w:rsidR="00977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102E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2EB7" w:rsidRDefault="003D4322" w:rsidP="00102EB7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02EB7">
        <w:rPr>
          <w:rFonts w:ascii="Times New Roman" w:hAnsi="Times New Roman" w:cs="Times New Roman"/>
          <w:sz w:val="28"/>
          <w:szCs w:val="28"/>
        </w:rPr>
        <w:t>:00 часов</w:t>
      </w:r>
    </w:p>
    <w:p w:rsidR="00102EB7" w:rsidRDefault="00102EB7" w:rsidP="00102EB7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администрации сельсовета</w:t>
      </w:r>
    </w:p>
    <w:p w:rsidR="00B24557" w:rsidRPr="008E150E" w:rsidRDefault="00B24557" w:rsidP="00B24557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24557" w:rsidRPr="008E150E" w:rsidRDefault="00B24557" w:rsidP="00B24557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Default="00102EB7" w:rsidP="00102E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 xml:space="preserve">и: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3D4322" w:rsidRPr="001F33A7" w:rsidTr="001236E1">
        <w:tc>
          <w:tcPr>
            <w:tcW w:w="4219" w:type="dxa"/>
          </w:tcPr>
          <w:p w:rsidR="003D4322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Алексей Петрович</w:t>
            </w:r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8A"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322" w:rsidRPr="00B9238A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(с. Изяк-Никитино)</w:t>
            </w:r>
            <w:r w:rsidRPr="00B923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322" w:rsidRPr="001F33A7" w:rsidTr="001236E1">
        <w:tc>
          <w:tcPr>
            <w:tcW w:w="4219" w:type="dxa"/>
          </w:tcPr>
          <w:p w:rsidR="003D4322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Черный Отрог);</w:t>
            </w:r>
          </w:p>
        </w:tc>
      </w:tr>
      <w:tr w:rsidR="003D4322" w:rsidRPr="001F33A7" w:rsidTr="001236E1">
        <w:tc>
          <w:tcPr>
            <w:tcW w:w="4219" w:type="dxa"/>
          </w:tcPr>
          <w:p w:rsidR="003D4322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Жабина Татьяна Никитична</w:t>
            </w:r>
          </w:p>
          <w:p w:rsidR="003D4322" w:rsidRPr="00783A62" w:rsidRDefault="003D4322" w:rsidP="00767089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Почётный гражданин Чёрноотрожского сельсовета, ветеран педагогического труда </w:t>
            </w:r>
          </w:p>
          <w:p w:rsidR="003D4322" w:rsidRPr="006B65ED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ED">
              <w:rPr>
                <w:rFonts w:ascii="Times New Roman" w:eastAsia="Calibri" w:hAnsi="Times New Roman" w:cs="Times New Roman"/>
                <w:sz w:val="24"/>
                <w:szCs w:val="24"/>
              </w:rPr>
              <w:t>(с.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65ED">
              <w:rPr>
                <w:rFonts w:ascii="Times New Roman" w:eastAsia="Calibri" w:hAnsi="Times New Roman" w:cs="Times New Roman"/>
                <w:sz w:val="24"/>
                <w:szCs w:val="24"/>
              </w:rPr>
              <w:t>Черный Отрог);</w:t>
            </w:r>
          </w:p>
          <w:p w:rsidR="003D4322" w:rsidRPr="00783A6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D4322" w:rsidRPr="001F33A7" w:rsidTr="001236E1">
        <w:tc>
          <w:tcPr>
            <w:tcW w:w="4219" w:type="dxa"/>
          </w:tcPr>
          <w:p w:rsidR="003D4322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Валентина Петровна</w:t>
            </w:r>
          </w:p>
          <w:p w:rsidR="003D4322" w:rsidRPr="003E6B80" w:rsidRDefault="003D4322" w:rsidP="00767089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 муниципальной службы </w:t>
            </w:r>
          </w:p>
          <w:p w:rsidR="003D4322" w:rsidRPr="001236E1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 xml:space="preserve">(с. Черный Отрог); </w:t>
            </w:r>
          </w:p>
        </w:tc>
      </w:tr>
      <w:tr w:rsidR="003D4322" w:rsidRPr="001F33A7" w:rsidTr="001236E1">
        <w:tc>
          <w:tcPr>
            <w:tcW w:w="4219" w:type="dxa"/>
          </w:tcPr>
          <w:p w:rsidR="003D4322" w:rsidRPr="00B9238A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Хазиахметович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D4322" w:rsidRDefault="00AB3C7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C72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гражданин Чёрноотрожского сельсовета, </w:t>
            </w:r>
            <w:r w:rsidR="003D4322">
              <w:rPr>
                <w:rFonts w:ascii="Times New Roman" w:hAnsi="Times New Roman" w:cs="Times New Roman"/>
                <w:sz w:val="28"/>
                <w:szCs w:val="28"/>
              </w:rPr>
              <w:t>ветеран педагогического труда</w:t>
            </w:r>
          </w:p>
          <w:p w:rsidR="003D4322" w:rsidRPr="00B9238A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Никитино)</w:t>
            </w:r>
            <w:r w:rsidRPr="00B923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322" w:rsidRPr="001F33A7" w:rsidTr="001236E1">
        <w:tc>
          <w:tcPr>
            <w:tcW w:w="4219" w:type="dxa"/>
          </w:tcPr>
          <w:p w:rsidR="003D4322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Иманкулова Светлана Загеевна</w:t>
            </w:r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 муниципальной службы, награждена Почётной грамотой губернатора Оренбургской области </w:t>
            </w:r>
          </w:p>
          <w:p w:rsidR="003D4322" w:rsidRPr="006B65ED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 xml:space="preserve">(с. Черный Отрог); </w:t>
            </w:r>
          </w:p>
          <w:p w:rsidR="003D4322" w:rsidRPr="003E6B80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D4322" w:rsidRPr="001F33A7" w:rsidTr="001236E1">
        <w:tc>
          <w:tcPr>
            <w:tcW w:w="4219" w:type="dxa"/>
          </w:tcPr>
          <w:p w:rsidR="003D4322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Нурисламович</w:t>
            </w:r>
            <w:proofErr w:type="spellEnd"/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вооруженных сил</w:t>
            </w:r>
          </w:p>
          <w:p w:rsidR="003D4322" w:rsidRPr="006B65ED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(с. Аблязово);</w:t>
            </w:r>
          </w:p>
        </w:tc>
      </w:tr>
      <w:tr w:rsidR="003D4322" w:rsidRPr="001F33A7" w:rsidTr="001236E1">
        <w:tc>
          <w:tcPr>
            <w:tcW w:w="4219" w:type="dxa"/>
          </w:tcPr>
          <w:p w:rsidR="003D4322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Павличенко Надежда Александровна</w:t>
            </w:r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ветерана труда</w:t>
            </w:r>
          </w:p>
          <w:p w:rsidR="003D4322" w:rsidRPr="006B65ED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(ст. Черный Отрог);</w:t>
            </w:r>
          </w:p>
        </w:tc>
      </w:tr>
      <w:tr w:rsidR="003D4322" w:rsidRPr="001F33A7" w:rsidTr="001236E1">
        <w:tc>
          <w:tcPr>
            <w:tcW w:w="4219" w:type="dxa"/>
          </w:tcPr>
          <w:p w:rsidR="003D4322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Галина Николаевна</w:t>
            </w:r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Черный Отрог);</w:t>
            </w:r>
          </w:p>
        </w:tc>
      </w:tr>
      <w:tr w:rsidR="003D4322" w:rsidRPr="001F33A7" w:rsidTr="001236E1">
        <w:tc>
          <w:tcPr>
            <w:tcW w:w="4219" w:type="dxa"/>
          </w:tcPr>
          <w:p w:rsidR="003D4322" w:rsidRPr="00B9238A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Ибятович</w:t>
            </w:r>
            <w:proofErr w:type="spellEnd"/>
          </w:p>
        </w:tc>
        <w:tc>
          <w:tcPr>
            <w:tcW w:w="5103" w:type="dxa"/>
          </w:tcPr>
          <w:p w:rsidR="003D4322" w:rsidRPr="005462FB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гражданин Чёрноотрожского сельсовета, в</w:t>
            </w:r>
            <w:r w:rsidRPr="005462FB">
              <w:rPr>
                <w:rFonts w:ascii="Times New Roman" w:hAnsi="Times New Roman" w:cs="Times New Roman"/>
                <w:sz w:val="28"/>
                <w:szCs w:val="28"/>
              </w:rPr>
              <w:t xml:space="preserve">етеран труда </w:t>
            </w:r>
          </w:p>
          <w:p w:rsidR="003D4322" w:rsidRPr="001236E1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90">
              <w:rPr>
                <w:rFonts w:ascii="Times New Roman" w:hAnsi="Times New Roman" w:cs="Times New Roman"/>
                <w:sz w:val="24"/>
                <w:szCs w:val="24"/>
              </w:rPr>
              <w:t>(с. Никитино);</w:t>
            </w:r>
          </w:p>
        </w:tc>
      </w:tr>
      <w:tr w:rsidR="003D4322" w:rsidRPr="001F33A7" w:rsidTr="001236E1">
        <w:tc>
          <w:tcPr>
            <w:tcW w:w="4219" w:type="dxa"/>
          </w:tcPr>
          <w:p w:rsidR="003D4322" w:rsidRPr="00B9238A" w:rsidRDefault="003D4322" w:rsidP="007670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Галявович</w:t>
            </w:r>
            <w:proofErr w:type="spellEnd"/>
          </w:p>
        </w:tc>
        <w:tc>
          <w:tcPr>
            <w:tcW w:w="5103" w:type="dxa"/>
          </w:tcPr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гражданин Чёрноотрожского сельсовета, ветеран труда</w:t>
            </w:r>
          </w:p>
          <w:p w:rsidR="003D4322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ED">
              <w:rPr>
                <w:rFonts w:ascii="Times New Roman" w:hAnsi="Times New Roman" w:cs="Times New Roman"/>
                <w:sz w:val="24"/>
                <w:szCs w:val="24"/>
              </w:rPr>
              <w:t>Черный Отрог)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322" w:rsidRPr="006B65ED" w:rsidRDefault="003D4322" w:rsidP="00767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5A457D" w:rsidTr="00C12645">
        <w:tc>
          <w:tcPr>
            <w:tcW w:w="4219" w:type="dxa"/>
          </w:tcPr>
          <w:p w:rsidR="003D4322" w:rsidRPr="000E4A99" w:rsidRDefault="003D4322" w:rsidP="003D43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4A99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tbl>
            <w:tblPr>
              <w:tblStyle w:val="a5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5137"/>
            </w:tblGrid>
            <w:tr w:rsidR="003D4322" w:rsidRPr="00166CA5" w:rsidTr="001236E1">
              <w:tc>
                <w:tcPr>
                  <w:tcW w:w="4106" w:type="dxa"/>
                </w:tcPr>
                <w:p w:rsidR="003D4322" w:rsidRPr="00166CA5" w:rsidRDefault="003D4322" w:rsidP="003D4322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C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Габзалилов Зуфар Шигапович </w:t>
                  </w:r>
                </w:p>
              </w:tc>
              <w:tc>
                <w:tcPr>
                  <w:tcW w:w="5137" w:type="dxa"/>
                </w:tcPr>
                <w:p w:rsidR="003D4322" w:rsidRPr="00166CA5" w:rsidRDefault="003D4322" w:rsidP="003D432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C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r w:rsidRPr="00166C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Чёрноотрожск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  сельсовет</w:t>
                  </w:r>
                  <w:r w:rsidRPr="00166C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D4322" w:rsidRPr="00166CA5" w:rsidTr="001236E1">
              <w:tc>
                <w:tcPr>
                  <w:tcW w:w="4106" w:type="dxa"/>
                </w:tcPr>
                <w:p w:rsidR="003D4322" w:rsidRPr="00166CA5" w:rsidRDefault="003D4322" w:rsidP="003D4322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C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Понамаренко Оксана Сергеевна </w:t>
                  </w:r>
                </w:p>
              </w:tc>
              <w:tc>
                <w:tcPr>
                  <w:tcW w:w="5137" w:type="dxa"/>
                </w:tcPr>
                <w:p w:rsidR="003D4322" w:rsidRPr="00166CA5" w:rsidRDefault="003D4322" w:rsidP="003D432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C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Чёрноотрожского сельсовета;</w:t>
                  </w:r>
                </w:p>
              </w:tc>
            </w:tr>
            <w:tr w:rsidR="003D4322" w:rsidRPr="00166CA5" w:rsidTr="001236E1">
              <w:tc>
                <w:tcPr>
                  <w:tcW w:w="4106" w:type="dxa"/>
                </w:tcPr>
                <w:p w:rsidR="003D4322" w:rsidRPr="00166CA5" w:rsidRDefault="003D4322" w:rsidP="003D4322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Прядкин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Иван Федорович</w:t>
                  </w:r>
                </w:p>
              </w:tc>
              <w:tc>
                <w:tcPr>
                  <w:tcW w:w="5137" w:type="dxa"/>
                </w:tcPr>
                <w:p w:rsidR="003D4322" w:rsidRPr="00166CA5" w:rsidRDefault="003D4322" w:rsidP="003D43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Почётный гражданин Чёрноотрожского сельсовета, член Совета Старейшин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Саракташского района</w:t>
                  </w:r>
                  <w:r w:rsidR="00123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5A457D" w:rsidRPr="008C0555" w:rsidRDefault="005A457D" w:rsidP="00D4200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5A457D" w:rsidRPr="008C0555" w:rsidRDefault="005A457D" w:rsidP="00D420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911" w:rsidRDefault="00E66911" w:rsidP="00B245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4557" w:rsidRDefault="00B24557" w:rsidP="00B245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24557" w:rsidRPr="002C6C92" w:rsidRDefault="00B24557" w:rsidP="00B245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5CB" w:rsidRPr="00016C89" w:rsidRDefault="00B24557" w:rsidP="00B2455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</w:t>
      </w:r>
      <w:r w:rsidRPr="00016C89">
        <w:rPr>
          <w:rFonts w:ascii="Times New Roman" w:hAnsi="Times New Roman" w:cs="Times New Roman"/>
          <w:sz w:val="28"/>
          <w:szCs w:val="28"/>
        </w:rPr>
        <w:t xml:space="preserve">. </w:t>
      </w:r>
      <w:r w:rsidR="001236E1">
        <w:rPr>
          <w:rFonts w:ascii="Times New Roman" w:hAnsi="Times New Roman" w:cs="Times New Roman"/>
          <w:sz w:val="28"/>
          <w:szCs w:val="28"/>
        </w:rPr>
        <w:t xml:space="preserve">Об избрании председателя, заместителя председателя, секретаря Совета старейшин </w:t>
      </w:r>
      <w:r w:rsidR="001236E1">
        <w:rPr>
          <w:rFonts w:ascii="Times New Roman" w:hAnsi="Times New Roman" w:cs="Times New Roman"/>
          <w:bCs/>
          <w:sz w:val="28"/>
          <w:szCs w:val="28"/>
        </w:rPr>
        <w:t>Чёрноотрожского сельсовета</w:t>
      </w:r>
    </w:p>
    <w:p w:rsidR="00B24557" w:rsidRPr="002C6C92" w:rsidRDefault="00B24557" w:rsidP="00B245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236E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16C89">
        <w:rPr>
          <w:rFonts w:ascii="Times New Roman" w:hAnsi="Times New Roman" w:cs="Times New Roman"/>
          <w:sz w:val="28"/>
          <w:szCs w:val="28"/>
        </w:rPr>
        <w:t xml:space="preserve"> </w:t>
      </w:r>
      <w:r w:rsidR="001236E1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92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="001236E1">
        <w:rPr>
          <w:rFonts w:ascii="Times New Roman" w:hAnsi="Times New Roman" w:cs="Times New Roman"/>
          <w:sz w:val="28"/>
          <w:szCs w:val="28"/>
        </w:rPr>
        <w:t>О.С.Понамаренко</w:t>
      </w:r>
    </w:p>
    <w:p w:rsidR="001236E1" w:rsidRPr="00016C89" w:rsidRDefault="001236E1" w:rsidP="001236E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разработке плана работ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старейшин </w:t>
      </w:r>
      <w:r>
        <w:rPr>
          <w:rFonts w:ascii="Times New Roman" w:hAnsi="Times New Roman" w:cs="Times New Roman"/>
          <w:sz w:val="28"/>
          <w:szCs w:val="28"/>
        </w:rPr>
        <w:t xml:space="preserve">на 2019 год </w:t>
      </w:r>
    </w:p>
    <w:p w:rsidR="001236E1" w:rsidRPr="002C6C92" w:rsidRDefault="001236E1" w:rsidP="00123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 главы администрации </w:t>
      </w:r>
      <w:r w:rsidRPr="002C6C92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>
        <w:rPr>
          <w:rFonts w:ascii="Times New Roman" w:hAnsi="Times New Roman" w:cs="Times New Roman"/>
          <w:sz w:val="28"/>
          <w:szCs w:val="28"/>
        </w:rPr>
        <w:t>О.С.Понамаренко</w:t>
      </w:r>
    </w:p>
    <w:p w:rsidR="00B24557" w:rsidRDefault="00B24557" w:rsidP="00B245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557" w:rsidRPr="008E150E" w:rsidRDefault="00B24557" w:rsidP="00E669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016C89" w:rsidRPr="00016C89" w:rsidRDefault="001236E1" w:rsidP="00016C8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Зуфара Шигаповича Габзалилова, главу</w:t>
      </w:r>
      <w:r w:rsidRPr="0016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66CA5">
        <w:rPr>
          <w:rFonts w:ascii="Times New Roman" w:hAnsi="Times New Roman" w:cs="Times New Roman"/>
          <w:sz w:val="28"/>
          <w:szCs w:val="28"/>
        </w:rPr>
        <w:t>Чёрноотрожск</w:t>
      </w:r>
      <w:r>
        <w:rPr>
          <w:rFonts w:ascii="Times New Roman" w:hAnsi="Times New Roman" w:cs="Times New Roman"/>
          <w:sz w:val="28"/>
          <w:szCs w:val="28"/>
        </w:rPr>
        <w:t xml:space="preserve">ий  сельсовет, который поздравил членов Совета старейшин с открытием первого заседания.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30.01.2019 №9-п «О Совете старейшин муниципального образования Чёрноотрожский сельсовет Саракташского района Оренбургской области» утвержден состав Совета старейшин, в который включены жителей Чёрноотрожского сельсовета, награжденные муниципальными и государственными наградами, внесшие большой личный вклад в развитие муниципалитета. </w:t>
      </w:r>
    </w:p>
    <w:p w:rsidR="001236E1" w:rsidRDefault="00EF2667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00650" cy="2981325"/>
            <wp:effectExtent l="19050" t="0" r="0" b="0"/>
            <wp:docPr id="2" name="Рисунок 1" descr="C:\Users\User\AppData\Local\Microsoft\Windows\Temporary Internet Files\Content.Word\IMG_08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082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6E1">
        <w:rPr>
          <w:rFonts w:ascii="Times New Roman" w:hAnsi="Times New Roman" w:cs="Times New Roman"/>
          <w:sz w:val="28"/>
          <w:szCs w:val="28"/>
        </w:rPr>
        <w:t>Оксана Сергеевна Понамаренко, заместитель главы администрации ознакомила с Положением о Совете старейшин и предложила открытым прямым голосованием избрать председателя, заместителя председателя и секретаря Совета.</w:t>
      </w:r>
    </w:p>
    <w:p w:rsidR="00EF2667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Галявович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 председателем Совета избрать Татьяну Никитичну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   за                    -   10</w:t>
      </w:r>
    </w:p>
    <w:p w:rsidR="00EF2667" w:rsidRPr="00216CDA" w:rsidRDefault="00EF2667" w:rsidP="00EF26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воздержалось -    1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lastRenderedPageBreak/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Совета старейшин Чёрноотрожского сельсовета Татьяну Никитичну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Почётного гражданина Чёрноотрожского сельсовета, ветерана педагогического труда</w:t>
      </w:r>
      <w:r w:rsidRPr="00216CDA">
        <w:rPr>
          <w:rFonts w:ascii="Times New Roman" w:hAnsi="Times New Roman" w:cs="Times New Roman"/>
          <w:sz w:val="28"/>
          <w:szCs w:val="28"/>
        </w:rPr>
        <w:t>.</w:t>
      </w:r>
    </w:p>
    <w:p w:rsidR="00EF2667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2667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Галявович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 заместителем председателя Совета избрать Валентину Петровну Зайцеву.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   за                    -    9</w:t>
      </w:r>
    </w:p>
    <w:p w:rsidR="00EF2667" w:rsidRPr="00216CDA" w:rsidRDefault="00EF2667" w:rsidP="00EF26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воздержалось -    2</w:t>
      </w:r>
    </w:p>
    <w:p w:rsidR="00EF2667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Загеевна Иманкулова предложила заместителем председателя Совета избрать</w:t>
      </w:r>
      <w:r w:rsidRPr="00EF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Нурисламовича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   за                    - 1</w:t>
      </w:r>
    </w:p>
    <w:p w:rsidR="00EF2667" w:rsidRPr="00216CDA" w:rsidRDefault="00EF2667" w:rsidP="00EF26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против            - </w:t>
      </w:r>
      <w:r w:rsidRPr="00216CD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EF2667" w:rsidRDefault="00EF2667" w:rsidP="00EF2667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воздержалось – 1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Избрать заместителем председателя Совета старейшин Чёрноотрожского сельсовета Валентину Петровну Зайцеву, ветерана муниципальной службы</w:t>
      </w:r>
      <w:r w:rsidRPr="00216CDA">
        <w:rPr>
          <w:rFonts w:ascii="Times New Roman" w:hAnsi="Times New Roman" w:cs="Times New Roman"/>
          <w:sz w:val="28"/>
          <w:szCs w:val="28"/>
        </w:rPr>
        <w:t>.</w:t>
      </w:r>
    </w:p>
    <w:p w:rsidR="00EF2667" w:rsidRDefault="00EF2667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667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Галявович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 секретарем Совета избрать Галину Николаевну Селезневу.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   за                    -   9</w:t>
      </w:r>
    </w:p>
    <w:p w:rsidR="00EF2667" w:rsidRPr="00216CDA" w:rsidRDefault="00EF2667" w:rsidP="00EF26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воздержалось -    2</w:t>
      </w:r>
    </w:p>
    <w:p w:rsidR="00EF2667" w:rsidRPr="00216CDA" w:rsidRDefault="00EF2667" w:rsidP="00EF26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Избрать секретарем Совета старейшин Чёрноотрожского сельсовета Валентину Петровну Зайцеву, ветерана муниципальной службы</w:t>
      </w:r>
      <w:r w:rsidRPr="00216CDA">
        <w:rPr>
          <w:rFonts w:ascii="Times New Roman" w:hAnsi="Times New Roman" w:cs="Times New Roman"/>
          <w:sz w:val="28"/>
          <w:szCs w:val="28"/>
        </w:rPr>
        <w:t>.</w:t>
      </w:r>
    </w:p>
    <w:p w:rsidR="00EF2667" w:rsidRDefault="00EF2667" w:rsidP="00EF2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667" w:rsidRDefault="00EF2667" w:rsidP="00EF2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F2667" w:rsidRDefault="00EF2667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Прядкин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Федорович, </w:t>
      </w:r>
      <w:r>
        <w:rPr>
          <w:rFonts w:ascii="Times New Roman" w:hAnsi="Times New Roman" w:cs="Times New Roman"/>
          <w:sz w:val="28"/>
          <w:szCs w:val="28"/>
        </w:rPr>
        <w:t xml:space="preserve">Почётный гражданин Чёрноотрожского сельсовета, член Совета Старейшин Саракташского района, который рассказал о работе районного Совета старейшин. </w:t>
      </w:r>
    </w:p>
    <w:p w:rsidR="00350EE6" w:rsidRDefault="00EF2667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38675" cy="2714625"/>
            <wp:effectExtent l="19050" t="0" r="9525" b="0"/>
            <wp:docPr id="3" name="Рисунок 4" descr="C:\Users\User\AppData\Local\Microsoft\Windows\Temporary Internet Files\Content.Word\IMG_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0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E6" w:rsidRDefault="00350EE6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Зуфар Шигапович Габзалилов ознакомил членов Совета старейшин полномочиями сельской администрации, возложенных Федеральным законом от 06.10.2003 №131-ФЗ «Об общих принципах организации местного самоуправления», структуре администрации – исполнительного органа и Совета депутатов – представительного органа, а также с деятельностью организаций, работающих на территории Чёрноотрожского сельсовета.</w:t>
      </w:r>
    </w:p>
    <w:p w:rsidR="00350EE6" w:rsidRDefault="00350EE6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проведено 8 собраний </w:t>
      </w:r>
      <w:r w:rsidR="00E45DCA">
        <w:rPr>
          <w:rFonts w:ascii="Times New Roman" w:hAnsi="Times New Roman" w:cs="Times New Roman"/>
          <w:sz w:val="28"/>
          <w:szCs w:val="28"/>
        </w:rPr>
        <w:t>собственников общей долевой собственности земельных участков сельскохозяйственного назначения, арендная плата у разных собственников примерно одинаковая: на 10 лет заключ</w:t>
      </w:r>
      <w:r w:rsidR="00FF091F">
        <w:rPr>
          <w:rFonts w:ascii="Times New Roman" w:hAnsi="Times New Roman" w:cs="Times New Roman"/>
          <w:sz w:val="28"/>
          <w:szCs w:val="28"/>
        </w:rPr>
        <w:t>ены договора арены, плата составляет</w:t>
      </w:r>
      <w:r w:rsidR="00E45DCA">
        <w:rPr>
          <w:rFonts w:ascii="Times New Roman" w:hAnsi="Times New Roman" w:cs="Times New Roman"/>
          <w:sz w:val="28"/>
          <w:szCs w:val="28"/>
        </w:rPr>
        <w:t xml:space="preserve"> 5400 рублей или 1 тонна товарного зерна и компенсация оплаченного земельного пая. </w:t>
      </w:r>
    </w:p>
    <w:p w:rsidR="00350EE6" w:rsidRDefault="00FF091F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2019 года на территории Оренбургской области начал работать региональный оператор ООО «Природа». По договоренности с руководителем ООО «Природа» Доценко Виктором Алексеевичем работа по вывозу ТКО начата в с. Черный Отрог и на ст. Черный Отрог (3 января установлено 50 контейнеров), с 1 февраля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Студенцы, с. </w:t>
      </w:r>
      <w:r w:rsidR="002A4749">
        <w:rPr>
          <w:rFonts w:ascii="Times New Roman" w:hAnsi="Times New Roman" w:cs="Times New Roman"/>
          <w:sz w:val="28"/>
          <w:szCs w:val="28"/>
        </w:rPr>
        <w:t>Изяк-Н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2A4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тино, с.</w:t>
      </w:r>
      <w:r w:rsidR="002A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Аблязово. </w:t>
      </w:r>
      <w:r w:rsidR="002A4749">
        <w:rPr>
          <w:rFonts w:ascii="Times New Roman" w:hAnsi="Times New Roman" w:cs="Times New Roman"/>
          <w:sz w:val="28"/>
          <w:szCs w:val="28"/>
        </w:rPr>
        <w:t>Идет постепенное становление данной реформы на нашей территории, в дальнейшем планируется обустройство всех контейнерных площадок, раздельный сбор мусора и обязательное закрытие всех свалок (рекультивация). На сегодня ведутся переговоры об организации сливной станции на очистных сооружения</w:t>
      </w:r>
      <w:r w:rsidR="007F40F6">
        <w:rPr>
          <w:rFonts w:ascii="Times New Roman" w:hAnsi="Times New Roman" w:cs="Times New Roman"/>
          <w:sz w:val="28"/>
          <w:szCs w:val="28"/>
        </w:rPr>
        <w:t>х</w:t>
      </w:r>
      <w:r w:rsidR="002A4749">
        <w:rPr>
          <w:rFonts w:ascii="Times New Roman" w:hAnsi="Times New Roman" w:cs="Times New Roman"/>
          <w:sz w:val="28"/>
          <w:szCs w:val="28"/>
        </w:rPr>
        <w:t xml:space="preserve"> с. Черный Отрог, куда бы могли сливаться жидкие бытовые отходы.</w:t>
      </w:r>
    </w:p>
    <w:p w:rsidR="00350EE6" w:rsidRDefault="002A4749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ведется заявочная компания по договоренности с Ростелеком о подключении жителей сельсовета к оптоволокну и предложил членам Совета старейшин активно проинформировать </w:t>
      </w:r>
      <w:r w:rsidR="00856F6B">
        <w:rPr>
          <w:rFonts w:ascii="Times New Roman" w:hAnsi="Times New Roman" w:cs="Times New Roman"/>
          <w:sz w:val="28"/>
          <w:szCs w:val="28"/>
        </w:rPr>
        <w:t xml:space="preserve">жителей о данной возможности. </w:t>
      </w:r>
    </w:p>
    <w:p w:rsidR="00856F6B" w:rsidRDefault="00856F6B" w:rsidP="00102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6B" w:rsidRDefault="00350EE6" w:rsidP="00856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4575" cy="3019425"/>
            <wp:effectExtent l="19050" t="0" r="9525" b="0"/>
            <wp:docPr id="5" name="Рисунок 7" descr="C:\Users\User\AppData\Local\Microsoft\Windows\Temporary Internet Files\Content.Word\IMG_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0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6B" w:rsidRDefault="00856F6B" w:rsidP="00856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F6B" w:rsidRDefault="00856F6B" w:rsidP="00856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F6B" w:rsidRDefault="00856F6B" w:rsidP="00856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Татьяна Никитична Жабина, председатель Совета старейшин Чёрноотрожского сельсовета, обратилась с предложениями о включении насущных вопросов для формирования плана работы на 2019 год, а также о возможном приглашении на заседания руководителей служб, организаций.</w:t>
      </w:r>
    </w:p>
    <w:p w:rsidR="00856F6B" w:rsidRDefault="00856F6B" w:rsidP="00856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B7" w:rsidRDefault="00102EB7" w:rsidP="00856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016C89" w:rsidRPr="00016C89" w:rsidRDefault="00541DE4" w:rsidP="00016C8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19BE">
        <w:rPr>
          <w:rFonts w:ascii="Times New Roman" w:hAnsi="Times New Roman" w:cs="Times New Roman"/>
          <w:sz w:val="28"/>
          <w:szCs w:val="28"/>
        </w:rPr>
        <w:t xml:space="preserve">Принять активное участие в </w:t>
      </w:r>
      <w:r w:rsidR="00856F6B">
        <w:rPr>
          <w:rFonts w:ascii="Times New Roman" w:hAnsi="Times New Roman" w:cs="Times New Roman"/>
          <w:sz w:val="28"/>
          <w:szCs w:val="28"/>
        </w:rPr>
        <w:t>разработке план работы Совета старейшин  на 2019 год.</w:t>
      </w:r>
    </w:p>
    <w:p w:rsidR="00541DE4" w:rsidRDefault="00541DE4" w:rsidP="008F4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6B" w:rsidRDefault="00856F6B" w:rsidP="008F4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6B" w:rsidRDefault="00856F6B" w:rsidP="008F4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B7" w:rsidRDefault="00102EB7" w:rsidP="00102E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</w:t>
      </w:r>
      <w:r w:rsidR="00856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____</w:t>
      </w:r>
      <w:r w:rsidR="00016C89">
        <w:rPr>
          <w:rFonts w:ascii="Times New Roman" w:hAnsi="Times New Roman" w:cs="Times New Roman"/>
          <w:sz w:val="28"/>
          <w:szCs w:val="28"/>
        </w:rPr>
        <w:t xml:space="preserve">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6F6B">
        <w:rPr>
          <w:rFonts w:ascii="Times New Roman" w:hAnsi="Times New Roman" w:cs="Times New Roman"/>
          <w:sz w:val="28"/>
          <w:szCs w:val="28"/>
        </w:rPr>
        <w:t>Т.Н. Жабина</w:t>
      </w:r>
    </w:p>
    <w:p w:rsidR="00B24557" w:rsidRDefault="00B24557" w:rsidP="00B245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4557" w:rsidRDefault="00B24557" w:rsidP="00B245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56F6B">
        <w:rPr>
          <w:rFonts w:ascii="Times New Roman" w:hAnsi="Times New Roman" w:cs="Times New Roman"/>
          <w:sz w:val="28"/>
          <w:szCs w:val="28"/>
        </w:rPr>
        <w:t xml:space="preserve">               ____________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F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6F6B">
        <w:rPr>
          <w:rFonts w:ascii="Times New Roman" w:hAnsi="Times New Roman" w:cs="Times New Roman"/>
          <w:sz w:val="28"/>
          <w:szCs w:val="28"/>
        </w:rPr>
        <w:t>Г.Н. Селезнева</w:t>
      </w:r>
    </w:p>
    <w:p w:rsidR="00016C89" w:rsidRDefault="00016C89" w:rsidP="00B245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016C89" w:rsidSect="003D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62422"/>
    <w:multiLevelType w:val="hybridMultilevel"/>
    <w:tmpl w:val="82742894"/>
    <w:lvl w:ilvl="0" w:tplc="2154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57"/>
    <w:rsid w:val="00016C89"/>
    <w:rsid w:val="000355D4"/>
    <w:rsid w:val="00035DA9"/>
    <w:rsid w:val="0005639C"/>
    <w:rsid w:val="000575A1"/>
    <w:rsid w:val="000C7449"/>
    <w:rsid w:val="00102EB7"/>
    <w:rsid w:val="00106CBF"/>
    <w:rsid w:val="0011705B"/>
    <w:rsid w:val="001236E1"/>
    <w:rsid w:val="002215EA"/>
    <w:rsid w:val="002A4749"/>
    <w:rsid w:val="002C0170"/>
    <w:rsid w:val="002C3C59"/>
    <w:rsid w:val="002F767F"/>
    <w:rsid w:val="00350EE6"/>
    <w:rsid w:val="00376AC6"/>
    <w:rsid w:val="003D4322"/>
    <w:rsid w:val="0040114C"/>
    <w:rsid w:val="004465CB"/>
    <w:rsid w:val="004719BE"/>
    <w:rsid w:val="0048301C"/>
    <w:rsid w:val="004973D0"/>
    <w:rsid w:val="00541DE4"/>
    <w:rsid w:val="005638B3"/>
    <w:rsid w:val="005A457D"/>
    <w:rsid w:val="005C4A0D"/>
    <w:rsid w:val="005F7B1D"/>
    <w:rsid w:val="00622BCC"/>
    <w:rsid w:val="007E6332"/>
    <w:rsid w:val="007F40F6"/>
    <w:rsid w:val="00803EC5"/>
    <w:rsid w:val="00830146"/>
    <w:rsid w:val="00856F6B"/>
    <w:rsid w:val="00885B23"/>
    <w:rsid w:val="008F496A"/>
    <w:rsid w:val="0092381E"/>
    <w:rsid w:val="0097772D"/>
    <w:rsid w:val="00A00257"/>
    <w:rsid w:val="00A110AE"/>
    <w:rsid w:val="00A96E42"/>
    <w:rsid w:val="00AB3C72"/>
    <w:rsid w:val="00B151D8"/>
    <w:rsid w:val="00B24557"/>
    <w:rsid w:val="00BB20B4"/>
    <w:rsid w:val="00BE25ED"/>
    <w:rsid w:val="00C11E1F"/>
    <w:rsid w:val="00C75AE4"/>
    <w:rsid w:val="00C81DCF"/>
    <w:rsid w:val="00CB0D09"/>
    <w:rsid w:val="00CD72EC"/>
    <w:rsid w:val="00D1620E"/>
    <w:rsid w:val="00D233BD"/>
    <w:rsid w:val="00D2735E"/>
    <w:rsid w:val="00D64673"/>
    <w:rsid w:val="00DD7539"/>
    <w:rsid w:val="00DE7A35"/>
    <w:rsid w:val="00E45DCA"/>
    <w:rsid w:val="00E66911"/>
    <w:rsid w:val="00E9591E"/>
    <w:rsid w:val="00EF2667"/>
    <w:rsid w:val="00FD07AF"/>
    <w:rsid w:val="00FE14B0"/>
    <w:rsid w:val="00FE6182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45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24557"/>
    <w:pPr>
      <w:spacing w:after="120"/>
    </w:pPr>
  </w:style>
  <w:style w:type="character" w:customStyle="1" w:styleId="a4">
    <w:name w:val="Основной текст Знак"/>
    <w:basedOn w:val="a0"/>
    <w:link w:val="a3"/>
    <w:rsid w:val="00B24557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B2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4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496A"/>
    <w:pPr>
      <w:ind w:left="720"/>
      <w:contextualSpacing/>
    </w:pPr>
  </w:style>
  <w:style w:type="paragraph" w:customStyle="1" w:styleId="ConsPlusNormal">
    <w:name w:val="ConsPlusNormal"/>
    <w:uiPriority w:val="99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45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24557"/>
    <w:pPr>
      <w:spacing w:after="120"/>
    </w:pPr>
  </w:style>
  <w:style w:type="character" w:customStyle="1" w:styleId="a4">
    <w:name w:val="Основной текст Знак"/>
    <w:basedOn w:val="a0"/>
    <w:link w:val="a3"/>
    <w:rsid w:val="00B24557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B2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4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496A"/>
    <w:pPr>
      <w:ind w:left="720"/>
      <w:contextualSpacing/>
    </w:pPr>
  </w:style>
  <w:style w:type="paragraph" w:customStyle="1" w:styleId="ConsPlusNormal">
    <w:name w:val="ConsPlusNormal"/>
    <w:uiPriority w:val="99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2019-02-08T06:47:00Z</cp:lastPrinted>
  <dcterms:created xsi:type="dcterms:W3CDTF">2019-02-11T05:00:00Z</dcterms:created>
  <dcterms:modified xsi:type="dcterms:W3CDTF">2019-02-11T05:03:00Z</dcterms:modified>
</cp:coreProperties>
</file>