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16329" w:rsidRPr="00B3459D" w:rsidTr="00116329">
        <w:trPr>
          <w:trHeight w:val="961"/>
        </w:trPr>
        <w:tc>
          <w:tcPr>
            <w:tcW w:w="3321" w:type="dxa"/>
          </w:tcPr>
          <w:p w:rsidR="00116329" w:rsidRPr="00B3459D" w:rsidRDefault="00116329" w:rsidP="000361FF">
            <w:pPr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329" w:rsidRPr="00B3459D" w:rsidRDefault="00116329" w:rsidP="000361FF">
            <w:pPr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  <w:r w:rsidRPr="00B3459D">
              <w:rPr>
                <w:b/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16329" w:rsidRPr="00B3459D" w:rsidRDefault="00116329" w:rsidP="000361FF">
            <w:pPr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6329" w:rsidRPr="00B3459D" w:rsidRDefault="00116329" w:rsidP="000361FF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B3459D">
        <w:rPr>
          <w:rFonts w:ascii="Times New Roman" w:hAnsi="Times New Roman" w:cs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116329" w:rsidRPr="00B3459D" w:rsidRDefault="00116329" w:rsidP="000361FF">
      <w:pPr>
        <w:spacing w:after="0" w:line="240" w:lineRule="auto"/>
        <w:jc w:val="center"/>
        <w:rPr>
          <w:b/>
          <w:sz w:val="34"/>
          <w:szCs w:val="34"/>
        </w:rPr>
      </w:pPr>
    </w:p>
    <w:p w:rsidR="00116329" w:rsidRPr="00B3459D" w:rsidRDefault="00116329" w:rsidP="000361FF">
      <w:pPr>
        <w:spacing w:after="0" w:line="240" w:lineRule="auto"/>
        <w:jc w:val="center"/>
        <w:rPr>
          <w:b/>
          <w:sz w:val="34"/>
          <w:szCs w:val="34"/>
        </w:rPr>
      </w:pPr>
      <w:proofErr w:type="gramStart"/>
      <w:r w:rsidRPr="00B3459D">
        <w:rPr>
          <w:b/>
          <w:sz w:val="34"/>
          <w:szCs w:val="34"/>
        </w:rPr>
        <w:t>П</w:t>
      </w:r>
      <w:proofErr w:type="gramEnd"/>
      <w:r w:rsidRPr="00B3459D">
        <w:rPr>
          <w:b/>
          <w:sz w:val="34"/>
          <w:szCs w:val="34"/>
        </w:rPr>
        <w:t xml:space="preserve"> О С Т А Н О В Л Е Н И Е</w:t>
      </w:r>
    </w:p>
    <w:p w:rsidR="00116329" w:rsidRPr="00B3459D" w:rsidRDefault="00116329" w:rsidP="000361F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b/>
        </w:rPr>
      </w:pPr>
      <w:r w:rsidRPr="00B3459D">
        <w:rPr>
          <w:b/>
          <w:sz w:val="16"/>
        </w:rPr>
        <w:t>_________________________________________________________________________________________________</w:t>
      </w:r>
    </w:p>
    <w:p w:rsidR="00116329" w:rsidRPr="00B3459D" w:rsidRDefault="00116329" w:rsidP="000361FF">
      <w:pPr>
        <w:spacing w:after="0" w:line="240" w:lineRule="auto"/>
        <w:ind w:right="283"/>
        <w:jc w:val="center"/>
        <w:rPr>
          <w:b/>
          <w:sz w:val="22"/>
        </w:rPr>
      </w:pPr>
    </w:p>
    <w:p w:rsidR="00116329" w:rsidRPr="00B3459D" w:rsidRDefault="00116329" w:rsidP="000361FF">
      <w:pPr>
        <w:pStyle w:val="af"/>
        <w:tabs>
          <w:tab w:val="clear" w:pos="4677"/>
          <w:tab w:val="clear" w:pos="9355"/>
        </w:tabs>
        <w:ind w:right="-142"/>
        <w:jc w:val="center"/>
        <w:rPr>
          <w:sz w:val="28"/>
          <w:szCs w:val="28"/>
        </w:rPr>
      </w:pPr>
      <w:r w:rsidRPr="00B3459D">
        <w:rPr>
          <w:sz w:val="28"/>
          <w:szCs w:val="28"/>
          <w:u w:val="single"/>
          <w:lang w:val="ru-RU"/>
        </w:rPr>
        <w:t>08.12</w:t>
      </w:r>
      <w:r w:rsidRPr="00B3459D">
        <w:rPr>
          <w:sz w:val="28"/>
          <w:szCs w:val="28"/>
          <w:u w:val="single"/>
        </w:rPr>
        <w:t>.20</w:t>
      </w:r>
      <w:r w:rsidRPr="00B3459D">
        <w:rPr>
          <w:sz w:val="28"/>
          <w:szCs w:val="28"/>
          <w:u w:val="single"/>
          <w:lang w:val="ru-RU"/>
        </w:rPr>
        <w:t>20</w:t>
      </w:r>
      <w:r w:rsidRPr="00B3459D">
        <w:rPr>
          <w:sz w:val="28"/>
          <w:szCs w:val="28"/>
          <w:u w:val="single"/>
        </w:rPr>
        <w:t xml:space="preserve">    </w:t>
      </w:r>
      <w:r w:rsidRPr="00B3459D">
        <w:rPr>
          <w:sz w:val="26"/>
          <w:szCs w:val="26"/>
          <w:u w:val="single"/>
        </w:rPr>
        <w:t xml:space="preserve"> </w:t>
      </w:r>
      <w:r w:rsidRPr="00B3459D">
        <w:rPr>
          <w:sz w:val="26"/>
          <w:szCs w:val="26"/>
        </w:rPr>
        <w:t xml:space="preserve">                                </w:t>
      </w:r>
      <w:r w:rsidRPr="00B3459D">
        <w:rPr>
          <w:sz w:val="28"/>
          <w:szCs w:val="28"/>
        </w:rPr>
        <w:t xml:space="preserve">с. Черный Отрог          </w:t>
      </w:r>
      <w:r w:rsidRPr="00B3459D">
        <w:rPr>
          <w:sz w:val="28"/>
          <w:szCs w:val="28"/>
        </w:rPr>
        <w:tab/>
        <w:t xml:space="preserve">               №</w:t>
      </w:r>
      <w:r w:rsidRPr="00B3459D">
        <w:rPr>
          <w:sz w:val="28"/>
          <w:szCs w:val="28"/>
          <w:lang w:val="ru-RU"/>
        </w:rPr>
        <w:t xml:space="preserve"> </w:t>
      </w:r>
      <w:r w:rsidRPr="00B3459D">
        <w:rPr>
          <w:sz w:val="28"/>
          <w:szCs w:val="28"/>
          <w:u w:val="single"/>
          <w:lang w:val="ru-RU"/>
        </w:rPr>
        <w:t xml:space="preserve">168 </w:t>
      </w:r>
      <w:r w:rsidRPr="00B3459D">
        <w:rPr>
          <w:sz w:val="28"/>
          <w:szCs w:val="28"/>
          <w:u w:val="single"/>
        </w:rPr>
        <w:t>-</w:t>
      </w:r>
      <w:proofErr w:type="spellStart"/>
      <w:proofErr w:type="gramStart"/>
      <w:r w:rsidRPr="00B3459D">
        <w:rPr>
          <w:sz w:val="28"/>
          <w:szCs w:val="28"/>
          <w:u w:val="single"/>
        </w:rPr>
        <w:t>п</w:t>
      </w:r>
      <w:proofErr w:type="spellEnd"/>
      <w:proofErr w:type="gramEnd"/>
    </w:p>
    <w:p w:rsidR="00116329" w:rsidRDefault="00116329" w:rsidP="000361FF">
      <w:pPr>
        <w:spacing w:after="0" w:line="240" w:lineRule="auto"/>
        <w:ind w:right="708" w:firstLine="709"/>
        <w:jc w:val="center"/>
        <w:rPr>
          <w:sz w:val="28"/>
          <w:szCs w:val="28"/>
        </w:rPr>
      </w:pPr>
    </w:p>
    <w:p w:rsidR="000361FF" w:rsidRPr="00B3459D" w:rsidRDefault="000361FF" w:rsidP="000361FF">
      <w:pPr>
        <w:spacing w:after="0" w:line="240" w:lineRule="auto"/>
        <w:ind w:right="708" w:firstLine="709"/>
        <w:jc w:val="center"/>
        <w:rPr>
          <w:sz w:val="28"/>
          <w:szCs w:val="28"/>
        </w:rPr>
      </w:pPr>
    </w:p>
    <w:p w:rsidR="00EA18C3" w:rsidRPr="00B3459D" w:rsidRDefault="00EA18C3" w:rsidP="000361FF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Ind w:w="-461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8"/>
      </w:tblGrid>
      <w:tr w:rsidR="00EA18C3" w:rsidRPr="00B3459D" w:rsidTr="00116329">
        <w:trPr>
          <w:jc w:val="center"/>
        </w:trPr>
        <w:tc>
          <w:tcPr>
            <w:tcW w:w="7788" w:type="dxa"/>
            <w:hideMark/>
          </w:tcPr>
          <w:p w:rsidR="00EA18C3" w:rsidRPr="00B3459D" w:rsidRDefault="00EA18C3" w:rsidP="000361FF">
            <w:pPr>
              <w:spacing w:after="0" w:line="240" w:lineRule="auto"/>
              <w:ind w:left="-40" w:firstLine="40"/>
              <w:jc w:val="center"/>
              <w:rPr>
                <w:bCs/>
                <w:sz w:val="28"/>
                <w:szCs w:val="28"/>
              </w:rPr>
            </w:pPr>
            <w:r w:rsidRPr="00B3459D">
              <w:rPr>
                <w:bCs/>
                <w:sz w:val="28"/>
                <w:szCs w:val="28"/>
              </w:rPr>
              <w:t xml:space="preserve">Об утверждении  Положения о порядке проведения </w:t>
            </w:r>
            <w:proofErr w:type="spellStart"/>
            <w:r w:rsidRPr="00B3459D">
              <w:rPr>
                <w:bCs/>
                <w:sz w:val="28"/>
                <w:szCs w:val="28"/>
              </w:rPr>
              <w:t>антикоррупционного</w:t>
            </w:r>
            <w:proofErr w:type="spellEnd"/>
            <w:r w:rsidRPr="00B3459D">
              <w:rPr>
                <w:bCs/>
                <w:sz w:val="28"/>
                <w:szCs w:val="28"/>
              </w:rPr>
              <w:t xml:space="preserve"> мониторинга на территории муниципального образования Чёрноотрожский сельсовет </w:t>
            </w:r>
            <w:r w:rsidRPr="00B3459D">
              <w:rPr>
                <w:sz w:val="28"/>
                <w:szCs w:val="28"/>
              </w:rPr>
              <w:t xml:space="preserve"> </w:t>
            </w:r>
            <w:r w:rsidRPr="00B3459D">
              <w:rPr>
                <w:bCs/>
                <w:sz w:val="28"/>
                <w:szCs w:val="28"/>
              </w:rPr>
              <w:t>Саракташского района Оренбургской области</w:t>
            </w:r>
          </w:p>
          <w:p w:rsidR="00EA18C3" w:rsidRDefault="00EA18C3" w:rsidP="000361FF">
            <w:pPr>
              <w:spacing w:after="0" w:line="240" w:lineRule="auto"/>
              <w:ind w:left="18"/>
              <w:jc w:val="center"/>
              <w:rPr>
                <w:sz w:val="28"/>
                <w:szCs w:val="28"/>
              </w:rPr>
            </w:pPr>
          </w:p>
          <w:p w:rsidR="000361FF" w:rsidRPr="00B3459D" w:rsidRDefault="000361FF" w:rsidP="000361FF">
            <w:pPr>
              <w:spacing w:after="0" w:line="240" w:lineRule="auto"/>
              <w:ind w:left="18"/>
              <w:jc w:val="center"/>
              <w:rPr>
                <w:sz w:val="28"/>
                <w:szCs w:val="28"/>
              </w:rPr>
            </w:pPr>
          </w:p>
        </w:tc>
      </w:tr>
    </w:tbl>
    <w:p w:rsidR="00EA18C3" w:rsidRPr="00B3459D" w:rsidRDefault="00EA18C3" w:rsidP="000361F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3459D">
        <w:rPr>
          <w:sz w:val="28"/>
          <w:szCs w:val="28"/>
        </w:rPr>
        <w:t xml:space="preserve">В соответствии с </w:t>
      </w:r>
      <w:r w:rsidRPr="00B3459D">
        <w:rPr>
          <w:color w:val="auto"/>
          <w:sz w:val="28"/>
          <w:szCs w:val="28"/>
          <w:lang w:eastAsia="ru-RU"/>
        </w:rPr>
        <w:t xml:space="preserve">Федеральным законом от 25.11.2008  № 273-ФЗ «О противодействии коррупции», </w:t>
      </w:r>
      <w:r w:rsidRPr="00B3459D">
        <w:rPr>
          <w:sz w:val="28"/>
          <w:szCs w:val="28"/>
        </w:rPr>
        <w:t xml:space="preserve"> Законом Оренбургской области от 15.09.2008 №2369/497-IV-ОЗ «О противодействии коррупции в Оренбургской области»,  Уставом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 xml:space="preserve"> </w:t>
      </w:r>
      <w:r w:rsidRPr="00B3459D">
        <w:rPr>
          <w:bCs/>
          <w:sz w:val="28"/>
          <w:szCs w:val="28"/>
        </w:rPr>
        <w:t>Саракташского района Оренбургской области</w:t>
      </w:r>
      <w:r w:rsidRPr="00B3459D">
        <w:rPr>
          <w:sz w:val="28"/>
          <w:szCs w:val="28"/>
        </w:rPr>
        <w:t>, в</w:t>
      </w:r>
      <w:r w:rsidRPr="00B3459D">
        <w:rPr>
          <w:color w:val="2D2D2D"/>
          <w:spacing w:val="2"/>
          <w:sz w:val="28"/>
          <w:szCs w:val="28"/>
          <w:shd w:val="clear" w:color="auto" w:fill="FFFFFF"/>
        </w:rPr>
        <w:t xml:space="preserve"> целях совершенствования организации деятельности в области противодействия коррупции и проведения оценки эффективности мер, проводимых органами местного самоуправления </w:t>
      </w:r>
      <w:proofErr w:type="gramEnd"/>
    </w:p>
    <w:p w:rsidR="00EA18C3" w:rsidRPr="00B3459D" w:rsidRDefault="00EA18C3" w:rsidP="000361FF">
      <w:pPr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1. Утвердить Положение о порядке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территории 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 xml:space="preserve"> Саракташского района Оренбургской области согласно приложению № 1 к настоящему постановлению.</w:t>
      </w:r>
    </w:p>
    <w:p w:rsidR="00EA18C3" w:rsidRPr="00B3459D" w:rsidRDefault="00EA18C3" w:rsidP="000361FF">
      <w:pPr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2. Утвердить состав рабочей группы по проведению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территории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>Саракташского района Оренбургской области согласно приложению № 2 к настоящему постановлению.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3. Утвердить План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мероприятий по противодействию коррупции на территории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>Саракташского района Оренбургской области согласно приложению № 3 к настоящему постановлению.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/>
        </w:rPr>
      </w:pPr>
      <w:r w:rsidRPr="00B3459D">
        <w:rPr>
          <w:sz w:val="28"/>
          <w:szCs w:val="28"/>
        </w:rPr>
        <w:t xml:space="preserve">4. </w:t>
      </w:r>
      <w:r w:rsidRPr="00B3459D">
        <w:rPr>
          <w:color w:val="auto"/>
          <w:sz w:val="28"/>
          <w:szCs w:val="28"/>
        </w:rPr>
        <w:t xml:space="preserve">Рабочей группе по проведению </w:t>
      </w:r>
      <w:proofErr w:type="spellStart"/>
      <w:r w:rsidRPr="00B3459D">
        <w:rPr>
          <w:color w:val="auto"/>
          <w:sz w:val="28"/>
          <w:szCs w:val="28"/>
        </w:rPr>
        <w:t>антикоррупционного</w:t>
      </w:r>
      <w:proofErr w:type="spellEnd"/>
      <w:r w:rsidRPr="00B3459D">
        <w:rPr>
          <w:color w:val="auto"/>
          <w:sz w:val="28"/>
          <w:szCs w:val="28"/>
        </w:rPr>
        <w:t xml:space="preserve"> мониторинга</w:t>
      </w:r>
      <w:r w:rsidRPr="00B3459D">
        <w:rPr>
          <w:b/>
          <w:bCs/>
          <w:color w:val="auto"/>
          <w:sz w:val="28"/>
          <w:szCs w:val="28"/>
          <w:lang w:eastAsia="ru-RU"/>
        </w:rPr>
        <w:t>: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b/>
          <w:bCs/>
          <w:color w:val="auto"/>
          <w:sz w:val="28"/>
          <w:szCs w:val="28"/>
          <w:lang w:eastAsia="ru-RU"/>
        </w:rPr>
        <w:t xml:space="preserve">- </w:t>
      </w:r>
      <w:r w:rsidRPr="00B3459D">
        <w:rPr>
          <w:color w:val="auto"/>
          <w:sz w:val="28"/>
          <w:szCs w:val="28"/>
          <w:lang w:eastAsia="ru-RU"/>
        </w:rPr>
        <w:t xml:space="preserve">осуществлять координацию проведения </w:t>
      </w:r>
      <w:proofErr w:type="spellStart"/>
      <w:r w:rsidRPr="00B3459D">
        <w:rPr>
          <w:color w:val="auto"/>
          <w:sz w:val="28"/>
          <w:szCs w:val="28"/>
          <w:lang w:eastAsia="ru-RU"/>
        </w:rPr>
        <w:t>антикоррупционного</w:t>
      </w:r>
      <w:proofErr w:type="spellEnd"/>
      <w:r w:rsidRPr="00B3459D">
        <w:rPr>
          <w:color w:val="auto"/>
          <w:sz w:val="28"/>
          <w:szCs w:val="28"/>
          <w:lang w:eastAsia="ru-RU"/>
        </w:rPr>
        <w:t xml:space="preserve"> мониторинга</w:t>
      </w:r>
      <w:r w:rsidRPr="00B3459D">
        <w:rPr>
          <w:color w:val="auto"/>
          <w:sz w:val="28"/>
          <w:szCs w:val="28"/>
        </w:rPr>
        <w:t>;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color w:val="auto"/>
          <w:sz w:val="28"/>
          <w:szCs w:val="28"/>
          <w:lang w:eastAsia="ru-RU"/>
        </w:rPr>
        <w:lastRenderedPageBreak/>
        <w:t>- каждое полугодие</w:t>
      </w:r>
      <w:r w:rsidRPr="00B3459D">
        <w:rPr>
          <w:b/>
          <w:bCs/>
          <w:color w:val="auto"/>
          <w:sz w:val="28"/>
          <w:szCs w:val="28"/>
          <w:lang w:eastAsia="ru-RU"/>
        </w:rPr>
        <w:t xml:space="preserve"> </w:t>
      </w:r>
      <w:r w:rsidRPr="00B3459D">
        <w:rPr>
          <w:color w:val="auto"/>
          <w:sz w:val="28"/>
          <w:szCs w:val="28"/>
          <w:lang w:eastAsia="ru-RU"/>
        </w:rPr>
        <w:t xml:space="preserve">в срок до 1 января и 1 июля </w:t>
      </w:r>
      <w:r w:rsidRPr="00B3459D">
        <w:rPr>
          <w:color w:val="auto"/>
          <w:sz w:val="28"/>
          <w:szCs w:val="28"/>
        </w:rPr>
        <w:t xml:space="preserve">проводить анализ результатов проведения </w:t>
      </w:r>
      <w:proofErr w:type="spellStart"/>
      <w:r w:rsidRPr="00B3459D">
        <w:rPr>
          <w:color w:val="auto"/>
          <w:sz w:val="28"/>
          <w:szCs w:val="28"/>
        </w:rPr>
        <w:t>антикоррупционного</w:t>
      </w:r>
      <w:proofErr w:type="spellEnd"/>
      <w:r w:rsidRPr="00B3459D">
        <w:rPr>
          <w:color w:val="auto"/>
          <w:sz w:val="28"/>
          <w:szCs w:val="28"/>
        </w:rPr>
        <w:t xml:space="preserve"> мониторинга; 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color w:val="auto"/>
          <w:sz w:val="28"/>
          <w:szCs w:val="28"/>
          <w:lang w:eastAsia="ru-RU"/>
        </w:rPr>
        <w:t xml:space="preserve">- в срок до 12 января и 12 июля </w:t>
      </w:r>
      <w:r w:rsidRPr="00B3459D">
        <w:rPr>
          <w:color w:val="auto"/>
          <w:sz w:val="28"/>
          <w:szCs w:val="28"/>
        </w:rPr>
        <w:t>обеспечить</w:t>
      </w:r>
      <w:r w:rsidRPr="00B3459D">
        <w:rPr>
          <w:sz w:val="28"/>
          <w:szCs w:val="28"/>
        </w:rPr>
        <w:t xml:space="preserve"> размещение результатов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официальном сайте муниципального образования </w:t>
      </w:r>
      <w:r w:rsidRPr="00B3459D">
        <w:rPr>
          <w:bCs/>
          <w:sz w:val="28"/>
          <w:szCs w:val="28"/>
        </w:rPr>
        <w:t>Чёрноотрожский сельсовет</w:t>
      </w:r>
      <w:r w:rsidRPr="00B3459D">
        <w:rPr>
          <w:sz w:val="28"/>
          <w:szCs w:val="28"/>
        </w:rPr>
        <w:t xml:space="preserve"> </w:t>
      </w:r>
      <w:proofErr w:type="spellStart"/>
      <w:r w:rsidRPr="00B3459D">
        <w:rPr>
          <w:sz w:val="28"/>
          <w:szCs w:val="28"/>
        </w:rPr>
        <w:t>Саракташский</w:t>
      </w:r>
      <w:proofErr w:type="spellEnd"/>
      <w:r w:rsidRPr="00B3459D">
        <w:rPr>
          <w:sz w:val="28"/>
          <w:szCs w:val="28"/>
        </w:rPr>
        <w:t xml:space="preserve"> район Оренбургской области;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/>
        </w:rPr>
      </w:pPr>
      <w:r w:rsidRPr="00B3459D">
        <w:rPr>
          <w:sz w:val="28"/>
          <w:szCs w:val="28"/>
        </w:rPr>
        <w:t xml:space="preserve">- представлять сведения в соответствии с Положением о порядке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мониторинга.</w:t>
      </w:r>
    </w:p>
    <w:p w:rsidR="00EA18C3" w:rsidRPr="00B3459D" w:rsidRDefault="00EA18C3" w:rsidP="000361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5. </w:t>
      </w:r>
      <w:proofErr w:type="gramStart"/>
      <w:r w:rsidRPr="00B3459D">
        <w:rPr>
          <w:sz w:val="28"/>
          <w:szCs w:val="28"/>
        </w:rPr>
        <w:t>Контроль за</w:t>
      </w:r>
      <w:proofErr w:type="gramEnd"/>
      <w:r w:rsidRPr="00B3459D">
        <w:rPr>
          <w:sz w:val="28"/>
          <w:szCs w:val="28"/>
        </w:rPr>
        <w:t xml:space="preserve"> исполнением постановления оставляю за собой. </w:t>
      </w:r>
    </w:p>
    <w:p w:rsidR="00EA18C3" w:rsidRPr="00B3459D" w:rsidRDefault="00EA18C3" w:rsidP="000361FF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6. Настоящее постановление вступает в силу с момента его подписания и подлежит размещению на официальном сайте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proofErr w:type="spellStart"/>
      <w:r w:rsidRPr="00B3459D">
        <w:rPr>
          <w:sz w:val="28"/>
          <w:szCs w:val="28"/>
        </w:rPr>
        <w:t>Саракташский</w:t>
      </w:r>
      <w:proofErr w:type="spellEnd"/>
      <w:r w:rsidRPr="00B3459D">
        <w:rPr>
          <w:sz w:val="28"/>
          <w:szCs w:val="28"/>
        </w:rPr>
        <w:t xml:space="preserve"> район Оренбургской области;</w:t>
      </w:r>
    </w:p>
    <w:p w:rsidR="00EA18C3" w:rsidRDefault="00EA18C3" w:rsidP="000361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361FF" w:rsidRPr="00B3459D" w:rsidRDefault="000361FF" w:rsidP="000361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A18C3" w:rsidRPr="00B3459D" w:rsidRDefault="00EA18C3" w:rsidP="000361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18C3" w:rsidRPr="00B3459D" w:rsidRDefault="00EA18C3" w:rsidP="000361FF">
      <w:pPr>
        <w:spacing w:after="0" w:line="240" w:lineRule="auto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B3459D">
        <w:rPr>
          <w:sz w:val="28"/>
          <w:szCs w:val="28"/>
        </w:rPr>
        <w:t>З.Ш.Габзалилов</w:t>
      </w:r>
      <w:proofErr w:type="spellEnd"/>
    </w:p>
    <w:p w:rsidR="00B3459D" w:rsidRDefault="00B3459D" w:rsidP="000361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361FF" w:rsidRDefault="000361FF" w:rsidP="000361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18C3" w:rsidRPr="00B3459D" w:rsidRDefault="00EA18C3" w:rsidP="000361FF">
      <w:pPr>
        <w:spacing w:after="0" w:line="240" w:lineRule="auto"/>
        <w:jc w:val="both"/>
        <w:rPr>
          <w:sz w:val="28"/>
          <w:szCs w:val="28"/>
        </w:rPr>
      </w:pPr>
      <w:r w:rsidRPr="000361FF">
        <w:rPr>
          <w:sz w:val="28"/>
          <w:szCs w:val="28"/>
        </w:rPr>
        <w:t xml:space="preserve">Разослано: </w:t>
      </w:r>
      <w:r w:rsidR="000361FF" w:rsidRPr="000361FF">
        <w:rPr>
          <w:sz w:val="28"/>
          <w:szCs w:val="28"/>
        </w:rPr>
        <w:t xml:space="preserve">членам рабочей группы, </w:t>
      </w:r>
      <w:r w:rsidRPr="000361FF">
        <w:rPr>
          <w:sz w:val="28"/>
          <w:szCs w:val="28"/>
        </w:rPr>
        <w:t>прокуратуре района, официальный сайт, в дело</w:t>
      </w:r>
    </w:p>
    <w:p w:rsidR="00EA18C3" w:rsidRPr="00B3459D" w:rsidRDefault="00EA18C3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br w:type="page"/>
      </w:r>
      <w:r w:rsidRPr="00B3459D">
        <w:rPr>
          <w:sz w:val="28"/>
          <w:szCs w:val="28"/>
        </w:rPr>
        <w:lastRenderedPageBreak/>
        <w:t>Приложение № 1</w:t>
      </w:r>
    </w:p>
    <w:p w:rsidR="00EA18C3" w:rsidRPr="00B3459D" w:rsidRDefault="00EA18C3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к постановлению </w:t>
      </w:r>
    </w:p>
    <w:p w:rsidR="00EA18C3" w:rsidRPr="00B3459D" w:rsidRDefault="00EA18C3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администрации  Чёрноотрожского сельсовета Саракташского  района Оренбургской области </w:t>
      </w:r>
    </w:p>
    <w:p w:rsidR="00EA18C3" w:rsidRPr="00B3459D" w:rsidRDefault="00B3459D" w:rsidP="000361FF">
      <w:pPr>
        <w:pStyle w:val="ab"/>
        <w:spacing w:before="0" w:beforeAutospacing="0" w:after="0" w:afterAutospacing="0"/>
        <w:ind w:left="4536"/>
        <w:rPr>
          <w:sz w:val="28"/>
          <w:szCs w:val="28"/>
        </w:rPr>
      </w:pPr>
      <w:r w:rsidRPr="00B3459D">
        <w:rPr>
          <w:rFonts w:eastAsia="Calibri"/>
          <w:sz w:val="28"/>
          <w:szCs w:val="28"/>
          <w:lang w:eastAsia="en-US"/>
        </w:rPr>
        <w:t>от 08.12.2020  № 168</w:t>
      </w:r>
      <w:r w:rsidR="00EA18C3" w:rsidRPr="00B3459D">
        <w:rPr>
          <w:rFonts w:eastAsia="Calibri"/>
          <w:sz w:val="28"/>
          <w:szCs w:val="28"/>
          <w:lang w:eastAsia="en-US"/>
        </w:rPr>
        <w:t>-п</w:t>
      </w:r>
      <w:r w:rsidR="00EA18C3" w:rsidRPr="00B3459D">
        <w:rPr>
          <w:sz w:val="28"/>
          <w:szCs w:val="28"/>
        </w:rPr>
        <w:t xml:space="preserve"> </w:t>
      </w:r>
    </w:p>
    <w:p w:rsidR="002302A2" w:rsidRPr="00B3459D" w:rsidRDefault="002302A2" w:rsidP="000361F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>П</w:t>
      </w:r>
      <w:r w:rsidR="00B3459D" w:rsidRPr="00B3459D">
        <w:rPr>
          <w:bCs/>
          <w:sz w:val="28"/>
          <w:szCs w:val="28"/>
        </w:rPr>
        <w:t xml:space="preserve">оложение </w:t>
      </w:r>
      <w:r w:rsidRPr="00B3459D">
        <w:rPr>
          <w:bCs/>
          <w:sz w:val="28"/>
          <w:szCs w:val="28"/>
        </w:rPr>
        <w:t xml:space="preserve"> </w:t>
      </w:r>
    </w:p>
    <w:p w:rsidR="00B3459D" w:rsidRDefault="002302A2" w:rsidP="000361FF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о порядке проведения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 </w:t>
      </w:r>
    </w:p>
    <w:p w:rsidR="002302A2" w:rsidRPr="00B3459D" w:rsidRDefault="002302A2" w:rsidP="000361FF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на территории муниципального образования </w:t>
      </w:r>
      <w:r w:rsidR="00B3459D" w:rsidRPr="00B3459D">
        <w:rPr>
          <w:bCs/>
          <w:sz w:val="28"/>
          <w:szCs w:val="28"/>
        </w:rPr>
        <w:t xml:space="preserve">Чёрноотрожский сельсовет </w:t>
      </w:r>
      <w:proofErr w:type="spellStart"/>
      <w:r w:rsidRPr="00B3459D">
        <w:rPr>
          <w:sz w:val="28"/>
          <w:szCs w:val="28"/>
        </w:rPr>
        <w:t>Саракташский</w:t>
      </w:r>
      <w:proofErr w:type="spellEnd"/>
      <w:r w:rsidRPr="00B3459D">
        <w:rPr>
          <w:sz w:val="28"/>
          <w:szCs w:val="28"/>
        </w:rPr>
        <w:t xml:space="preserve"> район </w:t>
      </w:r>
      <w:r w:rsidRPr="00B3459D">
        <w:rPr>
          <w:bCs/>
          <w:sz w:val="28"/>
          <w:szCs w:val="28"/>
        </w:rPr>
        <w:t>Оренбургской области</w:t>
      </w:r>
    </w:p>
    <w:p w:rsidR="002302A2" w:rsidRPr="00B3459D" w:rsidRDefault="002302A2" w:rsidP="000361FF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>1. Общие положения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1.1. Настоящий порядок определяет процедуру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территории муниципального образования </w:t>
      </w:r>
      <w:r w:rsidR="00B3459D" w:rsidRPr="00B3459D">
        <w:rPr>
          <w:bCs/>
          <w:sz w:val="28"/>
          <w:szCs w:val="28"/>
        </w:rPr>
        <w:t>Чёрноотрожский сельсовет</w:t>
      </w:r>
      <w:r w:rsidRPr="00B3459D">
        <w:rPr>
          <w:sz w:val="28"/>
          <w:szCs w:val="28"/>
        </w:rPr>
        <w:t xml:space="preserve"> Саракташского района Оренбургской области (далее – муниципальное 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</w:t>
      </w:r>
      <w:proofErr w:type="spellStart"/>
      <w:r w:rsidRPr="00B3459D">
        <w:rPr>
          <w:sz w:val="28"/>
          <w:szCs w:val="28"/>
        </w:rPr>
        <w:t>антикоррупционных</w:t>
      </w:r>
      <w:proofErr w:type="spellEnd"/>
      <w:r w:rsidRPr="00B3459D">
        <w:rPr>
          <w:sz w:val="28"/>
          <w:szCs w:val="28"/>
        </w:rPr>
        <w:t xml:space="preserve"> мероприятий, осуществляемых на территории муниципального образования.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1.2.Правовую основу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в муниципальном образовании составляют: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sz w:val="28"/>
          <w:szCs w:val="28"/>
        </w:rPr>
        <w:t>-</w:t>
      </w:r>
      <w:r w:rsidR="00B3459D" w:rsidRPr="00B3459D">
        <w:rPr>
          <w:sz w:val="28"/>
          <w:szCs w:val="28"/>
        </w:rPr>
        <w:t xml:space="preserve"> </w:t>
      </w:r>
      <w:hyperlink r:id="rId8" w:history="1">
        <w:r w:rsidRPr="00B3459D">
          <w:rPr>
            <w:rStyle w:val="a6"/>
            <w:color w:val="auto"/>
            <w:sz w:val="28"/>
            <w:szCs w:val="28"/>
            <w:u w:val="none"/>
          </w:rPr>
          <w:t>Конституция</w:t>
        </w:r>
      </w:hyperlink>
      <w:r w:rsidRPr="00B3459D">
        <w:rPr>
          <w:color w:val="auto"/>
          <w:sz w:val="28"/>
          <w:szCs w:val="28"/>
        </w:rPr>
        <w:t xml:space="preserve"> Российской Федерации;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color w:val="auto"/>
          <w:sz w:val="28"/>
          <w:szCs w:val="28"/>
        </w:rPr>
        <w:t xml:space="preserve">-Федеральный </w:t>
      </w:r>
      <w:hyperlink r:id="rId9" w:history="1">
        <w:r w:rsidRPr="00B3459D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="00B3459D" w:rsidRPr="00B3459D">
        <w:rPr>
          <w:color w:val="auto"/>
          <w:sz w:val="28"/>
          <w:szCs w:val="28"/>
        </w:rPr>
        <w:t xml:space="preserve"> от 25.12.2008  </w:t>
      </w:r>
      <w:r w:rsidRPr="00B3459D">
        <w:rPr>
          <w:color w:val="auto"/>
          <w:sz w:val="28"/>
          <w:szCs w:val="28"/>
        </w:rPr>
        <w:t>№ 273-ФЗ  «О противодействии коррупции»;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color w:val="auto"/>
          <w:sz w:val="28"/>
          <w:szCs w:val="28"/>
        </w:rPr>
        <w:t>-</w:t>
      </w:r>
      <w:r w:rsidR="00B3459D" w:rsidRPr="00B3459D">
        <w:rPr>
          <w:color w:val="auto"/>
          <w:sz w:val="28"/>
          <w:szCs w:val="28"/>
        </w:rPr>
        <w:t xml:space="preserve"> </w:t>
      </w:r>
      <w:r w:rsidRPr="00B3459D">
        <w:rPr>
          <w:sz w:val="28"/>
          <w:szCs w:val="28"/>
        </w:rPr>
        <w:t>Закон Оренбургской области от 15.09.2008 № 2369/497-IV-ОЗ «О противодействии коррупции в Оренбургской области»</w:t>
      </w:r>
      <w:r w:rsidRPr="00B3459D">
        <w:rPr>
          <w:color w:val="auto"/>
          <w:sz w:val="28"/>
          <w:szCs w:val="28"/>
        </w:rPr>
        <w:t>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459D">
        <w:rPr>
          <w:color w:val="auto"/>
          <w:sz w:val="28"/>
          <w:szCs w:val="28"/>
        </w:rPr>
        <w:t>-</w:t>
      </w:r>
      <w:r w:rsidR="00B3459D" w:rsidRPr="00B3459D">
        <w:rPr>
          <w:color w:val="auto"/>
          <w:sz w:val="28"/>
          <w:szCs w:val="28"/>
        </w:rPr>
        <w:t xml:space="preserve"> </w:t>
      </w:r>
      <w:r w:rsidRPr="00B3459D">
        <w:rPr>
          <w:color w:val="auto"/>
          <w:sz w:val="28"/>
          <w:szCs w:val="28"/>
        </w:rPr>
        <w:t>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Оренбургской области, а также муниципальные правовые акты и настоящий Порядок.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1.3.</w:t>
      </w:r>
      <w:r w:rsidR="00B3459D" w:rsidRPr="00B3459D">
        <w:rPr>
          <w:sz w:val="28"/>
          <w:szCs w:val="28"/>
        </w:rPr>
        <w:t xml:space="preserve"> </w:t>
      </w:r>
      <w:proofErr w:type="spellStart"/>
      <w:r w:rsidRPr="00B3459D">
        <w:rPr>
          <w:sz w:val="28"/>
          <w:szCs w:val="28"/>
        </w:rPr>
        <w:t>Антикорру</w:t>
      </w:r>
      <w:r w:rsidR="00B3459D" w:rsidRPr="00B3459D">
        <w:rPr>
          <w:sz w:val="28"/>
          <w:szCs w:val="28"/>
        </w:rPr>
        <w:t>пционный</w:t>
      </w:r>
      <w:proofErr w:type="spellEnd"/>
      <w:r w:rsidR="00B3459D" w:rsidRPr="00B3459D">
        <w:rPr>
          <w:sz w:val="28"/>
          <w:szCs w:val="28"/>
        </w:rPr>
        <w:t xml:space="preserve"> мониторинг проводится р</w:t>
      </w:r>
      <w:r w:rsidRPr="00B3459D">
        <w:rPr>
          <w:sz w:val="28"/>
          <w:szCs w:val="28"/>
        </w:rPr>
        <w:t>абочей группой  (далее – Комиссия), состав которой утверждается постановлением администрации муниципального образования.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1.4.Антикоррупционный мониторинг проводится по мере необходимости, но не реже двух раз в год в сроки установленные постановлением администрации  муниципального образования.</w:t>
      </w:r>
    </w:p>
    <w:p w:rsidR="002302A2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2. Цели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2.1.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Целями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являются: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lastRenderedPageBreak/>
        <w:t>1)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2)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обеспечение разработки и реализации программ (планов) противодействия коррупции путем учета коррупционных правонарушений и </w:t>
      </w:r>
      <w:proofErr w:type="spellStart"/>
      <w:r w:rsidRPr="00B3459D">
        <w:rPr>
          <w:sz w:val="28"/>
          <w:szCs w:val="28"/>
        </w:rPr>
        <w:t>коррупциогенных</w:t>
      </w:r>
      <w:proofErr w:type="spellEnd"/>
      <w:r w:rsidRPr="00B3459D">
        <w:rPr>
          <w:sz w:val="28"/>
          <w:szCs w:val="28"/>
        </w:rPr>
        <w:t xml:space="preserve"> факторов, проведения опросов и иных мероприятий с целью получения информации о проявлениях коррупции;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3)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обеспечение оценки эффективности мер, реализуемых посредством программ (планов) противодействия коррупции;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4)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оценка уровня восприятия населением реализуемых на территории муниципального образования мер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направленности.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3. Задачи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3.1.Задачами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являются: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определение сфер деятельности в муниципальном образовании с высокими коррупционными рисками;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2)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выявление причин и условий, способствующих коррупционным проявлениям в муниципальном образовании;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3)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оценка влияния реализации </w:t>
      </w:r>
      <w:proofErr w:type="spellStart"/>
      <w:r w:rsidRPr="00B3459D">
        <w:rPr>
          <w:sz w:val="28"/>
          <w:szCs w:val="28"/>
        </w:rPr>
        <w:t>антикоррупционных</w:t>
      </w:r>
      <w:proofErr w:type="spellEnd"/>
      <w:r w:rsidRPr="00B3459D">
        <w:rPr>
          <w:sz w:val="28"/>
          <w:szCs w:val="28"/>
        </w:rPr>
        <w:t xml:space="preserve"> мер на коррупционную обстановку в муниципальном образовании;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4)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выявление ключевых </w:t>
      </w:r>
      <w:proofErr w:type="gramStart"/>
      <w:r w:rsidRPr="00B3459D">
        <w:rPr>
          <w:sz w:val="28"/>
          <w:szCs w:val="28"/>
        </w:rPr>
        <w:t>направлений деятельности органа местного самоуправления муниципального образования</w:t>
      </w:r>
      <w:proofErr w:type="gramEnd"/>
      <w:r w:rsidRPr="00B3459D">
        <w:rPr>
          <w:sz w:val="28"/>
          <w:szCs w:val="28"/>
        </w:rPr>
        <w:t xml:space="preserve"> по противодействию коррупции, предупреждению возможностей возникновения </w:t>
      </w:r>
      <w:proofErr w:type="spellStart"/>
      <w:r w:rsidRPr="00B3459D">
        <w:rPr>
          <w:sz w:val="28"/>
          <w:szCs w:val="28"/>
        </w:rPr>
        <w:t>коррупциогенных</w:t>
      </w:r>
      <w:proofErr w:type="spellEnd"/>
      <w:r w:rsidRPr="00B3459D">
        <w:rPr>
          <w:sz w:val="28"/>
          <w:szCs w:val="28"/>
        </w:rPr>
        <w:t xml:space="preserve"> факторов и формированию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общественного мнения;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5)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муниципальном образовании;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6)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информирование органов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8"/>
          <w:szCs w:val="28"/>
        </w:rPr>
      </w:pPr>
      <w:r w:rsidRPr="00B3459D">
        <w:rPr>
          <w:bCs/>
          <w:sz w:val="28"/>
          <w:szCs w:val="28"/>
        </w:rPr>
        <w:t xml:space="preserve">4. Основные этапы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4.1. Основными этапами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являются: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создание актом органа местного самоуправления муниципального образования Комиссии и принятие актов в соответствии с Положением о порядке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мониторинга; 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2)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подготовка Комиссией плана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3)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разработка форм опросных листов социологического исследования </w:t>
      </w:r>
      <w:proofErr w:type="gramStart"/>
      <w:r w:rsidRPr="00B3459D">
        <w:rPr>
          <w:sz w:val="28"/>
          <w:szCs w:val="28"/>
        </w:rPr>
        <w:t>для</w:t>
      </w:r>
      <w:proofErr w:type="gramEnd"/>
      <w:r w:rsidRPr="00B3459D">
        <w:rPr>
          <w:sz w:val="28"/>
          <w:szCs w:val="28"/>
        </w:rPr>
        <w:t>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- граждан;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- предпринимателей;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lastRenderedPageBreak/>
        <w:t>- муниципальных служащих;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4)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разработка и методика учета и проведения результатов социологического исследования;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5)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проведение анализа данных официальной статистики отдела Министерства внутренних дел России по </w:t>
      </w:r>
      <w:proofErr w:type="spellStart"/>
      <w:r w:rsidRPr="00B3459D">
        <w:rPr>
          <w:sz w:val="28"/>
          <w:szCs w:val="28"/>
        </w:rPr>
        <w:t>Саракташскому</w:t>
      </w:r>
      <w:proofErr w:type="spellEnd"/>
      <w:r w:rsidRPr="00B3459D">
        <w:rPr>
          <w:sz w:val="28"/>
          <w:szCs w:val="28"/>
        </w:rPr>
        <w:t xml:space="preserve"> району по муниципальному образованию о преступлениях коррупционного характера;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6)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проведение мониторинга средств массовой информации, сети «Интернет» по публикациям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тематики;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7)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проведение анализа данных органа местного самоуправления о результатах проведения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экспертизы нормативных правовых актов органа местного самоуправления и их проектов;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8)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9)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проведение анализа реализации </w:t>
      </w:r>
      <w:proofErr w:type="spellStart"/>
      <w:r w:rsidRPr="00B3459D">
        <w:rPr>
          <w:sz w:val="28"/>
          <w:szCs w:val="28"/>
        </w:rPr>
        <w:t>антикоррупционных</w:t>
      </w:r>
      <w:proofErr w:type="spellEnd"/>
      <w:r w:rsidRPr="00B3459D">
        <w:rPr>
          <w:sz w:val="28"/>
          <w:szCs w:val="28"/>
        </w:rPr>
        <w:t xml:space="preserve"> программ (планов) по противодействию коррупции;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10)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оценка результатов социологического исследования и аналитических материалов, подготовленных в ходе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11)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оценка эффективности реализации </w:t>
      </w:r>
      <w:proofErr w:type="spellStart"/>
      <w:r w:rsidRPr="00B3459D">
        <w:rPr>
          <w:sz w:val="28"/>
          <w:szCs w:val="28"/>
        </w:rPr>
        <w:t>антикоррупционных</w:t>
      </w:r>
      <w:proofErr w:type="spellEnd"/>
      <w:r w:rsidRPr="00B3459D">
        <w:rPr>
          <w:sz w:val="28"/>
          <w:szCs w:val="28"/>
        </w:rPr>
        <w:t xml:space="preserve"> мер;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12)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подготовка сводного отчета о результатах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13) </w:t>
      </w:r>
      <w:r w:rsidR="00B3459D" w:rsidRP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выработка на основе результатов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14) размещение результатов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официальном сайте муниципального образования в </w:t>
      </w:r>
      <w:proofErr w:type="spellStart"/>
      <w:r w:rsidRPr="00B3459D">
        <w:rPr>
          <w:sz w:val="28"/>
          <w:szCs w:val="28"/>
        </w:rPr>
        <w:t>информационно-телекомуникационной</w:t>
      </w:r>
      <w:proofErr w:type="spellEnd"/>
      <w:r w:rsidRPr="00B3459D">
        <w:rPr>
          <w:sz w:val="28"/>
          <w:szCs w:val="28"/>
        </w:rPr>
        <w:t xml:space="preserve"> сети Интернет и (или) в средствах массовой информации муниципального образования.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5. Формы и методы проведения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5.1.</w:t>
      </w:r>
      <w:r w:rsidR="00B3459D">
        <w:rPr>
          <w:sz w:val="28"/>
          <w:szCs w:val="28"/>
        </w:rPr>
        <w:t xml:space="preserve"> </w:t>
      </w:r>
      <w:proofErr w:type="spellStart"/>
      <w:r w:rsidRPr="00B3459D">
        <w:rPr>
          <w:sz w:val="28"/>
          <w:szCs w:val="28"/>
        </w:rPr>
        <w:t>Антикоррупционный</w:t>
      </w:r>
      <w:proofErr w:type="spellEnd"/>
      <w:r w:rsidRPr="00B3459D">
        <w:rPr>
          <w:sz w:val="28"/>
          <w:szCs w:val="28"/>
        </w:rPr>
        <w:t xml:space="preserve"> мониторинг проводится в форме социологического опроса (анкетирования) населения, муниципальных служащих, мониторинга обращений, средств массовой информации, сети «Интернет», анализа статистических сведений ОМВД России по Саракташского району по муниципальному образованию, а также анализа данных, содержащих сведения, характеризующие состояние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деятельности органа местного самоуправления.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5.2. При проведении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используются: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- методы социологических исследований;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- системный метод;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- синтетический и аналитический методы.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lastRenderedPageBreak/>
        <w:t>6. Основные источники информации, используемые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при проведении </w:t>
      </w:r>
      <w:proofErr w:type="spellStart"/>
      <w:r w:rsidRPr="00B3459D">
        <w:rPr>
          <w:bCs/>
          <w:sz w:val="28"/>
          <w:szCs w:val="28"/>
        </w:rPr>
        <w:t>антикоррупционного</w:t>
      </w:r>
      <w:proofErr w:type="spellEnd"/>
      <w:r w:rsidRPr="00B3459D">
        <w:rPr>
          <w:bCs/>
          <w:sz w:val="28"/>
          <w:szCs w:val="28"/>
        </w:rPr>
        <w:t xml:space="preserve"> мониторинга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6.1.Основные источники информации, используемые при проведении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мониторинга: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данные официальной статистики ОМВД России по </w:t>
      </w:r>
      <w:proofErr w:type="spellStart"/>
      <w:r w:rsidRPr="00B3459D">
        <w:rPr>
          <w:sz w:val="28"/>
          <w:szCs w:val="28"/>
        </w:rPr>
        <w:t>Саракташскому</w:t>
      </w:r>
      <w:proofErr w:type="spellEnd"/>
      <w:r w:rsidRPr="00B3459D">
        <w:rPr>
          <w:sz w:val="28"/>
          <w:szCs w:val="28"/>
        </w:rPr>
        <w:t xml:space="preserve"> району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2)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информационно-аналитические материалы правоохранительных органов, характеризующие состояние и результаты противодействия коррупции в органе местного самоуправления и создаваемых им муниципальных предприятиях и учреждениях;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3)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</w:t>
      </w:r>
      <w:proofErr w:type="gramStart"/>
      <w:r w:rsidRPr="00B3459D">
        <w:rPr>
          <w:sz w:val="28"/>
          <w:szCs w:val="28"/>
        </w:rPr>
        <w:t>эффективности</w:t>
      </w:r>
      <w:proofErr w:type="gramEnd"/>
      <w:r w:rsidRPr="00B3459D">
        <w:rPr>
          <w:sz w:val="28"/>
          <w:szCs w:val="28"/>
        </w:rPr>
        <w:t xml:space="preserve"> реализуемых </w:t>
      </w:r>
      <w:proofErr w:type="spellStart"/>
      <w:r w:rsidRPr="00B3459D">
        <w:rPr>
          <w:sz w:val="28"/>
          <w:szCs w:val="28"/>
        </w:rPr>
        <w:t>антикоррупционных</w:t>
      </w:r>
      <w:proofErr w:type="spellEnd"/>
      <w:r w:rsidRPr="00B3459D">
        <w:rPr>
          <w:sz w:val="28"/>
          <w:szCs w:val="28"/>
        </w:rPr>
        <w:t xml:space="preserve"> мер;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4)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5)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результаты мониторинга средств массовой информации, сети «Интернет» по публикациям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тематики;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6)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материалы независимых опросов общественного мнения, опубликованные в средствах массовой информации;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7)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информация о результатах проведения </w:t>
      </w:r>
      <w:proofErr w:type="spellStart"/>
      <w:r w:rsidRPr="00B3459D">
        <w:rPr>
          <w:sz w:val="28"/>
          <w:szCs w:val="28"/>
        </w:rPr>
        <w:t>антикоррупционной</w:t>
      </w:r>
      <w:proofErr w:type="spellEnd"/>
      <w:r w:rsidRPr="00B3459D">
        <w:rPr>
          <w:sz w:val="28"/>
          <w:szCs w:val="28"/>
        </w:rPr>
        <w:t xml:space="preserve"> экспертизы нормативных правовых актов органа местного самоуправления и их проектов;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8)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информация уполномоченных должностных лиц администрации Саракташского района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9)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информация уполномоченных должностных лиц администрации Саракташского района о мерах, принимаемых по предотвращению и урегулированию конфликта интересов на муниципальной службе;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10)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>материалы работы в части приема сообщений граждан о коррупционных правонарушениях;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11)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материалы обобщения положительного опыта работы по </w:t>
      </w:r>
      <w:proofErr w:type="spellStart"/>
      <w:r w:rsidRPr="00B3459D">
        <w:rPr>
          <w:sz w:val="28"/>
          <w:szCs w:val="28"/>
        </w:rPr>
        <w:t>антикоррупционному</w:t>
      </w:r>
      <w:proofErr w:type="spellEnd"/>
      <w:r w:rsidRPr="00B3459D">
        <w:rPr>
          <w:sz w:val="28"/>
          <w:szCs w:val="28"/>
        </w:rPr>
        <w:t xml:space="preserve"> поведению предпринимателей.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sz w:val="28"/>
          <w:szCs w:val="28"/>
        </w:rPr>
      </w:pPr>
      <w:r w:rsidRPr="00B3459D">
        <w:rPr>
          <w:bCs/>
          <w:sz w:val="28"/>
          <w:szCs w:val="28"/>
        </w:rPr>
        <w:t xml:space="preserve">7. Результаты работ по </w:t>
      </w:r>
      <w:proofErr w:type="spellStart"/>
      <w:r w:rsidRPr="00B3459D">
        <w:rPr>
          <w:bCs/>
          <w:sz w:val="28"/>
          <w:szCs w:val="28"/>
        </w:rPr>
        <w:t>антикоррупционному</w:t>
      </w:r>
      <w:proofErr w:type="spellEnd"/>
      <w:r w:rsidRPr="00B3459D">
        <w:rPr>
          <w:bCs/>
          <w:sz w:val="28"/>
          <w:szCs w:val="28"/>
        </w:rPr>
        <w:t xml:space="preserve"> мониторингу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 xml:space="preserve">7.1.По итогам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</w:t>
      </w:r>
      <w:r w:rsidR="00A06E73">
        <w:rPr>
          <w:sz w:val="28"/>
          <w:szCs w:val="28"/>
        </w:rPr>
        <w:t>оринга готовится сводный отчет согласно п</w:t>
      </w:r>
      <w:r w:rsidRPr="00B3459D">
        <w:rPr>
          <w:sz w:val="28"/>
          <w:szCs w:val="28"/>
        </w:rPr>
        <w:t>риложени</w:t>
      </w:r>
      <w:r w:rsidR="00A06E73">
        <w:rPr>
          <w:sz w:val="28"/>
          <w:szCs w:val="28"/>
        </w:rPr>
        <w:t>ю № 4 к настоящему постановлению</w:t>
      </w:r>
      <w:r w:rsidRPr="00B3459D">
        <w:rPr>
          <w:sz w:val="28"/>
          <w:szCs w:val="28"/>
        </w:rPr>
        <w:t xml:space="preserve">, </w:t>
      </w:r>
      <w:r w:rsidRPr="00B3459D">
        <w:rPr>
          <w:sz w:val="28"/>
          <w:szCs w:val="28"/>
        </w:rPr>
        <w:lastRenderedPageBreak/>
        <w:t>который размещается на официальном сайте муниципального образования в информационно-телекоммуникационной сети Интернет и (или) в средствах массовой информации муниципального образовани</w:t>
      </w:r>
      <w:r w:rsidR="00B3459D">
        <w:rPr>
          <w:sz w:val="28"/>
          <w:szCs w:val="28"/>
        </w:rPr>
        <w:t xml:space="preserve">я в сроки, </w:t>
      </w:r>
      <w:r w:rsidRPr="00B3459D">
        <w:rPr>
          <w:sz w:val="28"/>
          <w:szCs w:val="28"/>
        </w:rPr>
        <w:t xml:space="preserve">установленные постановлением администрации </w:t>
      </w:r>
      <w:r w:rsidR="00B3459D">
        <w:rPr>
          <w:sz w:val="28"/>
          <w:szCs w:val="28"/>
        </w:rPr>
        <w:t>сельсовета</w:t>
      </w:r>
      <w:r w:rsidRPr="00B3459D">
        <w:rPr>
          <w:sz w:val="28"/>
          <w:szCs w:val="28"/>
        </w:rPr>
        <w:t>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459D">
        <w:rPr>
          <w:sz w:val="28"/>
          <w:szCs w:val="28"/>
        </w:rPr>
        <w:t>7.2.</w:t>
      </w:r>
      <w:r w:rsidR="00B3459D">
        <w:rPr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По результатам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рабочая группа готовит заключение о проведении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   мониторинга, вырабатывает предложения по повышению эффективности деятельности органа местного самоуправления в сфере противодействия коррупции, которые в течение 10 рабочих дней со дня подготовки сводного отчета  направляются главе </w:t>
      </w:r>
      <w:r w:rsidR="00B3459D">
        <w:rPr>
          <w:sz w:val="28"/>
          <w:szCs w:val="28"/>
        </w:rPr>
        <w:t>сельсовета</w:t>
      </w:r>
      <w:r w:rsidRPr="00B3459D">
        <w:rPr>
          <w:sz w:val="28"/>
          <w:szCs w:val="28"/>
        </w:rPr>
        <w:t>.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3459D" w:rsidRDefault="00B3459D" w:rsidP="000361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59D" w:rsidRPr="00B3459D" w:rsidRDefault="00B3459D" w:rsidP="000361F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3459D" w:rsidRPr="00B3459D" w:rsidRDefault="00B3459D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к постановлению </w:t>
      </w:r>
    </w:p>
    <w:p w:rsidR="00B3459D" w:rsidRPr="00B3459D" w:rsidRDefault="00B3459D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администрации  Чёрноотрожского сельсовета Саракташского  района Оренбургской области </w:t>
      </w:r>
    </w:p>
    <w:p w:rsidR="00B3459D" w:rsidRPr="00B3459D" w:rsidRDefault="00B3459D" w:rsidP="000361FF">
      <w:pPr>
        <w:pStyle w:val="ab"/>
        <w:spacing w:before="0" w:beforeAutospacing="0" w:after="0" w:afterAutospacing="0"/>
        <w:ind w:left="4536"/>
        <w:rPr>
          <w:sz w:val="28"/>
          <w:szCs w:val="28"/>
        </w:rPr>
      </w:pPr>
      <w:r w:rsidRPr="00B3459D">
        <w:rPr>
          <w:rFonts w:eastAsia="Calibri"/>
          <w:sz w:val="28"/>
          <w:szCs w:val="28"/>
          <w:lang w:eastAsia="en-US"/>
        </w:rPr>
        <w:t>от 08.12.2020  № 168-п</w:t>
      </w:r>
      <w:r w:rsidRPr="00B3459D">
        <w:rPr>
          <w:sz w:val="28"/>
          <w:szCs w:val="28"/>
        </w:rPr>
        <w:t xml:space="preserve"> </w:t>
      </w:r>
    </w:p>
    <w:p w:rsidR="00B3459D" w:rsidRPr="00B3459D" w:rsidRDefault="00B3459D" w:rsidP="000361F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ind w:left="5220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2302A2" w:rsidRPr="00B3459D" w:rsidRDefault="00B3459D" w:rsidP="000361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B3459D">
        <w:rPr>
          <w:sz w:val="28"/>
          <w:szCs w:val="28"/>
        </w:rPr>
        <w:t>остав рабочей группы</w:t>
      </w:r>
      <w:r>
        <w:rPr>
          <w:sz w:val="28"/>
          <w:szCs w:val="28"/>
        </w:rPr>
        <w:t xml:space="preserve"> (комиссии)</w:t>
      </w:r>
      <w:r w:rsidRPr="00B3459D">
        <w:rPr>
          <w:sz w:val="28"/>
          <w:szCs w:val="28"/>
        </w:rPr>
        <w:t xml:space="preserve"> по проведению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на территории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>Саракташского района Оренбургской области</w:t>
      </w:r>
      <w:r w:rsidRPr="00B3459D">
        <w:rPr>
          <w:b/>
          <w:bCs/>
          <w:sz w:val="28"/>
          <w:szCs w:val="28"/>
        </w:rPr>
        <w:t xml:space="preserve"> 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4234F" w:rsidRPr="0094234F" w:rsidRDefault="0094234F" w:rsidP="000361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94234F">
        <w:rPr>
          <w:b w:val="0"/>
          <w:sz w:val="28"/>
          <w:szCs w:val="28"/>
        </w:rPr>
        <w:t>Понамаренко</w:t>
      </w:r>
      <w:proofErr w:type="spellEnd"/>
      <w:r w:rsidRPr="0094234F">
        <w:rPr>
          <w:b w:val="0"/>
          <w:sz w:val="28"/>
          <w:szCs w:val="28"/>
        </w:rPr>
        <w:t xml:space="preserve"> О.С. - председатель, заместитель главы администрации  муниципального образования Чёрноотрожский сельсовет;</w:t>
      </w:r>
    </w:p>
    <w:p w:rsidR="0094234F" w:rsidRPr="0094234F" w:rsidRDefault="0094234F" w:rsidP="000361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94234F">
        <w:rPr>
          <w:b w:val="0"/>
          <w:sz w:val="28"/>
          <w:szCs w:val="28"/>
        </w:rPr>
        <w:t>Кудакова</w:t>
      </w:r>
      <w:proofErr w:type="spellEnd"/>
      <w:r w:rsidRPr="0094234F">
        <w:rPr>
          <w:b w:val="0"/>
          <w:sz w:val="28"/>
          <w:szCs w:val="28"/>
        </w:rPr>
        <w:t xml:space="preserve"> Р.Н. –  секретарь, специалист 2 категории администрации Чёрноотрожского сельсовета;</w:t>
      </w:r>
    </w:p>
    <w:p w:rsidR="0094234F" w:rsidRPr="0094234F" w:rsidRDefault="0094234F" w:rsidP="000361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4234F">
        <w:rPr>
          <w:b w:val="0"/>
          <w:sz w:val="28"/>
          <w:szCs w:val="28"/>
        </w:rPr>
        <w:t xml:space="preserve">Члены комиссии: </w:t>
      </w:r>
    </w:p>
    <w:p w:rsidR="0094234F" w:rsidRPr="0094234F" w:rsidRDefault="0094234F" w:rsidP="000361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4234F">
        <w:rPr>
          <w:sz w:val="28"/>
          <w:szCs w:val="28"/>
        </w:rPr>
        <w:t>Михайлов Д.С. – депутат Совета депутатов Чёрноотрожского сельсовета, директор МОБУ «Черноотрожская средняя общеобразовательная школа имени Черномырдина Виктора Степановича;</w:t>
      </w:r>
    </w:p>
    <w:p w:rsidR="0094234F" w:rsidRPr="0094234F" w:rsidRDefault="0094234F" w:rsidP="000361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94234F">
        <w:rPr>
          <w:b w:val="0"/>
          <w:sz w:val="28"/>
          <w:szCs w:val="28"/>
        </w:rPr>
        <w:t>Макаев</w:t>
      </w:r>
      <w:proofErr w:type="spellEnd"/>
      <w:r w:rsidRPr="0094234F">
        <w:rPr>
          <w:b w:val="0"/>
          <w:sz w:val="28"/>
          <w:szCs w:val="28"/>
        </w:rPr>
        <w:t xml:space="preserve"> И.Р. - депутат Совета депутатов Чёрноотрожского сельсовета, управляющий отделением «</w:t>
      </w:r>
      <w:proofErr w:type="spellStart"/>
      <w:r w:rsidRPr="0094234F">
        <w:rPr>
          <w:b w:val="0"/>
          <w:sz w:val="28"/>
          <w:szCs w:val="28"/>
        </w:rPr>
        <w:t>Черноотрожское</w:t>
      </w:r>
      <w:proofErr w:type="spellEnd"/>
      <w:r w:rsidRPr="0094234F">
        <w:rPr>
          <w:b w:val="0"/>
          <w:sz w:val="28"/>
          <w:szCs w:val="28"/>
        </w:rPr>
        <w:t>» ООО «Золотой стандарт ОПТ»;</w:t>
      </w:r>
    </w:p>
    <w:p w:rsidR="0094234F" w:rsidRPr="0094234F" w:rsidRDefault="0094234F" w:rsidP="000361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94234F">
        <w:rPr>
          <w:b w:val="0"/>
          <w:sz w:val="28"/>
          <w:szCs w:val="28"/>
        </w:rPr>
        <w:t>Магдеева</w:t>
      </w:r>
      <w:proofErr w:type="spellEnd"/>
      <w:r w:rsidRPr="0094234F">
        <w:rPr>
          <w:b w:val="0"/>
          <w:sz w:val="28"/>
          <w:szCs w:val="28"/>
        </w:rPr>
        <w:t xml:space="preserve"> Н.С. - специалист 1 категории по налогам и управлению муниципальным имуществом администрации Чёрноотрожского сельсовета;</w:t>
      </w:r>
    </w:p>
    <w:p w:rsidR="002302A2" w:rsidRPr="00B3459D" w:rsidRDefault="002302A2" w:rsidP="000361FF">
      <w:pPr>
        <w:spacing w:after="0" w:line="240" w:lineRule="auto"/>
        <w:ind w:left="4536"/>
        <w:jc w:val="right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rPr>
          <w:sz w:val="28"/>
          <w:szCs w:val="28"/>
        </w:rPr>
      </w:pPr>
    </w:p>
    <w:p w:rsidR="002302A2" w:rsidRPr="00B3459D" w:rsidRDefault="002302A2" w:rsidP="000361FF">
      <w:pPr>
        <w:spacing w:after="0" w:line="240" w:lineRule="auto"/>
        <w:rPr>
          <w:sz w:val="28"/>
          <w:szCs w:val="28"/>
        </w:rPr>
      </w:pPr>
    </w:p>
    <w:p w:rsidR="0094234F" w:rsidRDefault="0094234F" w:rsidP="000361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34F" w:rsidRPr="00B3459D" w:rsidRDefault="0094234F" w:rsidP="000361F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4234F" w:rsidRPr="00B3459D" w:rsidRDefault="0094234F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к постановлению </w:t>
      </w:r>
    </w:p>
    <w:p w:rsidR="0094234F" w:rsidRPr="00B3459D" w:rsidRDefault="0094234F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администрации  Чёрноотрожского сельсовета Саракташского  района Оренбургской области </w:t>
      </w:r>
    </w:p>
    <w:p w:rsidR="0094234F" w:rsidRPr="00B3459D" w:rsidRDefault="0094234F" w:rsidP="000361FF">
      <w:pPr>
        <w:pStyle w:val="ab"/>
        <w:spacing w:before="0" w:beforeAutospacing="0" w:after="0" w:afterAutospacing="0"/>
        <w:ind w:left="4536"/>
        <w:rPr>
          <w:sz w:val="28"/>
          <w:szCs w:val="28"/>
        </w:rPr>
      </w:pPr>
      <w:r w:rsidRPr="00B3459D">
        <w:rPr>
          <w:rFonts w:eastAsia="Calibri"/>
          <w:sz w:val="28"/>
          <w:szCs w:val="28"/>
          <w:lang w:eastAsia="en-US"/>
        </w:rPr>
        <w:t>от 08.12.2020  № 168-п</w:t>
      </w:r>
      <w:r w:rsidRPr="00B3459D">
        <w:rPr>
          <w:sz w:val="28"/>
          <w:szCs w:val="28"/>
        </w:rPr>
        <w:t xml:space="preserve"> </w:t>
      </w:r>
    </w:p>
    <w:p w:rsidR="002302A2" w:rsidRPr="00B3459D" w:rsidRDefault="002302A2" w:rsidP="000361FF">
      <w:pPr>
        <w:spacing w:after="0" w:line="240" w:lineRule="auto"/>
        <w:rPr>
          <w:sz w:val="28"/>
          <w:szCs w:val="28"/>
        </w:rPr>
      </w:pPr>
    </w:p>
    <w:p w:rsidR="002302A2" w:rsidRPr="00B3459D" w:rsidRDefault="0094234F" w:rsidP="000361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459D">
        <w:rPr>
          <w:sz w:val="28"/>
          <w:szCs w:val="28"/>
        </w:rPr>
        <w:t xml:space="preserve">План проведения </w:t>
      </w:r>
      <w:proofErr w:type="spellStart"/>
      <w:r w:rsidRPr="00B3459D">
        <w:rPr>
          <w:sz w:val="28"/>
          <w:szCs w:val="28"/>
        </w:rPr>
        <w:t>антикоррупционного</w:t>
      </w:r>
      <w:proofErr w:type="spellEnd"/>
      <w:r w:rsidRPr="00B3459D">
        <w:rPr>
          <w:sz w:val="28"/>
          <w:szCs w:val="28"/>
        </w:rPr>
        <w:t xml:space="preserve"> мониторинга мероприятий по противодействию коррупции на территории муниципального образования </w:t>
      </w:r>
      <w:r w:rsidRPr="00B3459D">
        <w:rPr>
          <w:bCs/>
          <w:sz w:val="28"/>
          <w:szCs w:val="28"/>
        </w:rPr>
        <w:t xml:space="preserve">Чёрноотрожский сельсовет </w:t>
      </w:r>
      <w:r w:rsidRPr="00B3459D">
        <w:rPr>
          <w:sz w:val="28"/>
          <w:szCs w:val="28"/>
        </w:rPr>
        <w:t>Саракташского района Оренбургской области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26"/>
        <w:gridCol w:w="4412"/>
        <w:gridCol w:w="4467"/>
      </w:tblGrid>
      <w:tr w:rsidR="002302A2" w:rsidRPr="00B3459D" w:rsidTr="0094234F">
        <w:trPr>
          <w:trHeight w:val="4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</w:pPr>
            <w:r w:rsidRPr="00B3459D">
              <w:t xml:space="preserve"> № </w:t>
            </w:r>
            <w:r w:rsidRPr="00B3459D">
              <w:br/>
            </w:r>
            <w:proofErr w:type="spellStart"/>
            <w:proofErr w:type="gramStart"/>
            <w:r w:rsidRPr="00B3459D">
              <w:t>п</w:t>
            </w:r>
            <w:proofErr w:type="spellEnd"/>
            <w:proofErr w:type="gramEnd"/>
            <w:r w:rsidRPr="00B3459D">
              <w:t>/</w:t>
            </w:r>
            <w:proofErr w:type="spellStart"/>
            <w:r w:rsidRPr="00B3459D">
              <w:t>п</w:t>
            </w:r>
            <w:proofErr w:type="spellEnd"/>
          </w:p>
        </w:tc>
        <w:tc>
          <w:tcPr>
            <w:tcW w:w="2321" w:type="pct"/>
            <w:vAlign w:val="center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Наименование мероприятия</w:t>
            </w:r>
          </w:p>
        </w:tc>
        <w:tc>
          <w:tcPr>
            <w:tcW w:w="2350" w:type="pct"/>
            <w:vAlign w:val="center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Срок</w:t>
            </w:r>
          </w:p>
        </w:tc>
      </w:tr>
      <w:tr w:rsidR="002302A2" w:rsidRPr="00B3459D" w:rsidTr="0094234F">
        <w:trPr>
          <w:trHeight w:val="4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  <w:jc w:val="center"/>
            </w:pPr>
          </w:p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1.</w:t>
            </w:r>
          </w:p>
        </w:tc>
        <w:tc>
          <w:tcPr>
            <w:tcW w:w="2321" w:type="pct"/>
          </w:tcPr>
          <w:p w:rsidR="002302A2" w:rsidRPr="00B3459D" w:rsidRDefault="002302A2" w:rsidP="000361FF">
            <w:pPr>
              <w:pStyle w:val="ConsPlusCell"/>
              <w:jc w:val="both"/>
            </w:pPr>
          </w:p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>Сбор информации, анализ документов, проведение опросов</w:t>
            </w:r>
          </w:p>
        </w:tc>
        <w:tc>
          <w:tcPr>
            <w:tcW w:w="2350" w:type="pct"/>
          </w:tcPr>
          <w:p w:rsidR="002302A2" w:rsidRPr="00B3459D" w:rsidRDefault="002302A2" w:rsidP="000361FF">
            <w:pPr>
              <w:pStyle w:val="ConsPlusCell"/>
              <w:jc w:val="center"/>
            </w:pPr>
          </w:p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 xml:space="preserve">не реже одного раза в полугодие </w:t>
            </w:r>
          </w:p>
          <w:p w:rsidR="002302A2" w:rsidRPr="00B3459D" w:rsidRDefault="002302A2" w:rsidP="000361FF">
            <w:pPr>
              <w:pStyle w:val="ConsPlusCell"/>
              <w:jc w:val="center"/>
            </w:pPr>
          </w:p>
        </w:tc>
      </w:tr>
      <w:tr w:rsidR="002302A2" w:rsidRPr="00B3459D" w:rsidTr="0094234F">
        <w:trPr>
          <w:trHeight w:val="4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2.</w:t>
            </w:r>
          </w:p>
        </w:tc>
        <w:tc>
          <w:tcPr>
            <w:tcW w:w="2321" w:type="pct"/>
          </w:tcPr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 xml:space="preserve">Обработка, анализ полученных данных  и подготовка сводного отчета, заключения, предложений                </w:t>
            </w:r>
          </w:p>
        </w:tc>
        <w:tc>
          <w:tcPr>
            <w:tcW w:w="2350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 xml:space="preserve">не реже одного раза в полугодие </w:t>
            </w:r>
          </w:p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(до 1 января и 1  июля)</w:t>
            </w:r>
          </w:p>
          <w:p w:rsidR="002302A2" w:rsidRPr="00B3459D" w:rsidRDefault="002302A2" w:rsidP="000361FF">
            <w:pPr>
              <w:pStyle w:val="ConsPlusCell"/>
              <w:jc w:val="center"/>
            </w:pPr>
          </w:p>
        </w:tc>
      </w:tr>
      <w:tr w:rsidR="002302A2" w:rsidRPr="00B3459D" w:rsidTr="0094234F">
        <w:trPr>
          <w:trHeight w:val="4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3.</w:t>
            </w:r>
          </w:p>
        </w:tc>
        <w:tc>
          <w:tcPr>
            <w:tcW w:w="2321" w:type="pct"/>
          </w:tcPr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 xml:space="preserve">Рассмотрение  сводного отчета  о результатах проведения </w:t>
            </w:r>
            <w:proofErr w:type="spellStart"/>
            <w:r w:rsidRPr="00B3459D">
              <w:t>антикоррупционного</w:t>
            </w:r>
            <w:proofErr w:type="spellEnd"/>
            <w:r w:rsidRPr="00B3459D">
              <w:t xml:space="preserve"> мониторинга комиссией по противодействию коррупции           </w:t>
            </w:r>
          </w:p>
          <w:p w:rsidR="002302A2" w:rsidRPr="00B3459D" w:rsidRDefault="002302A2" w:rsidP="000361FF">
            <w:pPr>
              <w:pStyle w:val="ConsPlusCell"/>
              <w:jc w:val="both"/>
            </w:pPr>
          </w:p>
        </w:tc>
        <w:tc>
          <w:tcPr>
            <w:tcW w:w="2350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 xml:space="preserve">не реже одного раза в полугодие </w:t>
            </w:r>
          </w:p>
          <w:p w:rsidR="002302A2" w:rsidRPr="00B3459D" w:rsidRDefault="002302A2" w:rsidP="000361FF">
            <w:pPr>
              <w:pStyle w:val="ConsPlusCell"/>
              <w:jc w:val="center"/>
            </w:pPr>
          </w:p>
        </w:tc>
      </w:tr>
      <w:tr w:rsidR="002302A2" w:rsidRPr="00B3459D" w:rsidTr="0094234F">
        <w:trPr>
          <w:trHeight w:val="6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4.</w:t>
            </w:r>
          </w:p>
        </w:tc>
        <w:tc>
          <w:tcPr>
            <w:tcW w:w="2321" w:type="pct"/>
          </w:tcPr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 xml:space="preserve">Представление заключения  о результатах проведения   </w:t>
            </w:r>
            <w:proofErr w:type="spellStart"/>
            <w:r w:rsidRPr="00B3459D">
              <w:t>антикоррупционного</w:t>
            </w:r>
            <w:proofErr w:type="spellEnd"/>
            <w:r w:rsidRPr="00B3459D">
              <w:t xml:space="preserve">    мониторинга, а также предложений по повышению эффективности деятельности органа местного самоуправления в сфере противодействия коррупции</w:t>
            </w:r>
          </w:p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 xml:space="preserve">главе </w:t>
            </w:r>
            <w:r w:rsidR="00A06E73">
              <w:t>сельсовета</w:t>
            </w:r>
          </w:p>
          <w:p w:rsidR="002302A2" w:rsidRPr="00B3459D" w:rsidRDefault="002302A2" w:rsidP="000361FF">
            <w:pPr>
              <w:pStyle w:val="ConsPlusCell"/>
              <w:jc w:val="both"/>
            </w:pPr>
          </w:p>
        </w:tc>
        <w:tc>
          <w:tcPr>
            <w:tcW w:w="2350" w:type="pct"/>
          </w:tcPr>
          <w:p w:rsidR="002302A2" w:rsidRPr="00B3459D" w:rsidRDefault="002302A2" w:rsidP="000361FF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B3459D">
              <w:rPr>
                <w:sz w:val="28"/>
                <w:szCs w:val="28"/>
              </w:rPr>
              <w:t>не реже одного раза в полугодие</w:t>
            </w:r>
          </w:p>
          <w:p w:rsidR="002302A2" w:rsidRPr="00B3459D" w:rsidRDefault="002302A2" w:rsidP="000361FF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B3459D">
              <w:rPr>
                <w:sz w:val="28"/>
                <w:szCs w:val="28"/>
              </w:rPr>
              <w:t xml:space="preserve">(в течение 10 рабочих дней со дня подготовки сводного отчета)  </w:t>
            </w:r>
          </w:p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 xml:space="preserve"> </w:t>
            </w:r>
          </w:p>
        </w:tc>
      </w:tr>
      <w:tr w:rsidR="002302A2" w:rsidRPr="00B3459D" w:rsidTr="0094234F">
        <w:trPr>
          <w:trHeight w:val="800"/>
          <w:tblCellSpacing w:w="5" w:type="nil"/>
        </w:trPr>
        <w:tc>
          <w:tcPr>
            <w:tcW w:w="329" w:type="pct"/>
          </w:tcPr>
          <w:p w:rsidR="002302A2" w:rsidRPr="00B3459D" w:rsidRDefault="002302A2" w:rsidP="000361FF">
            <w:pPr>
              <w:pStyle w:val="ConsPlusCell"/>
              <w:jc w:val="center"/>
            </w:pPr>
            <w:r w:rsidRPr="00B3459D">
              <w:t>5.</w:t>
            </w:r>
          </w:p>
        </w:tc>
        <w:tc>
          <w:tcPr>
            <w:tcW w:w="2321" w:type="pct"/>
          </w:tcPr>
          <w:p w:rsidR="002302A2" w:rsidRPr="00B3459D" w:rsidRDefault="002302A2" w:rsidP="000361FF">
            <w:pPr>
              <w:pStyle w:val="ConsPlusCell"/>
              <w:jc w:val="both"/>
            </w:pPr>
            <w:r w:rsidRPr="00B3459D">
              <w:t xml:space="preserve">Доведение   информации   о    результатах   проведения </w:t>
            </w:r>
            <w:proofErr w:type="spellStart"/>
            <w:r w:rsidRPr="00B3459D">
              <w:t>антикоррупционного</w:t>
            </w:r>
            <w:proofErr w:type="spellEnd"/>
            <w:r w:rsidRPr="00B3459D">
              <w:t xml:space="preserve">  мониторинга  до  сведения  граждан посредством размещения на  официальном сайте администрации муниципального образования </w:t>
            </w:r>
            <w:r w:rsidR="0094234F">
              <w:t>Чёрноотрожский сельс</w:t>
            </w:r>
            <w:r w:rsidR="00A06E73">
              <w:t>овет</w:t>
            </w:r>
            <w:r w:rsidR="0094234F">
              <w:t xml:space="preserve"> </w:t>
            </w:r>
            <w:r w:rsidRPr="00B3459D">
              <w:t>Саракташск</w:t>
            </w:r>
            <w:r w:rsidR="00A06E73">
              <w:t>ого</w:t>
            </w:r>
            <w:r w:rsidRPr="00B3459D">
              <w:t xml:space="preserve"> района Оренбургской области и (или) в </w:t>
            </w:r>
            <w:r w:rsidRPr="00B3459D">
              <w:lastRenderedPageBreak/>
              <w:t>средствах массовой информации</w:t>
            </w:r>
          </w:p>
        </w:tc>
        <w:tc>
          <w:tcPr>
            <w:tcW w:w="2350" w:type="pct"/>
          </w:tcPr>
          <w:p w:rsidR="002302A2" w:rsidRPr="00B3459D" w:rsidRDefault="002302A2" w:rsidP="000361FF">
            <w:pPr>
              <w:spacing w:after="0" w:line="240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B3459D">
              <w:rPr>
                <w:sz w:val="28"/>
                <w:szCs w:val="28"/>
              </w:rPr>
              <w:lastRenderedPageBreak/>
              <w:t>не реже одного раза в полугодие</w:t>
            </w:r>
          </w:p>
          <w:p w:rsidR="002302A2" w:rsidRPr="00B3459D" w:rsidRDefault="002302A2" w:rsidP="000361FF">
            <w:pPr>
              <w:pStyle w:val="ConsPlusCell"/>
            </w:pPr>
            <w:r w:rsidRPr="00B3459D">
              <w:t>(до 12 января и 12 июля)</w:t>
            </w:r>
          </w:p>
        </w:tc>
      </w:tr>
    </w:tbl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pStyle w:val="11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06E73" w:rsidRDefault="00A06E73" w:rsidP="000361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E73" w:rsidRPr="00B3459D" w:rsidRDefault="00A06E73" w:rsidP="000361F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06E73" w:rsidRPr="00B3459D" w:rsidRDefault="00A06E73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к постановлению </w:t>
      </w:r>
    </w:p>
    <w:p w:rsidR="00A06E73" w:rsidRPr="00B3459D" w:rsidRDefault="00A06E73" w:rsidP="000361FF">
      <w:pPr>
        <w:spacing w:after="0" w:line="240" w:lineRule="auto"/>
        <w:ind w:left="4536"/>
        <w:rPr>
          <w:sz w:val="28"/>
          <w:szCs w:val="28"/>
        </w:rPr>
      </w:pPr>
      <w:r w:rsidRPr="00B3459D">
        <w:rPr>
          <w:sz w:val="28"/>
          <w:szCs w:val="28"/>
        </w:rPr>
        <w:t xml:space="preserve">администрации  Чёрноотрожского сельсовета Саракташского  района Оренбургской области </w:t>
      </w:r>
    </w:p>
    <w:p w:rsidR="00A06E73" w:rsidRPr="00B3459D" w:rsidRDefault="00A06E73" w:rsidP="000361FF">
      <w:pPr>
        <w:pStyle w:val="ab"/>
        <w:spacing w:before="0" w:beforeAutospacing="0" w:after="0" w:afterAutospacing="0"/>
        <w:ind w:left="4536"/>
        <w:rPr>
          <w:sz w:val="28"/>
          <w:szCs w:val="28"/>
        </w:rPr>
      </w:pPr>
      <w:r w:rsidRPr="00B3459D">
        <w:rPr>
          <w:rFonts w:eastAsia="Calibri"/>
          <w:sz w:val="28"/>
          <w:szCs w:val="28"/>
          <w:lang w:eastAsia="en-US"/>
        </w:rPr>
        <w:t>от 08.12.2020  № 168-п</w:t>
      </w:r>
      <w:r w:rsidRPr="00B3459D">
        <w:rPr>
          <w:sz w:val="28"/>
          <w:szCs w:val="28"/>
        </w:rPr>
        <w:t xml:space="preserve"> </w:t>
      </w:r>
    </w:p>
    <w:p w:rsidR="002302A2" w:rsidRPr="00B3459D" w:rsidRDefault="002302A2" w:rsidP="000361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B3459D" w:rsidRDefault="002302A2" w:rsidP="000361FF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3459D">
        <w:rPr>
          <w:spacing w:val="2"/>
          <w:sz w:val="28"/>
          <w:szCs w:val="28"/>
        </w:rPr>
        <w:t xml:space="preserve">Сводный отчет о ходе реализации мер по противодействию коррупции в администрации </w:t>
      </w:r>
      <w:r w:rsidR="00A06E73">
        <w:rPr>
          <w:spacing w:val="2"/>
          <w:sz w:val="28"/>
          <w:szCs w:val="28"/>
        </w:rPr>
        <w:t>Чёрноотрожского сельсовета</w:t>
      </w:r>
      <w:r w:rsidRPr="00B3459D">
        <w:rPr>
          <w:spacing w:val="2"/>
          <w:sz w:val="28"/>
          <w:szCs w:val="28"/>
        </w:rPr>
        <w:t xml:space="preserve"> </w:t>
      </w:r>
      <w:r w:rsidRPr="00B3459D">
        <w:rPr>
          <w:sz w:val="28"/>
          <w:szCs w:val="28"/>
        </w:rPr>
        <w:t xml:space="preserve">Саракташского </w:t>
      </w:r>
      <w:r w:rsidRPr="00B3459D">
        <w:rPr>
          <w:spacing w:val="2"/>
          <w:sz w:val="28"/>
          <w:szCs w:val="28"/>
        </w:rPr>
        <w:t xml:space="preserve">района </w:t>
      </w:r>
      <w:r w:rsidR="00A06E73">
        <w:rPr>
          <w:spacing w:val="2"/>
          <w:sz w:val="28"/>
          <w:szCs w:val="28"/>
        </w:rPr>
        <w:t xml:space="preserve">Оренбургской области </w:t>
      </w:r>
    </w:p>
    <w:p w:rsidR="002302A2" w:rsidRPr="00B3459D" w:rsidRDefault="002302A2" w:rsidP="000361FF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3459D">
        <w:rPr>
          <w:spacing w:val="2"/>
          <w:sz w:val="28"/>
          <w:szCs w:val="28"/>
        </w:rPr>
        <w:t>за _______________ полугодие ____ года</w:t>
      </w:r>
    </w:p>
    <w:p w:rsidR="002302A2" w:rsidRPr="00B3459D" w:rsidRDefault="002302A2" w:rsidP="000361FF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2302A2" w:rsidRPr="00B3459D" w:rsidRDefault="002302A2" w:rsidP="000361FF">
      <w:pPr>
        <w:shd w:val="clear" w:color="auto" w:fill="FFFFFF"/>
        <w:spacing w:after="0" w:line="240" w:lineRule="auto"/>
        <w:textAlignment w:val="baseline"/>
        <w:rPr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819"/>
        <w:gridCol w:w="15"/>
        <w:gridCol w:w="1682"/>
        <w:gridCol w:w="69"/>
        <w:gridCol w:w="1389"/>
        <w:gridCol w:w="298"/>
        <w:gridCol w:w="692"/>
        <w:gridCol w:w="298"/>
        <w:gridCol w:w="254"/>
        <w:gridCol w:w="1083"/>
        <w:gridCol w:w="298"/>
        <w:gridCol w:w="128"/>
        <w:gridCol w:w="606"/>
        <w:gridCol w:w="298"/>
        <w:gridCol w:w="61"/>
        <w:gridCol w:w="363"/>
      </w:tblGrid>
      <w:tr w:rsidR="002302A2" w:rsidRPr="00B3459D" w:rsidTr="00A06E73">
        <w:trPr>
          <w:trHeight w:val="15"/>
        </w:trPr>
        <w:tc>
          <w:tcPr>
            <w:tcW w:w="1809" w:type="dxa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693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449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386" w:type="dxa"/>
            <w:gridSpan w:val="3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040" w:type="dxa"/>
            <w:gridSpan w:val="3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721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</w:tr>
      <w:tr w:rsidR="002302A2" w:rsidRPr="00B3459D" w:rsidTr="00A06E73">
        <w:tc>
          <w:tcPr>
            <w:tcW w:w="83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Наименование позиции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 ____ год</w:t>
            </w: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Общие сведения</w:t>
            </w:r>
          </w:p>
        </w:tc>
        <w:tc>
          <w:tcPr>
            <w:tcW w:w="41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численность муниципальных служащих (далее - служащие)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штатная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фактическая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штатная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фактическая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1.2.2.1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1.2.2.2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1.2.2.2.1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Принято на службу служащих за отчетный период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Сведения о штатной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с опытом свыше 3 лет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граждан, претендующих на замещение должностей муниципальной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 сведений,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проведено на основании информации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граждан, которым отказано в замещении должностей муниципальной  службы по результатам указанных 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проведено на основании информации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4.5.1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4.5.1.1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4.5.1.2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уволено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4.5.2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Информация о результатах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проведено на основании информации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в результате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уволено из числа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привлеченных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к дисциплинарной ответственности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в том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числе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по которым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5.3.3.4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органами прокуратуры подано исков о взыскании в доход государства имущества по результатам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осуществления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расходами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5.3.3.5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5.4.1.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предотвращение или урегулирование конфликта интересов состояло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5.4.1.1.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отводе или самоотводе служащего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5.4.2.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отказе от выгоды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5.4.3.2.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5.5.1.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5.5.1.1.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отводе или самоотводе служащего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отказе от выгоды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5.5.3.1.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5.5.3.2.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Сведения о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Количество служащих, сведения о соблюдении которыми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6.0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проведено на основании информации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установленных ограничений и запретов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установленных ограничений и запретов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в том числе к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6.4.1.1.1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6.4.1.1.2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6.4.2.1.1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6.4.2.1.2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6.4.2.2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проверках соблюдения гражданами, замещавшими должности 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граждан, замещавших должности 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проведено на основании информации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граждан, которым отказано в замещении должности или выполнении работы по результатам указанных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7.4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также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сколько из них уволено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8.3.1.1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8.3.1.2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8.3.2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41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рассмотрено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получено следующими способами</w:t>
            </w: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письменное обращение (почтовое)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горячая линия (телефон доверия)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личный прием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обращение через интернет-сайт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публикации в СМИ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9.2.5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иные способы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9.2.6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привлеченных к дисциплинарной ответственности по результатам рассмотрения указанных обращений, а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также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сколько из них уволено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9.3.1.1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9.3.1.2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9.4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(далее - комиссии)</w:t>
            </w: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 (граждан, ранее замещавших должности муниципальных служащих), в отношении которых комиссиями рассмотрены материалы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касающиеся</w:t>
            </w:r>
            <w:proofErr w:type="gramEnd"/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10.3.1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10.3.2</w:t>
            </w:r>
          </w:p>
        </w:tc>
        <w:tc>
          <w:tcPr>
            <w:tcW w:w="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rPr>
          <w:trHeight w:val="15"/>
        </w:trPr>
        <w:tc>
          <w:tcPr>
            <w:tcW w:w="1824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768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608" w:type="dxa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411" w:type="dxa"/>
            <w:gridSpan w:val="2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407" w:type="dxa"/>
            <w:gridSpan w:val="3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961" w:type="dxa"/>
            <w:gridSpan w:val="3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368" w:type="dxa"/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разрешено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10.3.5.1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касающихся требований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 служебному поведению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 урегулировании конфликта интересов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10.4.5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привлеченных к дисциплинарной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ответственности по результатам заседаний комиссий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10.5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за нарушения требований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10.5.1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10.5.2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10.5.3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 служебному поведению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10.5.4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 урегулировании конфликта интересов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10.5.5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из них привлечено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к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дисциплинарной ответственности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11.2.1.1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11.2.1.2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административной ответственности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уголовной ответственности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11.2.3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об увольнении служащих в связи с утратой доверия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служащих, уволенных в связи с утратой доверия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по следующим основаниям</w:t>
            </w: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осуществление предпринимательской деятельности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нарушение служащим, его супругой (супругом) и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12.1.1.5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12.1.1.6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45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13.1.1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рассмотрено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13.1.2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13.2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13.3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13.4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прошедших обучение по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тематике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помощники (советники)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обеспечивающие специалисты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служащие иных категорий должностей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прошли обучение в форме</w:t>
            </w: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первоначальной подготовки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профессиональной переподготовки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повышения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квалификации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14.2.3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стажировки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14.2.4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Сведения о правовом и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антикоррупционном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просвещении служащих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проведенных мероприятий правовой и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проведено в форме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совещаний, заседаний рабочих групп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конференции, круглого стола, научно-практического семинара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подготовки памяток, методических пособий по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тематике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консультаций муниципальных служащих на тему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антикоррупционного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поведения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иные формы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15.1.5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45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с указанными уставными задачами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из них (стр. 16.1.1) в рамках указанного взаимодействия привлечены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 работе в государственных юридических бюро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 работе по совершенствованию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антикоррупционного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законодательства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16.3.2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 мониторингу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антикоррупционного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законодательства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16.3.3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 участию в заседаниях рабочих групп, иных совещательных органов по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антикоррупционным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вопросам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16.3.4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мероприятий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конференции, круглого стола, научно-практического семинара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16.4.1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заседания общественного совета по вопросам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16.4.2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16.4.3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Общее количество иных мероприятий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 с участием общественности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выступлений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 официальных представителей органов исполнительной власти в общероссийских (региональных, местных) средствах массовой информации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телепрограммы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радиопрограммы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печатного издания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17.2.3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17.2.4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программ, фильмов, печатных изданий, сетевых изданий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телепрограмм, фильмов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радиопрограмм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печатных изданий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социальной рекламы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17.3.5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Общее количество иных форм распространения информации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17.4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поступивших уведомлений о получении подарка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сданных подарков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поступивших заявлений о выкупе подарка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выкупленных подарков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сумма, полученная по итогам выкупа подарков, тыс. руб.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реализованных подарков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сумма, полученная по итогам реализации подарков, тыс. руб.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18.7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18.8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уничтоженных подарков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18.9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Сведения об организации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проектов нормативных правовых актов, в отношении которых проведена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антикоррупционная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также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сколько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факторов из них исключено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19.3.1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исключено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19.3.2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антикоррупционная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также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сколько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факторов из них исключено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19.5.1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 исключено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19.5.2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Сведения об организации </w:t>
            </w: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независимой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Количество проектов нормативных правовых актов, в отношении которых проведена независимая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антикоррупционная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20.2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Количество нормативных правовых актов, в отношении которых проведена независимая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антикоррупционная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20.3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20.4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рейдерство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уголовных дел, возбужденных по данным фактам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уголовных дел, направленных в суд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21.2.1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количество обвинительных приговоров, вынесенных по данным уголовным делам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21.2.2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Общее количество уголовных дел по фактам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рейдерства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>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Общая сумма средств (из любых бюджетов), выделенных на реализацию указанных программ (планов)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Общая сумма средств (из любых бюджетов), затраченных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>на</w:t>
            </w:r>
            <w:proofErr w:type="gram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реализацию указанных программ (планов)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22.3.1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lastRenderedPageBreak/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50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Какая часть из опрошенных граждан считает, что уровень коррупции в районе </w:t>
            </w: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высокий (%)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23.1.1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средний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23.1.2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низкий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23.1.3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иные ответы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23.1.4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Какая часть из опрошенных граждан оценивает работу органов местной власти по противодействию коррупции (указать доли ответов)</w:t>
            </w: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положительно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23.2.1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скорее положительно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23.2.2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скорее отрицательно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23.2.3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отрицательно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23.2.4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иные ответы</w:t>
            </w:r>
            <w:proofErr w:type="gramStart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23.2.5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Общие вопросы</w:t>
            </w: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Существуют ли проблемы в сфере противодействия коррупции (1 - да, 0 - нет). Если да, заполняется соответствующий раздел текстового блока отчета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24.1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Имеются ли примеры положительного опыта в </w:t>
            </w:r>
            <w:proofErr w:type="spellStart"/>
            <w:r w:rsidRPr="00B3459D">
              <w:rPr>
                <w:color w:val="2D2D2D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B3459D">
              <w:rPr>
                <w:color w:val="2D2D2D"/>
                <w:sz w:val="21"/>
                <w:szCs w:val="21"/>
                <w:lang w:eastAsia="ru-RU"/>
              </w:rPr>
              <w:t xml:space="preserve"> работе (1 - да, 0 - нет). Если да, приводятся  примеры в соответствующем разделе текстового блока отчета</w:t>
            </w: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B3459D">
              <w:rPr>
                <w:color w:val="2D2D2D"/>
                <w:sz w:val="21"/>
                <w:szCs w:val="21"/>
                <w:lang w:eastAsia="ru-RU"/>
              </w:rPr>
              <w:t>24.2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3459D">
              <w:rPr>
                <w:color w:val="auto"/>
                <w:sz w:val="24"/>
                <w:szCs w:val="24"/>
                <w:lang w:eastAsia="ru-RU"/>
              </w:rPr>
              <w:t xml:space="preserve">Текстовой блок отчета к позиции 24.1 </w:t>
            </w:r>
          </w:p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B3459D" w:rsidTr="00A06E7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3459D">
              <w:rPr>
                <w:color w:val="auto"/>
                <w:sz w:val="24"/>
                <w:szCs w:val="24"/>
                <w:lang w:eastAsia="ru-RU"/>
              </w:rPr>
              <w:t>Текстовой блок отчета к позиции 24.2</w:t>
            </w:r>
          </w:p>
        </w:tc>
        <w:tc>
          <w:tcPr>
            <w:tcW w:w="72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B3459D" w:rsidRDefault="002302A2" w:rsidP="000361FF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02A2" w:rsidRPr="00B3459D" w:rsidRDefault="002302A2" w:rsidP="000361FF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2302A2" w:rsidRPr="00B3459D" w:rsidSect="00FF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51" w:rsidRDefault="008B6451" w:rsidP="00CF292B">
      <w:pPr>
        <w:spacing w:after="0" w:line="240" w:lineRule="auto"/>
      </w:pPr>
      <w:r>
        <w:separator/>
      </w:r>
    </w:p>
  </w:endnote>
  <w:endnote w:type="continuationSeparator" w:id="0">
    <w:p w:rsidR="008B6451" w:rsidRDefault="008B6451" w:rsidP="00CF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51" w:rsidRDefault="008B6451" w:rsidP="00CF292B">
      <w:pPr>
        <w:spacing w:after="0" w:line="240" w:lineRule="auto"/>
      </w:pPr>
      <w:r>
        <w:separator/>
      </w:r>
    </w:p>
  </w:footnote>
  <w:footnote w:type="continuationSeparator" w:id="0">
    <w:p w:rsidR="008B6451" w:rsidRDefault="008B6451" w:rsidP="00CF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889"/>
    <w:multiLevelType w:val="hybridMultilevel"/>
    <w:tmpl w:val="CD5A9F3A"/>
    <w:lvl w:ilvl="0" w:tplc="8608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D20C5"/>
    <w:multiLevelType w:val="multilevel"/>
    <w:tmpl w:val="E514ADE4"/>
    <w:lvl w:ilvl="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color w:val="000000"/>
        <w:sz w:val="28"/>
      </w:rPr>
    </w:lvl>
  </w:abstractNum>
  <w:abstractNum w:abstractNumId="2">
    <w:nsid w:val="152E2C12"/>
    <w:multiLevelType w:val="hybridMultilevel"/>
    <w:tmpl w:val="4828907C"/>
    <w:lvl w:ilvl="0" w:tplc="9E3CEEA2">
      <w:start w:val="1"/>
      <w:numFmt w:val="decimal"/>
      <w:lvlText w:val="%1)"/>
      <w:lvlJc w:val="left"/>
      <w:pPr>
        <w:ind w:left="3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3">
    <w:nsid w:val="1EE91525"/>
    <w:multiLevelType w:val="multilevel"/>
    <w:tmpl w:val="AE7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424E2D"/>
    <w:multiLevelType w:val="multilevel"/>
    <w:tmpl w:val="5B9E4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3E75FC2"/>
    <w:multiLevelType w:val="hybridMultilevel"/>
    <w:tmpl w:val="D9C872A6"/>
    <w:lvl w:ilvl="0" w:tplc="86BC44FC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77C06345"/>
    <w:multiLevelType w:val="hybridMultilevel"/>
    <w:tmpl w:val="5A88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6A95"/>
    <w:rsid w:val="00012116"/>
    <w:rsid w:val="00027C46"/>
    <w:rsid w:val="000361FF"/>
    <w:rsid w:val="0003624E"/>
    <w:rsid w:val="00075E46"/>
    <w:rsid w:val="00101542"/>
    <w:rsid w:val="001051B6"/>
    <w:rsid w:val="00116329"/>
    <w:rsid w:val="00154648"/>
    <w:rsid w:val="00195307"/>
    <w:rsid w:val="00196DEC"/>
    <w:rsid w:val="001A2817"/>
    <w:rsid w:val="001B6460"/>
    <w:rsid w:val="0020267E"/>
    <w:rsid w:val="002302A2"/>
    <w:rsid w:val="002658AB"/>
    <w:rsid w:val="0029590E"/>
    <w:rsid w:val="002B2A32"/>
    <w:rsid w:val="002E31BE"/>
    <w:rsid w:val="003E22A6"/>
    <w:rsid w:val="004033CB"/>
    <w:rsid w:val="00413CAC"/>
    <w:rsid w:val="00426210"/>
    <w:rsid w:val="004332EB"/>
    <w:rsid w:val="00441583"/>
    <w:rsid w:val="00465EDF"/>
    <w:rsid w:val="0048417B"/>
    <w:rsid w:val="004969E4"/>
    <w:rsid w:val="004D0078"/>
    <w:rsid w:val="004E12B6"/>
    <w:rsid w:val="005171B7"/>
    <w:rsid w:val="00542C82"/>
    <w:rsid w:val="00545ED9"/>
    <w:rsid w:val="0056527C"/>
    <w:rsid w:val="0060683A"/>
    <w:rsid w:val="00607F4C"/>
    <w:rsid w:val="006254F2"/>
    <w:rsid w:val="006517F2"/>
    <w:rsid w:val="006668A9"/>
    <w:rsid w:val="006B18AB"/>
    <w:rsid w:val="006D7E6D"/>
    <w:rsid w:val="006E30D2"/>
    <w:rsid w:val="006F6EB5"/>
    <w:rsid w:val="00722A5F"/>
    <w:rsid w:val="00726A95"/>
    <w:rsid w:val="007855CF"/>
    <w:rsid w:val="00797F91"/>
    <w:rsid w:val="007B187D"/>
    <w:rsid w:val="007B569E"/>
    <w:rsid w:val="007D16E0"/>
    <w:rsid w:val="007F676F"/>
    <w:rsid w:val="00861D7E"/>
    <w:rsid w:val="00862F2D"/>
    <w:rsid w:val="008B4A6B"/>
    <w:rsid w:val="008B6451"/>
    <w:rsid w:val="008C12D4"/>
    <w:rsid w:val="008F4601"/>
    <w:rsid w:val="00911DFF"/>
    <w:rsid w:val="0094234F"/>
    <w:rsid w:val="009647D9"/>
    <w:rsid w:val="009834E0"/>
    <w:rsid w:val="009871B8"/>
    <w:rsid w:val="009A77E3"/>
    <w:rsid w:val="009E497D"/>
    <w:rsid w:val="009E5D42"/>
    <w:rsid w:val="00A06E73"/>
    <w:rsid w:val="00A10478"/>
    <w:rsid w:val="00A30142"/>
    <w:rsid w:val="00A50218"/>
    <w:rsid w:val="00A61C19"/>
    <w:rsid w:val="00AA1B06"/>
    <w:rsid w:val="00AA3D57"/>
    <w:rsid w:val="00AD5771"/>
    <w:rsid w:val="00AE527D"/>
    <w:rsid w:val="00AE7104"/>
    <w:rsid w:val="00AF170E"/>
    <w:rsid w:val="00B04EB2"/>
    <w:rsid w:val="00B06A99"/>
    <w:rsid w:val="00B3459D"/>
    <w:rsid w:val="00B35605"/>
    <w:rsid w:val="00B512DD"/>
    <w:rsid w:val="00B61AE2"/>
    <w:rsid w:val="00B75F42"/>
    <w:rsid w:val="00BB0BC7"/>
    <w:rsid w:val="00BE357F"/>
    <w:rsid w:val="00C70138"/>
    <w:rsid w:val="00C70139"/>
    <w:rsid w:val="00C7070B"/>
    <w:rsid w:val="00CA431A"/>
    <w:rsid w:val="00CB6D41"/>
    <w:rsid w:val="00CE2134"/>
    <w:rsid w:val="00CE3554"/>
    <w:rsid w:val="00CF292B"/>
    <w:rsid w:val="00CF6F0E"/>
    <w:rsid w:val="00D136E3"/>
    <w:rsid w:val="00D520C6"/>
    <w:rsid w:val="00D52DA7"/>
    <w:rsid w:val="00D63A2F"/>
    <w:rsid w:val="00D66D1A"/>
    <w:rsid w:val="00DF7970"/>
    <w:rsid w:val="00E11D7C"/>
    <w:rsid w:val="00E3769F"/>
    <w:rsid w:val="00E47335"/>
    <w:rsid w:val="00E638C0"/>
    <w:rsid w:val="00E67148"/>
    <w:rsid w:val="00E80F3F"/>
    <w:rsid w:val="00E81BF7"/>
    <w:rsid w:val="00E87020"/>
    <w:rsid w:val="00E92856"/>
    <w:rsid w:val="00EA18C3"/>
    <w:rsid w:val="00EA29B3"/>
    <w:rsid w:val="00EA7FDB"/>
    <w:rsid w:val="00EB4611"/>
    <w:rsid w:val="00F0055F"/>
    <w:rsid w:val="00F007E7"/>
    <w:rsid w:val="00F428F4"/>
    <w:rsid w:val="00F67A29"/>
    <w:rsid w:val="00F75BF3"/>
    <w:rsid w:val="00FE4A64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01542"/>
    <w:pPr>
      <w:spacing w:after="200" w:line="276" w:lineRule="auto"/>
    </w:pPr>
    <w:rPr>
      <w:rFonts w:ascii="Times New Roman" w:hAnsi="Times New Roman"/>
      <w:color w:val="000000"/>
      <w:sz w:val="36"/>
      <w:szCs w:val="3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68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A18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83A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0683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0683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83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683A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0683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683A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CF29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F292B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rsid w:val="00CF292B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CF292B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332EB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75BF3"/>
    <w:pPr>
      <w:spacing w:after="0" w:line="360" w:lineRule="auto"/>
      <w:jc w:val="both"/>
    </w:pPr>
    <w:rPr>
      <w:rFonts w:eastAsia="Times New Roman"/>
      <w:color w:val="auto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75B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F75BF3"/>
    <w:pPr>
      <w:spacing w:after="225" w:line="240" w:lineRule="auto"/>
      <w:jc w:val="both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5B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5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4648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rsid w:val="00E6714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60683A"/>
    <w:rPr>
      <w:rFonts w:cs="Times New Roman"/>
      <w:color w:val="auto"/>
    </w:rPr>
  </w:style>
  <w:style w:type="character" w:styleId="ad">
    <w:name w:val="Strong"/>
    <w:basedOn w:val="a0"/>
    <w:uiPriority w:val="99"/>
    <w:qFormat/>
    <w:rsid w:val="005171B7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66D1A"/>
    <w:pPr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B61AE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D520C6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AF170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F170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8C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locked/>
    <w:rsid w:val="00EA18C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EA18C3"/>
    <w:rPr>
      <w:rFonts w:ascii="Times New Roman" w:eastAsia="Times New Roman" w:hAnsi="Times New Roman"/>
      <w:sz w:val="24"/>
      <w:szCs w:val="24"/>
      <w:lang/>
    </w:rPr>
  </w:style>
  <w:style w:type="character" w:customStyle="1" w:styleId="21">
    <w:name w:val="Основной текст (2)_"/>
    <w:basedOn w:val="a0"/>
    <w:link w:val="210"/>
    <w:locked/>
    <w:rsid w:val="00EA18C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A18C3"/>
    <w:pPr>
      <w:widowControl w:val="0"/>
      <w:shd w:val="clear" w:color="auto" w:fill="FFFFFF"/>
      <w:spacing w:after="0" w:line="350" w:lineRule="exact"/>
      <w:jc w:val="center"/>
    </w:pPr>
    <w:rPr>
      <w:rFonts w:ascii="Calibri" w:hAnsi="Calibri"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6DD83C802DE47C8B61340e1R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F314BC789CC4B53A394C9BD60C00AAD6D48DCF0F8E10CAE7464E1AF9e3R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2020-10-08T09:07:00Z</cp:lastPrinted>
  <dcterms:created xsi:type="dcterms:W3CDTF">2020-12-09T11:19:00Z</dcterms:created>
  <dcterms:modified xsi:type="dcterms:W3CDTF">2020-12-09T11:45:00Z</dcterms:modified>
</cp:coreProperties>
</file>