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2B3" w:rsidRPr="00773113" w:rsidRDefault="00AB2832" w:rsidP="00C459DB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28"/>
        </w:rPr>
      </w:pPr>
      <w:r w:rsidRPr="00773113">
        <w:rPr>
          <w:rFonts w:ascii="Times New Roman" w:hAnsi="Times New Roman" w:cs="Times New Roman"/>
          <w:b/>
          <w:color w:val="1F497D" w:themeColor="text2"/>
          <w:sz w:val="32"/>
          <w:szCs w:val="28"/>
        </w:rPr>
        <w:t xml:space="preserve">Как же вернуть некачественный </w:t>
      </w:r>
      <w:r w:rsidR="002B08C9" w:rsidRPr="00773113">
        <w:rPr>
          <w:rFonts w:ascii="Times New Roman" w:hAnsi="Times New Roman" w:cs="Times New Roman"/>
          <w:b/>
          <w:color w:val="1F497D" w:themeColor="text2"/>
          <w:sz w:val="32"/>
          <w:szCs w:val="28"/>
        </w:rPr>
        <w:t xml:space="preserve">смартфон или другое смарт </w:t>
      </w:r>
      <w:proofErr w:type="gramStart"/>
      <w:r w:rsidR="002B08C9" w:rsidRPr="00773113">
        <w:rPr>
          <w:rFonts w:ascii="Times New Roman" w:hAnsi="Times New Roman" w:cs="Times New Roman"/>
          <w:b/>
          <w:color w:val="1F497D" w:themeColor="text2"/>
          <w:sz w:val="32"/>
          <w:szCs w:val="28"/>
        </w:rPr>
        <w:t>-у</w:t>
      </w:r>
      <w:proofErr w:type="gramEnd"/>
      <w:r w:rsidR="002B08C9" w:rsidRPr="00773113">
        <w:rPr>
          <w:rFonts w:ascii="Times New Roman" w:hAnsi="Times New Roman" w:cs="Times New Roman"/>
          <w:b/>
          <w:color w:val="1F497D" w:themeColor="text2"/>
          <w:sz w:val="32"/>
          <w:szCs w:val="28"/>
        </w:rPr>
        <w:t>стройство</w:t>
      </w:r>
      <w:r w:rsidRPr="00773113">
        <w:rPr>
          <w:rFonts w:ascii="Times New Roman" w:hAnsi="Times New Roman" w:cs="Times New Roman"/>
          <w:b/>
          <w:color w:val="1F497D" w:themeColor="text2"/>
          <w:sz w:val="32"/>
          <w:szCs w:val="28"/>
        </w:rPr>
        <w:t xml:space="preserve"> </w:t>
      </w:r>
    </w:p>
    <w:p w:rsidR="008B0961" w:rsidRPr="00773113" w:rsidRDefault="002B08C9" w:rsidP="008B0961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28"/>
        </w:rPr>
      </w:pPr>
      <w:r w:rsidRPr="00773113">
        <w:rPr>
          <w:rFonts w:ascii="Times New Roman" w:hAnsi="Times New Roman" w:cs="Times New Roman"/>
          <w:b/>
          <w:color w:val="1F497D" w:themeColor="text2"/>
          <w:sz w:val="32"/>
          <w:szCs w:val="28"/>
        </w:rPr>
        <w:t>П</w:t>
      </w:r>
      <w:r w:rsidR="00AB2832" w:rsidRPr="00773113">
        <w:rPr>
          <w:rFonts w:ascii="Times New Roman" w:hAnsi="Times New Roman" w:cs="Times New Roman"/>
          <w:b/>
          <w:color w:val="1F497D" w:themeColor="text2"/>
          <w:sz w:val="32"/>
          <w:szCs w:val="28"/>
        </w:rPr>
        <w:t>риобретенн</w:t>
      </w:r>
      <w:r w:rsidRPr="00773113">
        <w:rPr>
          <w:rFonts w:ascii="Times New Roman" w:hAnsi="Times New Roman" w:cs="Times New Roman"/>
          <w:b/>
          <w:color w:val="1F497D" w:themeColor="text2"/>
          <w:sz w:val="32"/>
          <w:szCs w:val="28"/>
        </w:rPr>
        <w:t>ое</w:t>
      </w:r>
      <w:r w:rsidR="00AB2832" w:rsidRPr="00773113">
        <w:rPr>
          <w:rFonts w:ascii="Times New Roman" w:hAnsi="Times New Roman" w:cs="Times New Roman"/>
          <w:b/>
          <w:color w:val="1F497D" w:themeColor="text2"/>
          <w:sz w:val="32"/>
          <w:szCs w:val="28"/>
        </w:rPr>
        <w:t xml:space="preserve"> в кредит?</w:t>
      </w:r>
    </w:p>
    <w:p w:rsidR="008B0961" w:rsidRDefault="00902ABA" w:rsidP="00C45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E1F02">
        <w:rPr>
          <w:rFonts w:ascii="Times New Roman" w:hAnsi="Times New Roman" w:cs="Times New Roman"/>
          <w:sz w:val="28"/>
          <w:szCs w:val="28"/>
        </w:rPr>
        <w:t>Конечно</w:t>
      </w:r>
      <w:r>
        <w:rPr>
          <w:rFonts w:ascii="Times New Roman" w:hAnsi="Times New Roman" w:cs="Times New Roman"/>
          <w:sz w:val="28"/>
          <w:szCs w:val="28"/>
        </w:rPr>
        <w:t xml:space="preserve">, необходимо расторгнуть договор купли-продажи с продавцом, но нельзя забывать и о кредитном договоре, так как </w:t>
      </w:r>
      <w:r w:rsidRPr="004B3150">
        <w:rPr>
          <w:rFonts w:ascii="Times New Roman" w:hAnsi="Times New Roman" w:cs="Times New Roman"/>
          <w:sz w:val="28"/>
          <w:szCs w:val="28"/>
        </w:rPr>
        <w:t>обязательства по выплате займа после возврата товара не прекращаются!</w:t>
      </w:r>
    </w:p>
    <w:p w:rsidR="008B0961" w:rsidRPr="000E1F02" w:rsidRDefault="00E3370E" w:rsidP="00C45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3088" behindDoc="1" locked="0" layoutInCell="1" allowOverlap="1" wp14:anchorId="459BBA07" wp14:editId="023C7EC1">
            <wp:simplePos x="0" y="0"/>
            <wp:positionH relativeFrom="column">
              <wp:posOffset>3195320</wp:posOffset>
            </wp:positionH>
            <wp:positionV relativeFrom="paragraph">
              <wp:posOffset>-6350</wp:posOffset>
            </wp:positionV>
            <wp:extent cx="3000375" cy="1990725"/>
            <wp:effectExtent l="114300" t="57150" r="66675" b="123825"/>
            <wp:wrapTight wrapText="bothSides">
              <wp:wrapPolygon edited="0">
                <wp:start x="1371" y="-620"/>
                <wp:lineTo x="-823" y="-207"/>
                <wp:lineTo x="-686" y="20877"/>
                <wp:lineTo x="1097" y="22944"/>
                <wp:lineTo x="20160" y="22944"/>
                <wp:lineTo x="20297" y="22530"/>
                <wp:lineTo x="21943" y="19843"/>
                <wp:lineTo x="22080" y="3100"/>
                <wp:lineTo x="20160" y="0"/>
                <wp:lineTo x="20023" y="-620"/>
                <wp:lineTo x="1371" y="-62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апрар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9907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3B7F" w:rsidRPr="00773113" w:rsidRDefault="004B3150" w:rsidP="002B08C9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28"/>
        </w:rPr>
      </w:pPr>
      <w:r w:rsidRPr="00773113">
        <w:rPr>
          <w:rFonts w:ascii="Times New Roman" w:hAnsi="Times New Roman" w:cs="Times New Roman"/>
          <w:b/>
          <w:color w:val="1F497D" w:themeColor="text2"/>
          <w:sz w:val="32"/>
          <w:szCs w:val="28"/>
        </w:rPr>
        <w:t>Алгоритм действий при возврате</w:t>
      </w:r>
      <w:r w:rsidR="005678A2" w:rsidRPr="00773113">
        <w:rPr>
          <w:rFonts w:ascii="Times New Roman" w:hAnsi="Times New Roman" w:cs="Times New Roman"/>
          <w:b/>
          <w:color w:val="1F497D" w:themeColor="text2"/>
          <w:sz w:val="32"/>
          <w:szCs w:val="28"/>
        </w:rPr>
        <w:t xml:space="preserve"> некачественного</w:t>
      </w:r>
      <w:r w:rsidRPr="00773113">
        <w:rPr>
          <w:rFonts w:ascii="Times New Roman" w:hAnsi="Times New Roman" w:cs="Times New Roman"/>
          <w:b/>
          <w:color w:val="1F497D" w:themeColor="text2"/>
          <w:sz w:val="32"/>
          <w:szCs w:val="28"/>
        </w:rPr>
        <w:t xml:space="preserve"> </w:t>
      </w:r>
      <w:r w:rsidR="002B08C9" w:rsidRPr="00773113">
        <w:rPr>
          <w:rFonts w:ascii="Times New Roman" w:hAnsi="Times New Roman" w:cs="Times New Roman"/>
          <w:b/>
          <w:color w:val="1F497D" w:themeColor="text2"/>
          <w:sz w:val="32"/>
          <w:szCs w:val="28"/>
        </w:rPr>
        <w:t>смартфона либо любого другого смарт устройства</w:t>
      </w:r>
      <w:r w:rsidRPr="00773113">
        <w:rPr>
          <w:rFonts w:ascii="Times New Roman" w:hAnsi="Times New Roman" w:cs="Times New Roman"/>
          <w:b/>
          <w:color w:val="1F497D" w:themeColor="text2"/>
          <w:sz w:val="32"/>
          <w:szCs w:val="28"/>
        </w:rPr>
        <w:t>,</w:t>
      </w:r>
      <w:r w:rsidR="002B08C9" w:rsidRPr="00773113">
        <w:rPr>
          <w:rFonts w:ascii="Times New Roman" w:hAnsi="Times New Roman" w:cs="Times New Roman"/>
          <w:b/>
          <w:color w:val="1F497D" w:themeColor="text2"/>
          <w:sz w:val="32"/>
          <w:szCs w:val="28"/>
        </w:rPr>
        <w:t xml:space="preserve"> </w:t>
      </w:r>
      <w:r w:rsidRPr="00773113">
        <w:rPr>
          <w:rFonts w:ascii="Times New Roman" w:hAnsi="Times New Roman" w:cs="Times New Roman"/>
          <w:b/>
          <w:color w:val="1F497D" w:themeColor="text2"/>
          <w:sz w:val="32"/>
          <w:szCs w:val="28"/>
        </w:rPr>
        <w:t>приобретенного в кредит.</w:t>
      </w:r>
    </w:p>
    <w:p w:rsidR="008B0961" w:rsidRPr="002B08C9" w:rsidRDefault="00773113" w:rsidP="002B08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4352" behindDoc="1" locked="0" layoutInCell="1" allowOverlap="1" wp14:anchorId="1D997C7A" wp14:editId="24491D4D">
            <wp:simplePos x="0" y="0"/>
            <wp:positionH relativeFrom="column">
              <wp:posOffset>-5080</wp:posOffset>
            </wp:positionH>
            <wp:positionV relativeFrom="paragraph">
              <wp:posOffset>305435</wp:posOffset>
            </wp:positionV>
            <wp:extent cx="3000375" cy="2486025"/>
            <wp:effectExtent l="133350" t="76200" r="66675" b="123825"/>
            <wp:wrapTight wrapText="bothSides">
              <wp:wrapPolygon edited="0">
                <wp:start x="1920" y="-662"/>
                <wp:lineTo x="-686" y="-331"/>
                <wp:lineTo x="-960" y="10262"/>
                <wp:lineTo x="-960" y="20690"/>
                <wp:lineTo x="1920" y="22676"/>
                <wp:lineTo x="19200" y="22676"/>
                <wp:lineTo x="19337" y="22345"/>
                <wp:lineTo x="21394" y="20855"/>
                <wp:lineTo x="22080" y="18207"/>
                <wp:lineTo x="22080" y="4966"/>
                <wp:lineTo x="21806" y="1986"/>
                <wp:lineTo x="19611" y="-331"/>
                <wp:lineTo x="19200" y="-662"/>
                <wp:lineTo x="1920" y="-662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4860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383" w:rsidRPr="002B08C9" w:rsidRDefault="002B08C9" w:rsidP="008B0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113"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>*</w:t>
      </w:r>
      <w:r w:rsidR="00BC6E1B" w:rsidRPr="002B08C9">
        <w:rPr>
          <w:rFonts w:ascii="Times New Roman" w:hAnsi="Times New Roman" w:cs="Times New Roman"/>
          <w:sz w:val="28"/>
          <w:szCs w:val="28"/>
        </w:rPr>
        <w:t xml:space="preserve">Внимательно изучите условия договора с банком. </w:t>
      </w:r>
    </w:p>
    <w:p w:rsidR="00CD2AA1" w:rsidRDefault="00E3370E" w:rsidP="00CD2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68252850" wp14:editId="74886D36">
            <wp:simplePos x="0" y="0"/>
            <wp:positionH relativeFrom="column">
              <wp:posOffset>3362325</wp:posOffset>
            </wp:positionH>
            <wp:positionV relativeFrom="paragraph">
              <wp:posOffset>318135</wp:posOffset>
            </wp:positionV>
            <wp:extent cx="2714625" cy="1819275"/>
            <wp:effectExtent l="133350" t="57150" r="85725" b="123825"/>
            <wp:wrapTight wrapText="bothSides">
              <wp:wrapPolygon edited="0">
                <wp:start x="1516" y="-679"/>
                <wp:lineTo x="-909" y="-226"/>
                <wp:lineTo x="-1061" y="20808"/>
                <wp:lineTo x="-152" y="21487"/>
                <wp:lineTo x="1213" y="22618"/>
                <wp:lineTo x="1364" y="23070"/>
                <wp:lineTo x="20008" y="23070"/>
                <wp:lineTo x="20160" y="22618"/>
                <wp:lineTo x="21373" y="21487"/>
                <wp:lineTo x="22282" y="18094"/>
                <wp:lineTo x="22282" y="3166"/>
                <wp:lineTo x="20008" y="-226"/>
                <wp:lineTo x="19857" y="-679"/>
                <wp:lineTo x="1516" y="-679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еноео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8192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B08C9" w:rsidRPr="0077311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*</w:t>
      </w:r>
      <w:r w:rsidR="00F03383" w:rsidRPr="002B08C9">
        <w:rPr>
          <w:rFonts w:ascii="Times New Roman" w:hAnsi="Times New Roman" w:cs="Times New Roman"/>
          <w:sz w:val="28"/>
          <w:szCs w:val="28"/>
        </w:rPr>
        <w:t>О</w:t>
      </w:r>
      <w:r w:rsidR="000A3B7F" w:rsidRPr="002B08C9">
        <w:rPr>
          <w:rFonts w:ascii="Times New Roman" w:hAnsi="Times New Roman" w:cs="Times New Roman"/>
          <w:sz w:val="28"/>
          <w:szCs w:val="28"/>
        </w:rPr>
        <w:t>братитесь к продавцу с письменной претензией</w:t>
      </w:r>
      <w:r w:rsidR="002B08C9" w:rsidRPr="002B08C9">
        <w:rPr>
          <w:rFonts w:ascii="Times New Roman" w:hAnsi="Times New Roman" w:cs="Times New Roman"/>
          <w:sz w:val="28"/>
          <w:szCs w:val="28"/>
        </w:rPr>
        <w:t xml:space="preserve"> в</w:t>
      </w:r>
      <w:r w:rsidR="007A4733" w:rsidRPr="002B08C9">
        <w:rPr>
          <w:rFonts w:ascii="Times New Roman" w:hAnsi="Times New Roman" w:cs="Times New Roman"/>
          <w:sz w:val="28"/>
          <w:szCs w:val="28"/>
        </w:rPr>
        <w:t xml:space="preserve"> </w:t>
      </w:r>
      <w:r w:rsidR="000A3B7F" w:rsidRPr="002B08C9">
        <w:rPr>
          <w:rFonts w:ascii="Times New Roman" w:hAnsi="Times New Roman" w:cs="Times New Roman"/>
          <w:sz w:val="28"/>
          <w:szCs w:val="28"/>
        </w:rPr>
        <w:t xml:space="preserve">2 экземплярах с требованием о возврате денежных средств и с требованием о возмещении уплаченных процентов и иных платежей по кредитному договору, согласно </w:t>
      </w:r>
      <w:r w:rsidR="006F7D7C" w:rsidRPr="002B08C9">
        <w:rPr>
          <w:rFonts w:ascii="Times New Roman" w:hAnsi="Times New Roman" w:cs="Times New Roman"/>
          <w:sz w:val="28"/>
          <w:szCs w:val="28"/>
        </w:rPr>
        <w:t>п. 5</w:t>
      </w:r>
      <w:r w:rsidR="000A3B7F" w:rsidRPr="002B08C9">
        <w:rPr>
          <w:rFonts w:ascii="Times New Roman" w:hAnsi="Times New Roman" w:cs="Times New Roman"/>
          <w:sz w:val="28"/>
          <w:szCs w:val="28"/>
        </w:rPr>
        <w:t xml:space="preserve"> ст. 24 Закона РФ от 7 февраля 1992 г.</w:t>
      </w:r>
      <w:r w:rsidR="002B08C9" w:rsidRPr="002B08C9">
        <w:rPr>
          <w:rFonts w:ascii="Times New Roman" w:hAnsi="Times New Roman" w:cs="Times New Roman"/>
          <w:sz w:val="28"/>
          <w:szCs w:val="28"/>
        </w:rPr>
        <w:t xml:space="preserve">  </w:t>
      </w:r>
      <w:r w:rsidR="000A3B7F" w:rsidRPr="002B08C9">
        <w:rPr>
          <w:rFonts w:ascii="Times New Roman" w:hAnsi="Times New Roman" w:cs="Times New Roman"/>
          <w:sz w:val="28"/>
          <w:szCs w:val="28"/>
        </w:rPr>
        <w:t>№ 2300-</w:t>
      </w:r>
      <w:r w:rsidR="002B08C9" w:rsidRPr="002B08C9">
        <w:rPr>
          <w:rFonts w:ascii="Times New Roman" w:hAnsi="Times New Roman" w:cs="Times New Roman"/>
          <w:sz w:val="28"/>
          <w:szCs w:val="28"/>
        </w:rPr>
        <w:t>I «О защите прав потребителей»</w:t>
      </w:r>
      <w:r w:rsidR="007A4733" w:rsidRPr="002B08C9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0A3B7F" w:rsidRPr="002B08C9">
        <w:rPr>
          <w:rFonts w:ascii="Times New Roman" w:hAnsi="Times New Roman" w:cs="Times New Roman"/>
          <w:sz w:val="28"/>
          <w:szCs w:val="28"/>
        </w:rPr>
        <w:t xml:space="preserve"> Закон). </w:t>
      </w:r>
    </w:p>
    <w:p w:rsidR="00CD2AA1" w:rsidRDefault="000A3B7F" w:rsidP="00CD2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8C9">
        <w:rPr>
          <w:rFonts w:ascii="Times New Roman" w:hAnsi="Times New Roman" w:cs="Times New Roman"/>
          <w:sz w:val="28"/>
          <w:szCs w:val="28"/>
        </w:rPr>
        <w:t>Оба экземпляра претензии регистрируются продавцом, один из экземпляров передается потребителю, как подтверждение обращения.</w:t>
      </w:r>
      <w:r w:rsidR="007F7B3A" w:rsidRPr="002B08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961" w:rsidRPr="000A3B7F" w:rsidRDefault="007F7B3A" w:rsidP="00CD2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E1B">
        <w:rPr>
          <w:rFonts w:ascii="Times New Roman" w:hAnsi="Times New Roman" w:cs="Times New Roman"/>
          <w:sz w:val="28"/>
          <w:szCs w:val="28"/>
        </w:rPr>
        <w:t>В течение 10 дней с момента подачи претензии, продавец обязан удовлетворить Ваше требование (ст. 22 Закона)</w:t>
      </w:r>
      <w:r>
        <w:rPr>
          <w:rFonts w:ascii="Times New Roman" w:hAnsi="Times New Roman" w:cs="Times New Roman"/>
          <w:sz w:val="28"/>
          <w:szCs w:val="28"/>
        </w:rPr>
        <w:t>.</w:t>
      </w:r>
      <w:r w:rsidR="002B08C9">
        <w:rPr>
          <w:rFonts w:ascii="Times New Roman" w:hAnsi="Times New Roman" w:cs="Times New Roman"/>
          <w:sz w:val="28"/>
          <w:szCs w:val="28"/>
        </w:rPr>
        <w:t xml:space="preserve"> </w:t>
      </w:r>
      <w:r w:rsidR="000E1F02" w:rsidRPr="00BC6E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AA1" w:rsidRDefault="002B08C9" w:rsidP="008B0961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11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*</w:t>
      </w:r>
      <w:r w:rsidR="006F7D7C" w:rsidRPr="008B09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составить акт </w:t>
      </w:r>
      <w:r w:rsidR="009A1BF6" w:rsidRPr="008B09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F7D7C" w:rsidRPr="008B09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возврате товара, данный документ составляется в свободной форме продавцом, который передается покупателю. </w:t>
      </w:r>
    </w:p>
    <w:p w:rsidR="000A3B7F" w:rsidRPr="008B0961" w:rsidRDefault="006F7D7C" w:rsidP="008B0961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09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 о возврате товара - основополагающий документ для банка, который </w:t>
      </w:r>
      <w:r w:rsidR="002B08C9" w:rsidRPr="008B0961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подтверждает возврат</w:t>
      </w:r>
      <w:r w:rsidRPr="008B09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товара продавцу</w:t>
      </w:r>
      <w:r w:rsidR="00B24C21" w:rsidRPr="008B09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прекращает процесс начисления процентов по договору.</w:t>
      </w:r>
    </w:p>
    <w:p w:rsidR="00454F5A" w:rsidRPr="00B24C21" w:rsidRDefault="002B08C9" w:rsidP="008B0961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11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*</w:t>
      </w:r>
      <w:r w:rsidR="00454F5A">
        <w:rPr>
          <w:rFonts w:ascii="Times New Roman" w:hAnsi="Times New Roman" w:cs="Times New Roman"/>
          <w:sz w:val="28"/>
          <w:szCs w:val="28"/>
        </w:rPr>
        <w:t>После расторжения договора купли-продажи, продавец обязан перечислить полную стоимость товара и проценты на ссудный счет (кредитный счет) покупателя.</w:t>
      </w:r>
    </w:p>
    <w:p w:rsidR="00454F5A" w:rsidRDefault="00B95519" w:rsidP="008B0961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4F3F3C11" wp14:editId="47F048CB">
            <wp:simplePos x="0" y="0"/>
            <wp:positionH relativeFrom="column">
              <wp:posOffset>-3175</wp:posOffset>
            </wp:positionH>
            <wp:positionV relativeFrom="paragraph">
              <wp:posOffset>1010920</wp:posOffset>
            </wp:positionV>
            <wp:extent cx="2867025" cy="2686050"/>
            <wp:effectExtent l="0" t="0" r="0" b="0"/>
            <wp:wrapTight wrapText="bothSides">
              <wp:wrapPolygon edited="0">
                <wp:start x="1722" y="153"/>
                <wp:lineTo x="1005" y="1226"/>
                <wp:lineTo x="144" y="2604"/>
                <wp:lineTo x="0" y="17617"/>
                <wp:lineTo x="718" y="20068"/>
                <wp:lineTo x="1579" y="20987"/>
                <wp:lineTo x="1722" y="21294"/>
                <wp:lineTo x="19806" y="21294"/>
                <wp:lineTo x="19950" y="20987"/>
                <wp:lineTo x="20954" y="20068"/>
                <wp:lineTo x="21385" y="17923"/>
                <wp:lineTo x="21528" y="766"/>
                <wp:lineTo x="18945" y="460"/>
                <wp:lineTo x="2440" y="153"/>
                <wp:lineTo x="1722" y="153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68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8C9" w:rsidRPr="0077311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*</w:t>
      </w:r>
      <w:r w:rsidR="00B24C21" w:rsidRPr="00454F5A">
        <w:rPr>
          <w:rFonts w:ascii="Times New Roman" w:hAnsi="Times New Roman" w:cs="Times New Roman"/>
          <w:sz w:val="28"/>
          <w:szCs w:val="28"/>
        </w:rPr>
        <w:t>После возврата товара в банк необходимо предоставить акт о возврате товара</w:t>
      </w:r>
      <w:r w:rsidR="00454F5A" w:rsidRPr="00454F5A">
        <w:rPr>
          <w:rFonts w:ascii="Times New Roman" w:hAnsi="Times New Roman" w:cs="Times New Roman"/>
          <w:sz w:val="28"/>
          <w:szCs w:val="28"/>
        </w:rPr>
        <w:t xml:space="preserve">, что будет являться основанием для расторжения кредитного </w:t>
      </w:r>
      <w:r w:rsidR="008B0961" w:rsidRPr="00454F5A">
        <w:rPr>
          <w:rFonts w:ascii="Times New Roman" w:hAnsi="Times New Roman" w:cs="Times New Roman"/>
          <w:sz w:val="28"/>
          <w:szCs w:val="28"/>
        </w:rPr>
        <w:t>договора (</w:t>
      </w:r>
      <w:r w:rsidR="00454F5A" w:rsidRPr="00454F5A">
        <w:rPr>
          <w:rFonts w:ascii="Times New Roman" w:hAnsi="Times New Roman" w:cs="Times New Roman"/>
          <w:sz w:val="28"/>
          <w:szCs w:val="28"/>
        </w:rPr>
        <w:t>ст. 451 Г</w:t>
      </w:r>
      <w:r w:rsidR="00A2711E">
        <w:rPr>
          <w:rFonts w:ascii="Times New Roman" w:hAnsi="Times New Roman" w:cs="Times New Roman"/>
          <w:sz w:val="28"/>
          <w:szCs w:val="28"/>
        </w:rPr>
        <w:t>К РФ</w:t>
      </w:r>
      <w:r w:rsidR="00454F5A" w:rsidRPr="00454F5A">
        <w:rPr>
          <w:rFonts w:ascii="Times New Roman" w:hAnsi="Times New Roman" w:cs="Times New Roman"/>
          <w:sz w:val="28"/>
          <w:szCs w:val="28"/>
        </w:rPr>
        <w:t>).</w:t>
      </w:r>
    </w:p>
    <w:p w:rsidR="00CD2AA1" w:rsidRDefault="00CD2AA1" w:rsidP="00C459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4F5A" w:rsidRPr="00773113" w:rsidRDefault="00454F5A" w:rsidP="00C459DB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77311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Если кредит уже погашен?</w:t>
      </w:r>
    </w:p>
    <w:p w:rsidR="00CD2AA1" w:rsidRDefault="00454F5A" w:rsidP="00CD2AA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Необходимо получить от банка-кредитора документ, свидетельствующий о полном погашении суммы долга и процентов. </w:t>
      </w:r>
    </w:p>
    <w:p w:rsidR="000E1F02" w:rsidRDefault="00454F5A" w:rsidP="00CD2AA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Далее, </w:t>
      </w:r>
      <w:r w:rsidR="000E1F02">
        <w:rPr>
          <w:rFonts w:ascii="Times New Roman" w:hAnsi="Times New Roman" w:cs="Times New Roman"/>
          <w:sz w:val="28"/>
          <w:szCs w:val="28"/>
        </w:rPr>
        <w:t>нужно обратиться с этим документом к продавцу, который будет обязан вернуть стоимость товара и проценты за пользование кредитом, согласно п. 5 ст. 24 Закона.</w:t>
      </w:r>
    </w:p>
    <w:p w:rsidR="00983EB5" w:rsidRDefault="00983EB5" w:rsidP="00C459DB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54F5A" w:rsidRPr="00773113" w:rsidRDefault="000E1F02" w:rsidP="00C459DB">
      <w:pPr>
        <w:spacing w:after="0"/>
        <w:ind w:left="360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773113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lastRenderedPageBreak/>
        <w:t>Надеемся, данная информация была полезна для Вас!</w:t>
      </w:r>
    </w:p>
    <w:p w:rsidR="00773113" w:rsidRDefault="00CD2AA1" w:rsidP="00C459DB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 необходимой консультацией по </w:t>
      </w:r>
      <w:r w:rsidR="00773113">
        <w:rPr>
          <w:rFonts w:ascii="Times New Roman" w:hAnsi="Times New Roman" w:cs="Times New Roman"/>
          <w:i/>
          <w:sz w:val="28"/>
          <w:szCs w:val="28"/>
        </w:rPr>
        <w:t>вопросам</w:t>
      </w:r>
      <w:r>
        <w:rPr>
          <w:rFonts w:ascii="Times New Roman" w:hAnsi="Times New Roman" w:cs="Times New Roman"/>
          <w:i/>
          <w:sz w:val="28"/>
          <w:szCs w:val="28"/>
        </w:rPr>
        <w:t xml:space="preserve"> защиты прав </w:t>
      </w:r>
      <w:r w:rsidR="00773113">
        <w:rPr>
          <w:rFonts w:ascii="Times New Roman" w:hAnsi="Times New Roman" w:cs="Times New Roman"/>
          <w:i/>
          <w:sz w:val="28"/>
          <w:szCs w:val="28"/>
        </w:rPr>
        <w:t>потребителей</w:t>
      </w:r>
      <w:r>
        <w:rPr>
          <w:rFonts w:ascii="Times New Roman" w:hAnsi="Times New Roman" w:cs="Times New Roman"/>
          <w:i/>
          <w:sz w:val="28"/>
          <w:szCs w:val="28"/>
        </w:rPr>
        <w:t xml:space="preserve"> Вы можете обратиться в Консультационный центр для потребителей ФБУЗ «Центр гигиены и </w:t>
      </w:r>
      <w:r w:rsidR="00773113">
        <w:rPr>
          <w:rFonts w:ascii="Times New Roman" w:hAnsi="Times New Roman" w:cs="Times New Roman"/>
          <w:i/>
          <w:sz w:val="28"/>
          <w:szCs w:val="28"/>
        </w:rPr>
        <w:t>эпидемиологии</w:t>
      </w:r>
      <w:r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773113">
        <w:rPr>
          <w:rFonts w:ascii="Times New Roman" w:hAnsi="Times New Roman" w:cs="Times New Roman"/>
          <w:i/>
          <w:sz w:val="28"/>
          <w:szCs w:val="28"/>
        </w:rPr>
        <w:t>Оренбургской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3113">
        <w:rPr>
          <w:rFonts w:ascii="Times New Roman" w:hAnsi="Times New Roman" w:cs="Times New Roman"/>
          <w:i/>
          <w:sz w:val="28"/>
          <w:szCs w:val="28"/>
        </w:rPr>
        <w:t>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» по адресу: </w:t>
      </w:r>
      <w:r w:rsidR="00BA249E">
        <w:rPr>
          <w:rFonts w:ascii="Times New Roman" w:hAnsi="Times New Roman" w:cs="Times New Roman"/>
          <w:i/>
          <w:sz w:val="28"/>
          <w:szCs w:val="28"/>
        </w:rPr>
        <w:t xml:space="preserve">г. Оренбург, </w:t>
      </w:r>
      <w:r>
        <w:rPr>
          <w:rFonts w:ascii="Times New Roman" w:hAnsi="Times New Roman" w:cs="Times New Roman"/>
          <w:i/>
          <w:sz w:val="28"/>
          <w:szCs w:val="28"/>
        </w:rPr>
        <w:t xml:space="preserve">ул. Кирова 48,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204 </w:t>
      </w:r>
    </w:p>
    <w:p w:rsidR="00CD2AA1" w:rsidRDefault="00B95519" w:rsidP="00C459DB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либо </w:t>
      </w:r>
      <w:r w:rsidR="00CD2AA1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773113">
        <w:rPr>
          <w:rFonts w:ascii="Times New Roman" w:hAnsi="Times New Roman" w:cs="Times New Roman"/>
          <w:i/>
          <w:sz w:val="28"/>
          <w:szCs w:val="28"/>
        </w:rPr>
        <w:t xml:space="preserve">телефону </w:t>
      </w:r>
      <w:r w:rsidR="00CD2AA1">
        <w:rPr>
          <w:rFonts w:ascii="Times New Roman" w:hAnsi="Times New Roman" w:cs="Times New Roman"/>
          <w:i/>
          <w:sz w:val="28"/>
          <w:szCs w:val="28"/>
        </w:rPr>
        <w:t xml:space="preserve">77-10-74 </w:t>
      </w:r>
      <w:r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br/>
      </w:r>
      <w:r w:rsidRPr="00B95519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С информацией о режиме </w:t>
      </w:r>
      <w:r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работы Консультационного центра</w:t>
      </w:r>
      <w:r w:rsidRPr="00B95519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Вы</w:t>
      </w:r>
      <w:r w:rsidRPr="00B95519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можете ознакомит</w:t>
      </w:r>
      <w:r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ь</w:t>
      </w:r>
      <w:r w:rsidRPr="00B95519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ся</w:t>
      </w:r>
      <w:r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на официальном сайте  </w:t>
      </w:r>
      <w:r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 xml:space="preserve"> </w:t>
      </w:r>
      <w:hyperlink r:id="rId10" w:history="1">
        <w:r w:rsidRPr="00E730F0">
          <w:rPr>
            <w:rStyle w:val="a7"/>
            <w:rFonts w:ascii="Times New Roman" w:hAnsi="Times New Roman" w:cs="Times New Roman"/>
            <w:b/>
            <w:i/>
            <w:sz w:val="28"/>
            <w:szCs w:val="28"/>
          </w:rPr>
          <w:t>http://orenfbuz.ru/</w:t>
        </w:r>
      </w:hyperlink>
      <w:r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 xml:space="preserve"> </w:t>
      </w:r>
    </w:p>
    <w:p w:rsidR="006F1FAD" w:rsidRDefault="00CD2AA1" w:rsidP="00773113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Также, Вы можете оставить свой вопрос </w:t>
      </w:r>
      <w:r w:rsidR="00773113">
        <w:rPr>
          <w:rFonts w:ascii="Times New Roman" w:hAnsi="Times New Roman" w:cs="Times New Roman"/>
          <w:i/>
          <w:sz w:val="28"/>
          <w:szCs w:val="28"/>
        </w:rPr>
        <w:t>в официальном сообществе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3113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«</w:t>
      </w:r>
      <w:r w:rsidR="00773113" w:rsidRPr="00773113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Консультируем</w:t>
      </w:r>
      <w:r w:rsidRPr="00773113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, информируем, </w:t>
      </w:r>
      <w:r w:rsidR="00773113" w:rsidRPr="00773113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помогаем</w:t>
      </w:r>
      <w:r w:rsidRPr="00773113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!</w:t>
      </w:r>
      <w:r w:rsidR="00A02D3D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11" w:history="1">
        <w:r w:rsidRPr="00FF541C">
          <w:rPr>
            <w:rStyle w:val="a7"/>
            <w:rFonts w:ascii="Times New Roman" w:hAnsi="Times New Roman" w:cs="Times New Roman"/>
            <w:i/>
            <w:sz w:val="28"/>
            <w:szCs w:val="28"/>
          </w:rPr>
          <w:t>https://vk.com/public155784104</w:t>
        </w:r>
      </w:hyperlink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D796E" w:rsidRDefault="008D796E" w:rsidP="00773113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D796E" w:rsidRDefault="008D796E" w:rsidP="00773113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D796E" w:rsidRDefault="008D796E" w:rsidP="008D796E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6"/>
          <w:szCs w:val="32"/>
        </w:rPr>
      </w:pPr>
    </w:p>
    <w:p w:rsidR="008D796E" w:rsidRDefault="008D796E" w:rsidP="008D796E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6"/>
          <w:szCs w:val="32"/>
        </w:rPr>
      </w:pPr>
    </w:p>
    <w:p w:rsidR="008D796E" w:rsidRDefault="008D796E" w:rsidP="008D796E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6"/>
          <w:szCs w:val="32"/>
        </w:rPr>
      </w:pPr>
    </w:p>
    <w:p w:rsidR="008D796E" w:rsidRDefault="008D796E" w:rsidP="008D796E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6"/>
          <w:szCs w:val="32"/>
        </w:rPr>
      </w:pPr>
    </w:p>
    <w:p w:rsidR="008D796E" w:rsidRDefault="008D796E" w:rsidP="008D796E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6"/>
          <w:szCs w:val="32"/>
        </w:rPr>
      </w:pPr>
    </w:p>
    <w:p w:rsidR="008D796E" w:rsidRPr="007378BD" w:rsidRDefault="008D796E" w:rsidP="008D796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378BD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Консультационный центр для потребителей ФБУЗ «Центр гигиены и эпидемиологии в Оренбургской области»</w:t>
      </w:r>
    </w:p>
    <w:p w:rsidR="008D796E" w:rsidRPr="00773113" w:rsidRDefault="008D796E" w:rsidP="008D796E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6"/>
          <w:szCs w:val="32"/>
        </w:rPr>
      </w:pPr>
      <w:r w:rsidRPr="00773113">
        <w:rPr>
          <w:rFonts w:ascii="Times New Roman" w:hAnsi="Times New Roman" w:cs="Times New Roman"/>
          <w:b/>
          <w:color w:val="1F497D" w:themeColor="text2"/>
          <w:sz w:val="36"/>
          <w:szCs w:val="32"/>
        </w:rPr>
        <w:t xml:space="preserve">Памятка для потребителей по правилам возврата смарт-устройств ненадлежащего качества, </w:t>
      </w:r>
    </w:p>
    <w:p w:rsidR="008D796E" w:rsidRPr="00773113" w:rsidRDefault="008D796E" w:rsidP="008D796E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36"/>
          <w:szCs w:val="32"/>
        </w:rPr>
      </w:pPr>
      <w:r w:rsidRPr="00773113">
        <w:rPr>
          <w:rFonts w:ascii="Times New Roman" w:hAnsi="Times New Roman" w:cs="Times New Roman"/>
          <w:b/>
          <w:noProof/>
          <w:color w:val="1F497D" w:themeColor="text2"/>
          <w:sz w:val="32"/>
          <w:szCs w:val="32"/>
        </w:rPr>
        <w:drawing>
          <wp:anchor distT="0" distB="0" distL="114300" distR="114300" simplePos="0" relativeHeight="251686400" behindDoc="1" locked="0" layoutInCell="1" allowOverlap="1" wp14:anchorId="39E96807" wp14:editId="4A48B37A">
            <wp:simplePos x="0" y="0"/>
            <wp:positionH relativeFrom="column">
              <wp:posOffset>-22225</wp:posOffset>
            </wp:positionH>
            <wp:positionV relativeFrom="paragraph">
              <wp:posOffset>434340</wp:posOffset>
            </wp:positionV>
            <wp:extent cx="3038475" cy="2085975"/>
            <wp:effectExtent l="133350" t="76200" r="66675" b="123825"/>
            <wp:wrapTight wrapText="bothSides">
              <wp:wrapPolygon edited="0">
                <wp:start x="1761" y="-789"/>
                <wp:lineTo x="-813" y="-395"/>
                <wp:lineTo x="-948" y="20712"/>
                <wp:lineTo x="135" y="21699"/>
                <wp:lineTo x="1490" y="22488"/>
                <wp:lineTo x="1625" y="22882"/>
                <wp:lineTo x="19501" y="22882"/>
                <wp:lineTo x="19636" y="22488"/>
                <wp:lineTo x="20991" y="21699"/>
                <wp:lineTo x="21126" y="21699"/>
                <wp:lineTo x="22074" y="18740"/>
                <wp:lineTo x="21939" y="2170"/>
                <wp:lineTo x="19907" y="-395"/>
                <wp:lineTo x="19366" y="-789"/>
                <wp:lineTo x="1761" y="-789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ехнически-сложные-товары-300x30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0859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773113">
        <w:rPr>
          <w:rFonts w:ascii="Times New Roman" w:hAnsi="Times New Roman" w:cs="Times New Roman"/>
          <w:b/>
          <w:color w:val="1F497D" w:themeColor="text2"/>
          <w:sz w:val="36"/>
          <w:szCs w:val="32"/>
        </w:rPr>
        <w:t>приобретенных</w:t>
      </w:r>
      <w:proofErr w:type="gramEnd"/>
      <w:r w:rsidRPr="00773113">
        <w:rPr>
          <w:rFonts w:ascii="Times New Roman" w:hAnsi="Times New Roman" w:cs="Times New Roman"/>
          <w:b/>
          <w:color w:val="1F497D" w:themeColor="text2"/>
          <w:sz w:val="36"/>
          <w:szCs w:val="32"/>
        </w:rPr>
        <w:t xml:space="preserve"> в кредит.</w:t>
      </w:r>
    </w:p>
    <w:p w:rsidR="008D796E" w:rsidRDefault="008D796E" w:rsidP="008D796E">
      <w:pPr>
        <w:spacing w:after="0" w:line="240" w:lineRule="auto"/>
        <w:ind w:right="57" w:firstLine="1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Каждый из нас вспоминает о такой финансовой услуге, как кредит, когда есть необходимость совершить крупную покупку, но нет возможности длительное время откладывать деньги на новый смартфон или любое другое смарт-устройство. </w:t>
      </w:r>
    </w:p>
    <w:p w:rsidR="008D796E" w:rsidRPr="000E1F02" w:rsidRDefault="008D796E" w:rsidP="00773113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8D796E" w:rsidRPr="000E1F02" w:rsidSect="008B0961">
      <w:pgSz w:w="16838" w:h="11906" w:orient="landscape"/>
      <w:pgMar w:top="567" w:right="567" w:bottom="567" w:left="68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B3E78"/>
    <w:multiLevelType w:val="hybridMultilevel"/>
    <w:tmpl w:val="4F422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7457C"/>
    <w:multiLevelType w:val="hybridMultilevel"/>
    <w:tmpl w:val="812C0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34653"/>
    <w:multiLevelType w:val="hybridMultilevel"/>
    <w:tmpl w:val="3A6474C2"/>
    <w:lvl w:ilvl="0" w:tplc="68D40D8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90453"/>
    <w:multiLevelType w:val="hybridMultilevel"/>
    <w:tmpl w:val="183E67E6"/>
    <w:lvl w:ilvl="0" w:tplc="3B7424AA">
      <w:start w:val="1"/>
      <w:numFmt w:val="decimal"/>
      <w:lvlText w:val="%1."/>
      <w:lvlJc w:val="left"/>
      <w:pPr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7C4D"/>
    <w:rsid w:val="000A3B7F"/>
    <w:rsid w:val="000E1F02"/>
    <w:rsid w:val="002B08C9"/>
    <w:rsid w:val="00454F5A"/>
    <w:rsid w:val="004B3150"/>
    <w:rsid w:val="004B42B3"/>
    <w:rsid w:val="00557C4D"/>
    <w:rsid w:val="005678A2"/>
    <w:rsid w:val="00573277"/>
    <w:rsid w:val="006C5405"/>
    <w:rsid w:val="006F1FAD"/>
    <w:rsid w:val="006F7D7C"/>
    <w:rsid w:val="007378BD"/>
    <w:rsid w:val="00773113"/>
    <w:rsid w:val="007A4733"/>
    <w:rsid w:val="007B4C68"/>
    <w:rsid w:val="007F7B3A"/>
    <w:rsid w:val="008B0961"/>
    <w:rsid w:val="008D796E"/>
    <w:rsid w:val="00902ABA"/>
    <w:rsid w:val="00910A9D"/>
    <w:rsid w:val="00983EB5"/>
    <w:rsid w:val="009A1BF6"/>
    <w:rsid w:val="009F7FD1"/>
    <w:rsid w:val="00A02D3D"/>
    <w:rsid w:val="00A2711E"/>
    <w:rsid w:val="00A644EC"/>
    <w:rsid w:val="00AB2832"/>
    <w:rsid w:val="00B24C21"/>
    <w:rsid w:val="00B95519"/>
    <w:rsid w:val="00BA249E"/>
    <w:rsid w:val="00BC6E1B"/>
    <w:rsid w:val="00C459DB"/>
    <w:rsid w:val="00C83B8E"/>
    <w:rsid w:val="00CD2AA1"/>
    <w:rsid w:val="00D63FEA"/>
    <w:rsid w:val="00E3370E"/>
    <w:rsid w:val="00EA5F6E"/>
    <w:rsid w:val="00EF36E0"/>
    <w:rsid w:val="00F0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8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3B7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54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54F5A"/>
  </w:style>
  <w:style w:type="character" w:styleId="a7">
    <w:name w:val="Hyperlink"/>
    <w:basedOn w:val="a0"/>
    <w:uiPriority w:val="99"/>
    <w:unhideWhenUsed/>
    <w:rsid w:val="00454F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2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vk.com/public15578410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renfbuz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Mozgova</dc:creator>
  <cp:keywords/>
  <dc:description/>
  <cp:lastModifiedBy>Юлия Ю.С. Никифорова</cp:lastModifiedBy>
  <cp:revision>33</cp:revision>
  <cp:lastPrinted>2019-02-07T07:08:00Z</cp:lastPrinted>
  <dcterms:created xsi:type="dcterms:W3CDTF">2016-10-25T04:07:00Z</dcterms:created>
  <dcterms:modified xsi:type="dcterms:W3CDTF">2019-02-13T07:49:00Z</dcterms:modified>
</cp:coreProperties>
</file>