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4" w:rsidRPr="00B64700" w:rsidRDefault="00B64700" w:rsidP="00007274">
      <w:pPr>
        <w:ind w:left="-142"/>
        <w:jc w:val="center"/>
        <w:rPr>
          <w:b/>
          <w:sz w:val="28"/>
          <w:szCs w:val="28"/>
        </w:rPr>
      </w:pPr>
      <w:r w:rsidRPr="00B64700">
        <w:rPr>
          <w:b/>
          <w:sz w:val="28"/>
          <w:szCs w:val="28"/>
        </w:rPr>
        <w:t>Уважаемые руководители организаций, индивидуальные предприниматели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Превентивные меры незамедлительного характера 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для защиты граждан в организациях общественного питания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Организациям общественного питания  незамедлительно принять следующие меры:</w:t>
      </w:r>
    </w:p>
    <w:p w:rsidR="00007274" w:rsidRDefault="00007274" w:rsidP="00007274">
      <w:pPr>
        <w:ind w:left="-142"/>
        <w:jc w:val="both"/>
        <w:rPr>
          <w:sz w:val="28"/>
          <w:szCs w:val="28"/>
        </w:rPr>
      </w:pP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расстановку столов, стульев и иного инвентаря таким образом, чтобы расстояние между посетителями было не менее 1 метра.</w:t>
      </w:r>
    </w:p>
    <w:p w:rsidR="00007274" w:rsidRPr="003223C4" w:rsidRDefault="00007274" w:rsidP="00007274">
      <w:pPr>
        <w:ind w:left="-7" w:firstLine="360"/>
        <w:jc w:val="both"/>
        <w:rPr>
          <w:sz w:val="28"/>
          <w:szCs w:val="28"/>
        </w:rPr>
      </w:pPr>
      <w:r w:rsidRPr="003223C4">
        <w:rPr>
          <w:sz w:val="28"/>
          <w:szCs w:val="28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 допуск посетителей в зал обслуживания только после мытья рук с мылом, а также обработкой кожными дезинфицирующими средствами (в том числе антисептическими средствами на основе изопропилового и /или этилового спирта).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работу с персоналов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Настоятельно рекомендовать посетителям старше 60 лет воздержаться от посещения заведения общественного питания.</w:t>
      </w:r>
    </w:p>
    <w:p w:rsidR="00007274" w:rsidRDefault="00007274" w:rsidP="0000727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рекомендации и предписания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дезинфекции помещений и инвентаря.</w:t>
      </w: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jc w:val="both"/>
        <w:rPr>
          <w:sz w:val="28"/>
          <w:szCs w:val="28"/>
        </w:rPr>
      </w:pPr>
      <w:bookmarkStart w:id="0" w:name="_GoBack"/>
      <w:bookmarkEnd w:id="0"/>
    </w:p>
    <w:p w:rsidR="00007274" w:rsidRDefault="00007274" w:rsidP="00007274">
      <w:pPr>
        <w:jc w:val="both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Превентивные меры незамедлительного характера 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для защиты граждан в организациях торговли</w:t>
      </w: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center"/>
        <w:rPr>
          <w:sz w:val="28"/>
          <w:szCs w:val="28"/>
        </w:rPr>
      </w:pPr>
    </w:p>
    <w:p w:rsidR="00007274" w:rsidRDefault="00007274" w:rsidP="0000727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Организациям торговли незамедлительно принять следующие меры:</w:t>
      </w:r>
    </w:p>
    <w:p w:rsidR="00007274" w:rsidRDefault="00007274" w:rsidP="00007274">
      <w:pPr>
        <w:ind w:left="-142"/>
        <w:jc w:val="both"/>
        <w:rPr>
          <w:sz w:val="28"/>
          <w:szCs w:val="28"/>
        </w:rPr>
      </w:pP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санитарные меры в соответствии с предписаниями и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Интернет-магазинам</w:t>
      </w:r>
      <w:proofErr w:type="gramEnd"/>
      <w:r>
        <w:rPr>
          <w:sz w:val="28"/>
          <w:szCs w:val="28"/>
        </w:rPr>
        <w:t xml:space="preserve"> и сервисам доставки товаров потребителям принять меры по минимизации близкого контакта с покупателем.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покупателю.</w:t>
      </w:r>
    </w:p>
    <w:p w:rsidR="00007274" w:rsidRDefault="00007274" w:rsidP="00007274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работу с персоналов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59310C" w:rsidRDefault="0059310C"/>
    <w:sectPr w:rsidR="0059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49E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712B512C"/>
    <w:multiLevelType w:val="hybridMultilevel"/>
    <w:tmpl w:val="7D06B044"/>
    <w:lvl w:ilvl="0" w:tplc="F0AA3A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74"/>
    <w:rsid w:val="00007274"/>
    <w:rsid w:val="0059310C"/>
    <w:rsid w:val="006C41B6"/>
    <w:rsid w:val="00AA452C"/>
    <w:rsid w:val="00B64700"/>
    <w:rsid w:val="00B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2</cp:revision>
  <dcterms:created xsi:type="dcterms:W3CDTF">2020-03-19T10:53:00Z</dcterms:created>
  <dcterms:modified xsi:type="dcterms:W3CDTF">2020-03-19T10:53:00Z</dcterms:modified>
</cp:coreProperties>
</file>