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39" w:rsidRPr="00B41D7C" w:rsidRDefault="00B41D7C" w:rsidP="00335F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</w:t>
      </w:r>
      <w:r w:rsidR="00F9560F" w:rsidRPr="00B41D7C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ю</w:t>
      </w:r>
    </w:p>
    <w:p w:rsidR="002430A1" w:rsidRDefault="00B41D7C" w:rsidP="00335F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D61C3E" w:rsidRPr="00B41D7C">
        <w:rPr>
          <w:rFonts w:ascii="Times New Roman" w:hAnsi="Times New Roman"/>
          <w:sz w:val="20"/>
          <w:szCs w:val="20"/>
        </w:rPr>
        <w:t>дми</w:t>
      </w:r>
      <w:r w:rsidR="00A66A52" w:rsidRPr="00B41D7C">
        <w:rPr>
          <w:rFonts w:ascii="Times New Roman" w:hAnsi="Times New Roman"/>
          <w:sz w:val="20"/>
          <w:szCs w:val="20"/>
        </w:rPr>
        <w:t>н</w:t>
      </w:r>
      <w:r w:rsidR="00D61C3E" w:rsidRPr="00B41D7C">
        <w:rPr>
          <w:rFonts w:ascii="Times New Roman" w:hAnsi="Times New Roman"/>
          <w:sz w:val="20"/>
          <w:szCs w:val="20"/>
        </w:rPr>
        <w:t>истрации</w:t>
      </w:r>
      <w:r w:rsidR="00335F39" w:rsidRPr="00B41D7C">
        <w:rPr>
          <w:rFonts w:ascii="Times New Roman" w:hAnsi="Times New Roman"/>
          <w:sz w:val="20"/>
          <w:szCs w:val="20"/>
        </w:rPr>
        <w:t xml:space="preserve"> </w:t>
      </w:r>
      <w:r w:rsidR="004C3FC4" w:rsidRPr="00B41D7C">
        <w:rPr>
          <w:rFonts w:ascii="Times New Roman" w:hAnsi="Times New Roman"/>
          <w:sz w:val="20"/>
          <w:szCs w:val="20"/>
        </w:rPr>
        <w:t>Саракташского</w:t>
      </w:r>
      <w:r w:rsidR="00066C90" w:rsidRPr="00B41D7C">
        <w:rPr>
          <w:rFonts w:ascii="Times New Roman" w:hAnsi="Times New Roman"/>
          <w:sz w:val="20"/>
          <w:szCs w:val="20"/>
        </w:rPr>
        <w:t xml:space="preserve"> </w:t>
      </w:r>
      <w:r w:rsidR="0002420F" w:rsidRPr="00B41D7C">
        <w:rPr>
          <w:rFonts w:ascii="Times New Roman" w:hAnsi="Times New Roman"/>
          <w:sz w:val="20"/>
          <w:szCs w:val="20"/>
        </w:rPr>
        <w:t>района</w:t>
      </w:r>
      <w:r w:rsidR="00117ABD" w:rsidRPr="00B41D7C">
        <w:rPr>
          <w:rFonts w:ascii="Times New Roman" w:hAnsi="Times New Roman"/>
          <w:sz w:val="20"/>
          <w:szCs w:val="20"/>
        </w:rPr>
        <w:t xml:space="preserve"> </w:t>
      </w:r>
    </w:p>
    <w:p w:rsidR="0002420F" w:rsidRPr="00B41D7C" w:rsidRDefault="004C3FC4" w:rsidP="00335F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1D7C">
        <w:rPr>
          <w:rFonts w:ascii="Times New Roman" w:hAnsi="Times New Roman"/>
          <w:sz w:val="20"/>
          <w:szCs w:val="20"/>
        </w:rPr>
        <w:t>Оренбургской</w:t>
      </w:r>
      <w:r w:rsidR="00117ABD" w:rsidRPr="00B41D7C">
        <w:rPr>
          <w:rFonts w:ascii="Times New Roman" w:hAnsi="Times New Roman"/>
          <w:sz w:val="20"/>
          <w:szCs w:val="20"/>
        </w:rPr>
        <w:t xml:space="preserve"> области</w:t>
      </w:r>
    </w:p>
    <w:p w:rsidR="00A64622" w:rsidRPr="00B41D7C" w:rsidRDefault="003F0770" w:rsidP="00747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1D7C">
        <w:rPr>
          <w:rFonts w:ascii="Times New Roman" w:hAnsi="Times New Roman"/>
          <w:sz w:val="20"/>
          <w:szCs w:val="20"/>
        </w:rPr>
        <w:t>№</w:t>
      </w:r>
      <w:r w:rsidR="00377493" w:rsidRPr="00B41D7C">
        <w:rPr>
          <w:rFonts w:ascii="Times New Roman" w:hAnsi="Times New Roman"/>
          <w:sz w:val="20"/>
          <w:szCs w:val="20"/>
        </w:rPr>
        <w:t xml:space="preserve"> </w:t>
      </w:r>
      <w:r w:rsidR="00E847D1">
        <w:rPr>
          <w:rFonts w:ascii="Times New Roman" w:hAnsi="Times New Roman"/>
          <w:sz w:val="20"/>
          <w:szCs w:val="20"/>
        </w:rPr>
        <w:t>429-п</w:t>
      </w:r>
      <w:r w:rsidR="00880CF1" w:rsidRPr="00B41D7C">
        <w:rPr>
          <w:rFonts w:ascii="Times New Roman" w:hAnsi="Times New Roman"/>
          <w:sz w:val="20"/>
          <w:szCs w:val="20"/>
        </w:rPr>
        <w:t xml:space="preserve"> </w:t>
      </w:r>
      <w:r w:rsidR="00A64622" w:rsidRPr="00B41D7C">
        <w:rPr>
          <w:rFonts w:ascii="Times New Roman" w:hAnsi="Times New Roman"/>
          <w:sz w:val="20"/>
          <w:szCs w:val="20"/>
        </w:rPr>
        <w:t>от</w:t>
      </w:r>
      <w:r w:rsidRPr="00B41D7C">
        <w:rPr>
          <w:rFonts w:ascii="Times New Roman" w:hAnsi="Times New Roman"/>
          <w:sz w:val="20"/>
          <w:szCs w:val="20"/>
        </w:rPr>
        <w:t xml:space="preserve"> </w:t>
      </w:r>
      <w:r w:rsidR="00377493" w:rsidRPr="00B41D7C">
        <w:rPr>
          <w:rFonts w:ascii="Times New Roman" w:hAnsi="Times New Roman"/>
          <w:sz w:val="20"/>
          <w:szCs w:val="20"/>
        </w:rPr>
        <w:t>«</w:t>
      </w:r>
      <w:r w:rsidR="00E847D1">
        <w:rPr>
          <w:rFonts w:ascii="Times New Roman" w:hAnsi="Times New Roman"/>
          <w:sz w:val="20"/>
          <w:szCs w:val="20"/>
        </w:rPr>
        <w:t>09</w:t>
      </w:r>
      <w:r w:rsidR="00707DB5" w:rsidRPr="00B41D7C">
        <w:rPr>
          <w:rFonts w:ascii="Times New Roman" w:hAnsi="Times New Roman"/>
          <w:sz w:val="20"/>
          <w:szCs w:val="20"/>
        </w:rPr>
        <w:t>»</w:t>
      </w:r>
      <w:r w:rsidR="005633A4" w:rsidRPr="00B41D7C">
        <w:rPr>
          <w:rFonts w:ascii="Times New Roman" w:hAnsi="Times New Roman"/>
          <w:sz w:val="20"/>
          <w:szCs w:val="20"/>
        </w:rPr>
        <w:t xml:space="preserve"> </w:t>
      </w:r>
      <w:r w:rsidR="00E847D1">
        <w:rPr>
          <w:rFonts w:ascii="Times New Roman" w:hAnsi="Times New Roman"/>
          <w:sz w:val="20"/>
          <w:szCs w:val="20"/>
        </w:rPr>
        <w:t>июня</w:t>
      </w:r>
      <w:r w:rsidR="00F30BBC">
        <w:rPr>
          <w:rFonts w:ascii="Times New Roman" w:hAnsi="Times New Roman"/>
          <w:sz w:val="20"/>
          <w:szCs w:val="20"/>
        </w:rPr>
        <w:t xml:space="preserve"> </w:t>
      </w:r>
      <w:r w:rsidR="0008556F" w:rsidRPr="00B41D7C">
        <w:rPr>
          <w:rFonts w:ascii="Times New Roman" w:hAnsi="Times New Roman"/>
          <w:sz w:val="20"/>
          <w:szCs w:val="20"/>
        </w:rPr>
        <w:t>202</w:t>
      </w:r>
      <w:r w:rsidR="00320C13">
        <w:rPr>
          <w:rFonts w:ascii="Times New Roman" w:hAnsi="Times New Roman"/>
          <w:sz w:val="20"/>
          <w:szCs w:val="20"/>
        </w:rPr>
        <w:t>2</w:t>
      </w:r>
      <w:r w:rsidR="00707DB5" w:rsidRPr="00B41D7C">
        <w:rPr>
          <w:rFonts w:ascii="Times New Roman" w:hAnsi="Times New Roman"/>
          <w:sz w:val="20"/>
          <w:szCs w:val="20"/>
        </w:rPr>
        <w:t xml:space="preserve"> </w:t>
      </w:r>
      <w:r w:rsidRPr="00B41D7C">
        <w:rPr>
          <w:rFonts w:ascii="Times New Roman" w:hAnsi="Times New Roman"/>
          <w:sz w:val="20"/>
          <w:szCs w:val="20"/>
        </w:rPr>
        <w:t>г.</w:t>
      </w:r>
    </w:p>
    <w:p w:rsidR="003B6A01" w:rsidRPr="00E8726F" w:rsidRDefault="003B6A01" w:rsidP="007471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66C90" w:rsidRPr="00E8726F" w:rsidRDefault="00066C90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30A1" w:rsidRDefault="00635DC7" w:rsidP="0024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об аукционе</w:t>
      </w:r>
      <w:r w:rsidR="00335F39" w:rsidRPr="00E872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16141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аренды</w:t>
      </w:r>
      <w:r w:rsidR="002430A1">
        <w:rPr>
          <w:rFonts w:ascii="Times New Roman" w:hAnsi="Times New Roman"/>
          <w:b/>
          <w:sz w:val="28"/>
          <w:szCs w:val="28"/>
        </w:rPr>
        <w:t xml:space="preserve"> </w:t>
      </w:r>
    </w:p>
    <w:p w:rsidR="00B41D7C" w:rsidRDefault="00EE0302" w:rsidP="0024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</w:t>
      </w:r>
      <w:r w:rsidR="00161412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161412">
        <w:rPr>
          <w:rFonts w:ascii="Times New Roman" w:hAnsi="Times New Roman"/>
          <w:b/>
          <w:sz w:val="28"/>
          <w:szCs w:val="28"/>
        </w:rPr>
        <w:t>а</w:t>
      </w:r>
    </w:p>
    <w:p w:rsidR="00C9209C" w:rsidRPr="00E8726F" w:rsidRDefault="00C9209C" w:rsidP="007471D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C1582" w:rsidRDefault="004C3FC4" w:rsidP="004C3F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02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92202C">
        <w:rPr>
          <w:rFonts w:ascii="Times New Roman" w:hAnsi="Times New Roman"/>
          <w:sz w:val="24"/>
          <w:szCs w:val="24"/>
        </w:rPr>
        <w:t xml:space="preserve"> </w:t>
      </w:r>
      <w:r w:rsidR="002430A1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Саракташск</w:t>
      </w:r>
      <w:r w:rsidR="002430A1">
        <w:rPr>
          <w:rFonts w:ascii="Times New Roman" w:hAnsi="Times New Roman"/>
          <w:sz w:val="24"/>
          <w:szCs w:val="24"/>
        </w:rPr>
        <w:t>ий</w:t>
      </w:r>
      <w:r w:rsidRPr="004D658D"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</w:rPr>
        <w:t>Оренбургской</w:t>
      </w:r>
      <w:r w:rsidRPr="004D658D">
        <w:rPr>
          <w:rFonts w:ascii="Times New Roman" w:hAnsi="Times New Roman"/>
          <w:sz w:val="24"/>
          <w:szCs w:val="24"/>
        </w:rPr>
        <w:t xml:space="preserve"> области</w:t>
      </w:r>
      <w:r w:rsidR="00A878C5">
        <w:rPr>
          <w:rFonts w:ascii="Times New Roman" w:hAnsi="Times New Roman"/>
          <w:sz w:val="24"/>
          <w:szCs w:val="24"/>
        </w:rPr>
        <w:t xml:space="preserve"> </w:t>
      </w:r>
      <w:r w:rsidR="00CF6061" w:rsidRPr="00026D0F">
        <w:rPr>
          <w:rFonts w:ascii="Times New Roman" w:hAnsi="Times New Roman"/>
          <w:sz w:val="24"/>
          <w:szCs w:val="24"/>
        </w:rPr>
        <w:t>сообщает о проведени</w:t>
      </w:r>
      <w:r w:rsidR="00EE0302">
        <w:rPr>
          <w:rFonts w:ascii="Times New Roman" w:hAnsi="Times New Roman"/>
          <w:sz w:val="24"/>
          <w:szCs w:val="24"/>
        </w:rPr>
        <w:t>и</w:t>
      </w:r>
      <w:r w:rsidR="00CF6061" w:rsidRPr="00026D0F">
        <w:rPr>
          <w:rFonts w:ascii="Times New Roman" w:hAnsi="Times New Roman"/>
          <w:sz w:val="24"/>
          <w:szCs w:val="24"/>
        </w:rPr>
        <w:t xml:space="preserve"> аукциона </w:t>
      </w:r>
      <w:r w:rsidR="00635DC7">
        <w:rPr>
          <w:rFonts w:ascii="Times New Roman" w:hAnsi="Times New Roman"/>
          <w:sz w:val="24"/>
          <w:szCs w:val="24"/>
        </w:rPr>
        <w:t xml:space="preserve">на право заключения </w:t>
      </w:r>
      <w:r w:rsidR="00161412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1205A7" w:rsidRPr="008C1582">
        <w:rPr>
          <w:rFonts w:ascii="Times New Roman" w:hAnsi="Times New Roman"/>
          <w:sz w:val="24"/>
          <w:szCs w:val="24"/>
        </w:rPr>
        <w:t xml:space="preserve"> </w:t>
      </w:r>
      <w:r w:rsidR="00880CF1" w:rsidRPr="008C1582">
        <w:rPr>
          <w:rFonts w:ascii="Times New Roman" w:hAnsi="Times New Roman"/>
          <w:sz w:val="24"/>
          <w:szCs w:val="24"/>
        </w:rPr>
        <w:t xml:space="preserve">из земель </w:t>
      </w:r>
      <w:r w:rsidR="002430A1">
        <w:rPr>
          <w:rFonts w:ascii="Times New Roman" w:hAnsi="Times New Roman"/>
          <w:sz w:val="24"/>
          <w:szCs w:val="24"/>
        </w:rPr>
        <w:t>населенных пунктов,  государственная собственн</w:t>
      </w:r>
      <w:r w:rsidR="00EE0302">
        <w:rPr>
          <w:rFonts w:ascii="Times New Roman" w:hAnsi="Times New Roman"/>
          <w:sz w:val="24"/>
          <w:szCs w:val="24"/>
        </w:rPr>
        <w:t>ость на который</w:t>
      </w:r>
      <w:r w:rsidR="002B67A1">
        <w:rPr>
          <w:rFonts w:ascii="Times New Roman" w:hAnsi="Times New Roman"/>
          <w:sz w:val="24"/>
          <w:szCs w:val="24"/>
        </w:rPr>
        <w:t xml:space="preserve"> не разграничена.</w:t>
      </w:r>
    </w:p>
    <w:p w:rsidR="00907ECA" w:rsidRDefault="00907ECA" w:rsidP="00147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аукциона:</w:t>
      </w:r>
    </w:p>
    <w:p w:rsidR="004D1508" w:rsidRDefault="004D1508" w:rsidP="004D1508">
      <w:pPr>
        <w:tabs>
          <w:tab w:val="left" w:pos="294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Лот № 1 - </w:t>
      </w:r>
      <w:r w:rsidRPr="004D1508">
        <w:rPr>
          <w:rFonts w:ascii="Times New Roman" w:hAnsi="Times New Roman"/>
          <w:sz w:val="24"/>
          <w:szCs w:val="24"/>
        </w:rPr>
        <w:t>земельный участок с кадастровым номером 56:26:</w:t>
      </w:r>
      <w:r w:rsidR="00161412">
        <w:rPr>
          <w:rFonts w:ascii="Times New Roman" w:hAnsi="Times New Roman"/>
          <w:sz w:val="24"/>
          <w:szCs w:val="24"/>
        </w:rPr>
        <w:t>2009001:110</w:t>
      </w:r>
      <w:r w:rsidRPr="004D1508">
        <w:rPr>
          <w:rFonts w:ascii="Times New Roman" w:hAnsi="Times New Roman"/>
          <w:sz w:val="24"/>
          <w:szCs w:val="24"/>
        </w:rPr>
        <w:t xml:space="preserve">, площадью </w:t>
      </w:r>
      <w:r w:rsidR="00161412">
        <w:rPr>
          <w:rFonts w:ascii="Times New Roman" w:hAnsi="Times New Roman"/>
          <w:sz w:val="24"/>
          <w:szCs w:val="24"/>
        </w:rPr>
        <w:t>50000</w:t>
      </w:r>
      <w:r w:rsidRPr="004D1508">
        <w:rPr>
          <w:rFonts w:ascii="Times New Roman" w:hAnsi="Times New Roman"/>
          <w:sz w:val="24"/>
          <w:szCs w:val="24"/>
        </w:rPr>
        <w:t xml:space="preserve"> кв.м., категория земель – земли населенных пунктов; разрешенное использование – </w:t>
      </w:r>
      <w:r w:rsidR="00161412">
        <w:rPr>
          <w:rFonts w:ascii="Times New Roman" w:hAnsi="Times New Roman"/>
          <w:sz w:val="24"/>
          <w:szCs w:val="24"/>
        </w:rPr>
        <w:t xml:space="preserve"> для сельскохозяйственного использования (</w:t>
      </w:r>
      <w:r w:rsidR="00BF2C58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  <w:r w:rsidR="00161412">
        <w:rPr>
          <w:rFonts w:ascii="Times New Roman" w:hAnsi="Times New Roman"/>
          <w:sz w:val="24"/>
          <w:szCs w:val="24"/>
        </w:rPr>
        <w:t>)</w:t>
      </w:r>
      <w:r w:rsidRPr="004D1508">
        <w:rPr>
          <w:rFonts w:ascii="Times New Roman" w:hAnsi="Times New Roman"/>
          <w:sz w:val="24"/>
          <w:szCs w:val="24"/>
        </w:rPr>
        <w:t xml:space="preserve">, адрес: </w:t>
      </w:r>
      <w:r w:rsidR="00161412"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4D1508">
        <w:rPr>
          <w:rFonts w:ascii="Times New Roman" w:hAnsi="Times New Roman"/>
          <w:sz w:val="24"/>
          <w:szCs w:val="24"/>
        </w:rPr>
        <w:t>Оренбургская область, Саракташский</w:t>
      </w:r>
      <w:r w:rsidR="00161412">
        <w:rPr>
          <w:rFonts w:ascii="Times New Roman" w:hAnsi="Times New Roman"/>
          <w:sz w:val="24"/>
          <w:szCs w:val="24"/>
        </w:rPr>
        <w:t xml:space="preserve"> муниципальный</w:t>
      </w:r>
      <w:r w:rsidRPr="004D1508">
        <w:rPr>
          <w:rFonts w:ascii="Times New Roman" w:hAnsi="Times New Roman"/>
          <w:sz w:val="24"/>
          <w:szCs w:val="24"/>
        </w:rPr>
        <w:t xml:space="preserve"> район, </w:t>
      </w:r>
      <w:r w:rsidR="00161412">
        <w:rPr>
          <w:rFonts w:ascii="Times New Roman" w:hAnsi="Times New Roman"/>
          <w:sz w:val="24"/>
          <w:szCs w:val="24"/>
        </w:rPr>
        <w:t>с. Черный Отрог, ул. Пионерская, 1е.</w:t>
      </w:r>
    </w:p>
    <w:p w:rsidR="004D1508" w:rsidRDefault="004D1508" w:rsidP="004D1508">
      <w:pPr>
        <w:pStyle w:val="ConsPlusNormal"/>
        <w:spacing w:after="0"/>
        <w:ind w:firstLine="75"/>
        <w:rPr>
          <w:rFonts w:ascii="Times New Roman" w:hAnsi="Times New Roman" w:cs="Times New Roman"/>
          <w:sz w:val="24"/>
          <w:szCs w:val="24"/>
        </w:rPr>
      </w:pPr>
      <w:r w:rsidRPr="00DB66FC">
        <w:rPr>
          <w:rFonts w:ascii="Times New Roman" w:hAnsi="Times New Roman" w:cs="Times New Roman"/>
          <w:sz w:val="24"/>
          <w:szCs w:val="24"/>
        </w:rPr>
        <w:t xml:space="preserve">Земельный участок соответствует документам территориального планирования и застройки муниципального образования </w:t>
      </w:r>
      <w:r w:rsidR="00161412">
        <w:rPr>
          <w:rFonts w:ascii="Times New Roman" w:hAnsi="Times New Roman" w:cs="Times New Roman"/>
          <w:sz w:val="24"/>
          <w:szCs w:val="24"/>
        </w:rPr>
        <w:t>Черноотрожский сельсовет</w:t>
      </w:r>
      <w:r w:rsidRPr="00DB66FC">
        <w:rPr>
          <w:rFonts w:ascii="Times New Roman" w:hAnsi="Times New Roman" w:cs="Times New Roman"/>
          <w:sz w:val="24"/>
          <w:szCs w:val="24"/>
        </w:rPr>
        <w:t xml:space="preserve">  Саракташского района Оренбургской области и в соответствии с Генеральным планом </w:t>
      </w:r>
      <w:r w:rsidR="00161412">
        <w:rPr>
          <w:rFonts w:ascii="Times New Roman" w:hAnsi="Times New Roman" w:cs="Times New Roman"/>
          <w:sz w:val="24"/>
          <w:szCs w:val="24"/>
        </w:rPr>
        <w:t>МО Черноотрожский сельсовет</w:t>
      </w:r>
      <w:r w:rsidR="00161412" w:rsidRPr="00DB66FC">
        <w:rPr>
          <w:rFonts w:ascii="Times New Roman" w:hAnsi="Times New Roman" w:cs="Times New Roman"/>
          <w:sz w:val="24"/>
          <w:szCs w:val="24"/>
        </w:rPr>
        <w:t xml:space="preserve">  </w:t>
      </w:r>
      <w:r w:rsidRPr="00DB66FC">
        <w:rPr>
          <w:rFonts w:ascii="Times New Roman" w:hAnsi="Times New Roman" w:cs="Times New Roman"/>
          <w:sz w:val="24"/>
          <w:szCs w:val="24"/>
        </w:rPr>
        <w:t>относится к зоне</w:t>
      </w:r>
      <w:r w:rsidR="00161412">
        <w:rPr>
          <w:rFonts w:ascii="Times New Roman" w:hAnsi="Times New Roman" w:cs="Times New Roman"/>
          <w:sz w:val="24"/>
          <w:szCs w:val="24"/>
        </w:rPr>
        <w:t xml:space="preserve"> СхО</w:t>
      </w:r>
      <w:r w:rsidR="00944FB4" w:rsidRPr="00DB66FC">
        <w:rPr>
          <w:rFonts w:ascii="Times New Roman" w:hAnsi="Times New Roman" w:cs="Times New Roman"/>
          <w:sz w:val="24"/>
          <w:szCs w:val="24"/>
        </w:rPr>
        <w:t xml:space="preserve"> «Зона сельскохозяйственного использования». На земельном участке здания, сооружения и другие объекты недвижимости отсутствуют.</w:t>
      </w:r>
    </w:p>
    <w:p w:rsidR="00BF2C58" w:rsidRDefault="00944FB4" w:rsidP="00BF2C58">
      <w:pPr>
        <w:pStyle w:val="aff5"/>
        <w:rPr>
          <w:i/>
        </w:rPr>
      </w:pPr>
      <w:r w:rsidRPr="00BF2C58">
        <w:t xml:space="preserve">Описание вида разрешенного использования земельного участка: </w:t>
      </w:r>
      <w:r w:rsidR="00BF2C58">
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</w:r>
      <w:r w:rsidR="00BF2C58" w:rsidRPr="004D4624">
        <w:rPr>
          <w:i/>
        </w:rPr>
        <w:t xml:space="preserve"> </w:t>
      </w:r>
    </w:p>
    <w:p w:rsidR="004D4624" w:rsidRDefault="004D4624" w:rsidP="00BF2C58">
      <w:pPr>
        <w:pStyle w:val="aff5"/>
        <w:rPr>
          <w:i/>
        </w:rPr>
      </w:pPr>
      <w:r w:rsidRPr="004D4624">
        <w:rPr>
          <w:i/>
        </w:rPr>
        <w:t>Основные виды разрешенного использования зоны СХ «Зона сельс</w:t>
      </w:r>
      <w:r>
        <w:rPr>
          <w:i/>
        </w:rPr>
        <w:t>кохозяйственного использования»:</w:t>
      </w:r>
    </w:p>
    <w:p w:rsidR="004D4624" w:rsidRPr="004D4624" w:rsidRDefault="004D4624" w:rsidP="004D4624">
      <w:pPr>
        <w:pStyle w:val="TableParagraph"/>
        <w:ind w:left="102" w:right="1256"/>
        <w:rPr>
          <w:rFonts w:ascii="Times New Roman" w:eastAsia="Times New Roman" w:hAnsi="Times New Roman"/>
          <w:sz w:val="24"/>
          <w:szCs w:val="24"/>
          <w:lang w:val="ru-RU"/>
        </w:rPr>
      </w:pPr>
      <w:r w:rsidRPr="004D4624">
        <w:rPr>
          <w:rFonts w:ascii="Times New Roman" w:hAnsi="Times New Roman"/>
          <w:spacing w:val="-1"/>
          <w:sz w:val="24"/>
          <w:szCs w:val="24"/>
          <w:lang w:val="ru-RU"/>
        </w:rPr>
        <w:t>Сельскохозяйственное</w:t>
      </w:r>
      <w:r w:rsidR="0083589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4D4624">
        <w:rPr>
          <w:rFonts w:ascii="Times New Roman" w:hAnsi="Times New Roman"/>
          <w:spacing w:val="-1"/>
          <w:sz w:val="24"/>
          <w:szCs w:val="24"/>
          <w:lang w:val="ru-RU"/>
        </w:rPr>
        <w:t>использование</w:t>
      </w:r>
      <w:r w:rsidR="00161412">
        <w:rPr>
          <w:rFonts w:ascii="Times New Roman" w:hAnsi="Times New Roman"/>
          <w:spacing w:val="-1"/>
          <w:sz w:val="24"/>
          <w:szCs w:val="24"/>
          <w:lang w:val="ru-RU"/>
        </w:rPr>
        <w:t xml:space="preserve"> (код 1.0);</w:t>
      </w:r>
    </w:p>
    <w:p w:rsidR="004D4624" w:rsidRDefault="004D4624" w:rsidP="004D4624">
      <w:pPr>
        <w:pStyle w:val="TableParagraph"/>
        <w:ind w:left="102"/>
        <w:rPr>
          <w:rFonts w:ascii="Times New Roman" w:hAnsi="Times New Roman"/>
          <w:spacing w:val="-1"/>
          <w:sz w:val="24"/>
          <w:szCs w:val="24"/>
          <w:lang w:val="ru-RU"/>
        </w:rPr>
      </w:pPr>
      <w:r w:rsidRPr="004D4624">
        <w:rPr>
          <w:rFonts w:ascii="Times New Roman" w:hAnsi="Times New Roman"/>
          <w:spacing w:val="-1"/>
          <w:sz w:val="24"/>
          <w:szCs w:val="24"/>
          <w:lang w:val="ru-RU"/>
        </w:rPr>
        <w:t>Недропользование</w:t>
      </w:r>
      <w:r w:rsidR="00161412">
        <w:rPr>
          <w:rFonts w:ascii="Times New Roman" w:hAnsi="Times New Roman"/>
          <w:spacing w:val="-1"/>
          <w:sz w:val="24"/>
          <w:szCs w:val="24"/>
          <w:lang w:val="ru-RU"/>
        </w:rPr>
        <w:t xml:space="preserve"> (код 6.1);</w:t>
      </w:r>
    </w:p>
    <w:p w:rsidR="00161412" w:rsidRDefault="00161412" w:rsidP="004D4624">
      <w:pPr>
        <w:pStyle w:val="TableParagraph"/>
        <w:ind w:left="102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Обеспечение научной деятельности (код 3.9)</w:t>
      </w:r>
    </w:p>
    <w:p w:rsidR="00161412" w:rsidRPr="00A56C36" w:rsidRDefault="00161412" w:rsidP="004D4624">
      <w:pPr>
        <w:pStyle w:val="TableParagraph"/>
        <w:ind w:left="102"/>
        <w:rPr>
          <w:rFonts w:ascii="Times New Roman" w:hAnsi="Times New Roman"/>
          <w:i/>
          <w:spacing w:val="-1"/>
          <w:sz w:val="24"/>
          <w:szCs w:val="24"/>
          <w:lang w:val="ru-RU"/>
        </w:rPr>
      </w:pPr>
      <w:r w:rsidRPr="00A56C36">
        <w:rPr>
          <w:rFonts w:ascii="Times New Roman" w:hAnsi="Times New Roman"/>
          <w:i/>
          <w:spacing w:val="-1"/>
          <w:sz w:val="24"/>
          <w:szCs w:val="24"/>
          <w:lang w:val="ru-RU"/>
        </w:rPr>
        <w:t>Вспомогательные виды разрешенного использования:</w:t>
      </w:r>
    </w:p>
    <w:p w:rsidR="00161412" w:rsidRPr="00A56C36" w:rsidRDefault="00161412" w:rsidP="004D4624">
      <w:pPr>
        <w:pStyle w:val="TableParagraph"/>
        <w:ind w:left="102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Деятельность по особой охране </w:t>
      </w:r>
      <w:r w:rsidRPr="00A56C36">
        <w:rPr>
          <w:rFonts w:ascii="Times New Roman" w:hAnsi="Times New Roman"/>
          <w:spacing w:val="-1"/>
          <w:sz w:val="24"/>
          <w:szCs w:val="24"/>
          <w:lang w:val="ru-RU"/>
        </w:rPr>
        <w:t>и изучению природы (код 9.0);</w:t>
      </w:r>
    </w:p>
    <w:p w:rsidR="00161412" w:rsidRDefault="00161412" w:rsidP="004D4624">
      <w:pPr>
        <w:pStyle w:val="TableParagraph"/>
        <w:ind w:left="102"/>
        <w:rPr>
          <w:rFonts w:ascii="Times New Roman" w:hAnsi="Times New Roman"/>
          <w:spacing w:val="-1"/>
          <w:sz w:val="24"/>
          <w:szCs w:val="24"/>
          <w:lang w:val="ru-RU"/>
        </w:rPr>
      </w:pPr>
      <w:r w:rsidRPr="00A56C36">
        <w:rPr>
          <w:rFonts w:ascii="Times New Roman" w:hAnsi="Times New Roman"/>
          <w:spacing w:val="-1"/>
          <w:sz w:val="24"/>
          <w:szCs w:val="24"/>
          <w:lang w:val="ru-RU"/>
        </w:rPr>
        <w:t xml:space="preserve">Обслуживание автотранспорта </w:t>
      </w:r>
      <w:r w:rsidR="00A56C36" w:rsidRPr="00A56C36">
        <w:rPr>
          <w:rFonts w:ascii="Times New Roman" w:hAnsi="Times New Roman"/>
          <w:spacing w:val="-1"/>
          <w:sz w:val="24"/>
          <w:szCs w:val="24"/>
          <w:lang w:val="ru-RU"/>
        </w:rPr>
        <w:t>(код</w:t>
      </w:r>
      <w:r w:rsidR="00A56C36">
        <w:rPr>
          <w:rFonts w:ascii="Times New Roman" w:hAnsi="Times New Roman"/>
          <w:spacing w:val="-1"/>
          <w:sz w:val="24"/>
          <w:szCs w:val="24"/>
          <w:lang w:val="ru-RU"/>
        </w:rPr>
        <w:t xml:space="preserve"> – 4.9), в части размещения стоянок.</w:t>
      </w:r>
    </w:p>
    <w:p w:rsidR="00A56C36" w:rsidRPr="00A56C36" w:rsidRDefault="00A56C36" w:rsidP="00A56C36">
      <w:pPr>
        <w:pStyle w:val="TableParagraph"/>
        <w:ind w:left="102"/>
        <w:rPr>
          <w:rFonts w:ascii="Times New Roman" w:hAnsi="Times New Roman"/>
          <w:i/>
          <w:spacing w:val="-1"/>
          <w:sz w:val="24"/>
          <w:szCs w:val="24"/>
          <w:lang w:val="ru-RU"/>
        </w:rPr>
      </w:pPr>
      <w:r w:rsidRPr="00A56C36">
        <w:rPr>
          <w:rFonts w:ascii="Times New Roman" w:hAnsi="Times New Roman"/>
          <w:i/>
          <w:spacing w:val="-1"/>
          <w:sz w:val="24"/>
          <w:szCs w:val="24"/>
          <w:lang w:val="ru-RU"/>
        </w:rPr>
        <w:t>Условно разрешенные виды использования:</w:t>
      </w:r>
    </w:p>
    <w:p w:rsidR="00A56C36" w:rsidRPr="00A56C36" w:rsidRDefault="00A56C36" w:rsidP="00A56C36">
      <w:pPr>
        <w:pStyle w:val="TableParagraph"/>
        <w:ind w:left="102"/>
        <w:rPr>
          <w:rFonts w:ascii="Times New Roman" w:eastAsia="Times New Roman" w:hAnsi="Times New Roman"/>
          <w:sz w:val="24"/>
          <w:szCs w:val="24"/>
          <w:lang w:val="ru-RU"/>
        </w:rPr>
      </w:pPr>
      <w:r w:rsidRPr="00A56C36">
        <w:rPr>
          <w:rFonts w:ascii="Times New Roman" w:eastAsia="Times New Roman" w:hAnsi="Times New Roman"/>
          <w:sz w:val="24"/>
          <w:szCs w:val="24"/>
          <w:lang w:val="ru-RU"/>
        </w:rPr>
        <w:t xml:space="preserve">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стоянки). </w:t>
      </w:r>
    </w:p>
    <w:p w:rsidR="00A56C36" w:rsidRPr="00A56C36" w:rsidRDefault="00A56C36" w:rsidP="00A56C36">
      <w:pPr>
        <w:spacing w:before="120"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56C36">
        <w:rPr>
          <w:rFonts w:ascii="Times New Roman" w:hAnsi="Times New Roman"/>
          <w:b/>
          <w:i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 xml:space="preserve">Для объектов капитального строительства, относящихся к содержанию сельскохозяйственных животных: постройки для содержания скота и птицы (код вида </w:t>
      </w:r>
      <w:r w:rsidRPr="00A56C36">
        <w:rPr>
          <w:rFonts w:ascii="Times New Roman" w:hAnsi="Times New Roman"/>
          <w:i/>
          <w:sz w:val="24"/>
          <w:szCs w:val="24"/>
        </w:rPr>
        <w:lastRenderedPageBreak/>
        <w:t>разрешённого использования 2.2) – 4 м при соблюдении Федерального закона от 22.07.2008 N 123-ФЗ "Технический регламент о требованиях пожарной безопасности".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Для бань, гаражей (в том числе индивидуальных) и иных вспомогательных сооружений (код вида разрешённого использования 2.2) – 3 м.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Для объектов, включенных в вид разрешённого использования с кодом 4.9 – 0 м.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Для объектов капитального строительства в целях обеспечения физических и юридических лиц коммунальными услугами (код вида разрешённого использования 3.1) – 1 м при соблюдении Федерального закона от 22.07.2008 N 123-ФЗ "Технический регламент о требованиях пожарной безопасности".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2. Предельное количество этажей зданий, строений, сооружений - не выше 3 этажей.</w:t>
      </w:r>
    </w:p>
    <w:p w:rsidR="00A56C36" w:rsidRP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>Для объектов, включенных в вид разрешенного использования с кодами 3.1не подлежит установлению.</w:t>
      </w:r>
    </w:p>
    <w:p w:rsidR="00A56C36" w:rsidRDefault="00A56C36" w:rsidP="00A56C36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A56C36">
        <w:rPr>
          <w:rFonts w:ascii="Times New Roman" w:hAnsi="Times New Roman"/>
          <w:i/>
          <w:sz w:val="24"/>
          <w:szCs w:val="24"/>
        </w:rPr>
        <w:t xml:space="preserve"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>
        <w:rPr>
          <w:rFonts w:ascii="Times New Roman" w:hAnsi="Times New Roman"/>
          <w:i/>
          <w:sz w:val="24"/>
          <w:szCs w:val="24"/>
        </w:rPr>
        <w:t>всей площади земельного участка – 20%</w:t>
      </w:r>
    </w:p>
    <w:p w:rsidR="00A56C36" w:rsidRDefault="00A56C36" w:rsidP="00A56C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C36">
        <w:rPr>
          <w:rFonts w:ascii="Times New Roman" w:hAnsi="Times New Roman"/>
          <w:sz w:val="24"/>
          <w:szCs w:val="24"/>
        </w:rPr>
        <w:t>Высота объектов инженерно-технического обеспечения определяется в соответствии с техническими регламентами.</w:t>
      </w:r>
    </w:p>
    <w:p w:rsidR="003108FC" w:rsidRPr="00A56C36" w:rsidRDefault="003108FC" w:rsidP="00A56C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отношении земельного участка установлены ограничения прав, предусмотренные статьями 56, 56.1 Земельного кодекса РФ.</w:t>
      </w:r>
    </w:p>
    <w:p w:rsidR="00AB57D2" w:rsidRDefault="00AB57D2" w:rsidP="00AB57D2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361C2">
        <w:rPr>
          <w:rFonts w:ascii="Times New Roman" w:hAnsi="Times New Roman"/>
          <w:sz w:val="24"/>
          <w:szCs w:val="24"/>
        </w:rPr>
        <w:t xml:space="preserve">Начальная цена предмета аукциона на право заключения договора аренды составляет -  </w:t>
      </w:r>
      <w:r w:rsidR="00A56C36">
        <w:rPr>
          <w:rFonts w:ascii="Times New Roman" w:hAnsi="Times New Roman"/>
          <w:sz w:val="24"/>
          <w:szCs w:val="24"/>
        </w:rPr>
        <w:t>14280 (четырнадцать тысяч</w:t>
      </w:r>
      <w:r w:rsidR="00A56C36" w:rsidRPr="00A56C36">
        <w:rPr>
          <w:rFonts w:ascii="Times New Roman" w:hAnsi="Times New Roman"/>
          <w:sz w:val="24"/>
          <w:szCs w:val="24"/>
        </w:rPr>
        <w:t xml:space="preserve"> </w:t>
      </w:r>
      <w:r w:rsidR="00A56C36">
        <w:rPr>
          <w:rFonts w:ascii="Times New Roman" w:hAnsi="Times New Roman"/>
          <w:sz w:val="24"/>
          <w:szCs w:val="24"/>
        </w:rPr>
        <w:t xml:space="preserve">двести восемьдесят) </w:t>
      </w:r>
      <w:r w:rsidRPr="002361C2">
        <w:rPr>
          <w:rFonts w:ascii="Times New Roman" w:hAnsi="Times New Roman"/>
          <w:sz w:val="24"/>
          <w:szCs w:val="24"/>
        </w:rPr>
        <w:t>рубл</w:t>
      </w:r>
      <w:r w:rsidR="002361C2" w:rsidRPr="002361C2">
        <w:rPr>
          <w:rFonts w:ascii="Times New Roman" w:hAnsi="Times New Roman"/>
          <w:sz w:val="24"/>
          <w:szCs w:val="24"/>
        </w:rPr>
        <w:t>ей</w:t>
      </w:r>
      <w:r w:rsidRPr="002361C2">
        <w:rPr>
          <w:rFonts w:ascii="Times New Roman" w:hAnsi="Times New Roman"/>
          <w:sz w:val="24"/>
          <w:szCs w:val="24"/>
        </w:rPr>
        <w:t xml:space="preserve"> 00 коп. Шаг аукциона – </w:t>
      </w:r>
      <w:r w:rsidR="00A56C36">
        <w:rPr>
          <w:rFonts w:ascii="Times New Roman" w:hAnsi="Times New Roman"/>
          <w:sz w:val="24"/>
          <w:szCs w:val="24"/>
        </w:rPr>
        <w:t>428</w:t>
      </w:r>
      <w:r w:rsidRPr="002361C2">
        <w:rPr>
          <w:rFonts w:ascii="Times New Roman" w:hAnsi="Times New Roman"/>
          <w:sz w:val="24"/>
          <w:szCs w:val="24"/>
        </w:rPr>
        <w:t>,00 (</w:t>
      </w:r>
      <w:r w:rsidR="00A56C36">
        <w:rPr>
          <w:rFonts w:ascii="Times New Roman" w:hAnsi="Times New Roman"/>
          <w:sz w:val="24"/>
          <w:szCs w:val="24"/>
        </w:rPr>
        <w:t>четыреста двадцать восемь</w:t>
      </w:r>
      <w:r w:rsidRPr="002361C2">
        <w:rPr>
          <w:rFonts w:ascii="Times New Roman" w:hAnsi="Times New Roman"/>
          <w:sz w:val="24"/>
          <w:szCs w:val="24"/>
        </w:rPr>
        <w:t xml:space="preserve">) рублей 00 коп.  Сумма задатка – </w:t>
      </w:r>
      <w:r w:rsidR="00A56C36">
        <w:rPr>
          <w:rFonts w:ascii="Times New Roman" w:hAnsi="Times New Roman"/>
          <w:sz w:val="24"/>
          <w:szCs w:val="24"/>
        </w:rPr>
        <w:t>14280 (четырнадцать тысяч</w:t>
      </w:r>
      <w:r w:rsidR="00A56C36" w:rsidRPr="00A56C36">
        <w:rPr>
          <w:rFonts w:ascii="Times New Roman" w:hAnsi="Times New Roman"/>
          <w:sz w:val="24"/>
          <w:szCs w:val="24"/>
        </w:rPr>
        <w:t xml:space="preserve"> </w:t>
      </w:r>
      <w:r w:rsidR="00A56C36">
        <w:rPr>
          <w:rFonts w:ascii="Times New Roman" w:hAnsi="Times New Roman"/>
          <w:sz w:val="24"/>
          <w:szCs w:val="24"/>
        </w:rPr>
        <w:t xml:space="preserve">двести восемьдесят) </w:t>
      </w:r>
      <w:r w:rsidR="00A56C36" w:rsidRPr="002361C2">
        <w:rPr>
          <w:rFonts w:ascii="Times New Roman" w:hAnsi="Times New Roman"/>
          <w:sz w:val="24"/>
          <w:szCs w:val="24"/>
        </w:rPr>
        <w:t>рублей 00 коп</w:t>
      </w:r>
      <w:r w:rsidR="00A56C36">
        <w:rPr>
          <w:rFonts w:ascii="Times New Roman" w:hAnsi="Times New Roman"/>
          <w:sz w:val="24"/>
          <w:szCs w:val="24"/>
        </w:rPr>
        <w:t>.</w:t>
      </w:r>
    </w:p>
    <w:p w:rsidR="00AB57D2" w:rsidRPr="00252050" w:rsidRDefault="00AB57D2" w:rsidP="00AB57D2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2050">
        <w:rPr>
          <w:rFonts w:ascii="Times New Roman" w:hAnsi="Times New Roman"/>
          <w:sz w:val="24"/>
          <w:szCs w:val="24"/>
        </w:rPr>
        <w:t xml:space="preserve">Срок аренды – </w:t>
      </w:r>
      <w:r w:rsidR="007450BE">
        <w:rPr>
          <w:rFonts w:ascii="Times New Roman" w:hAnsi="Times New Roman"/>
          <w:sz w:val="24"/>
          <w:szCs w:val="24"/>
        </w:rPr>
        <w:t>10</w:t>
      </w:r>
      <w:r w:rsidRPr="00252050">
        <w:rPr>
          <w:rFonts w:ascii="Times New Roman" w:hAnsi="Times New Roman"/>
          <w:sz w:val="24"/>
          <w:szCs w:val="24"/>
        </w:rPr>
        <w:t xml:space="preserve"> (</w:t>
      </w:r>
      <w:r w:rsidR="007450BE">
        <w:rPr>
          <w:rFonts w:ascii="Times New Roman" w:hAnsi="Times New Roman"/>
          <w:sz w:val="24"/>
          <w:szCs w:val="24"/>
        </w:rPr>
        <w:t>десять</w:t>
      </w:r>
      <w:r w:rsidRPr="00252050">
        <w:rPr>
          <w:rFonts w:ascii="Times New Roman" w:hAnsi="Times New Roman"/>
          <w:sz w:val="24"/>
          <w:szCs w:val="24"/>
        </w:rPr>
        <w:t xml:space="preserve">) </w:t>
      </w:r>
      <w:r w:rsidR="007450BE">
        <w:rPr>
          <w:rFonts w:ascii="Times New Roman" w:hAnsi="Times New Roman"/>
          <w:sz w:val="24"/>
          <w:szCs w:val="24"/>
        </w:rPr>
        <w:t>лет</w:t>
      </w:r>
    </w:p>
    <w:p w:rsidR="00A56C36" w:rsidRDefault="00AB57D2" w:rsidP="00D84623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52050">
        <w:rPr>
          <w:rFonts w:ascii="Times New Roman" w:hAnsi="Times New Roman"/>
          <w:sz w:val="24"/>
          <w:szCs w:val="24"/>
        </w:rPr>
        <w:t xml:space="preserve">Цель использования: </w:t>
      </w:r>
      <w:r w:rsidR="00A56C36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</w:p>
    <w:p w:rsidR="009C34E1" w:rsidRPr="00997D1A" w:rsidRDefault="009C34E1" w:rsidP="009C34E1">
      <w:pPr>
        <w:pStyle w:val="ConsPlusNormal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F436D">
        <w:rPr>
          <w:rFonts w:ascii="Times New Roman" w:hAnsi="Times New Roman"/>
          <w:bCs/>
          <w:sz w:val="24"/>
          <w:szCs w:val="24"/>
        </w:rPr>
        <w:t xml:space="preserve">Согласно информации полученной от ООО «Водоканал»:  техническая возможность подключения объекта к сетям водоснабжения имеется. 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Подключение к центральным водопроводным сетям ООО «Водоканал» произвести от существующей сети водоснабжения диаметром 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 мм (</w:t>
      </w:r>
      <w:r>
        <w:rPr>
          <w:rFonts w:ascii="Times New Roman" w:hAnsi="Times New Roman" w:cs="Times New Roman"/>
          <w:bCs/>
          <w:sz w:val="24"/>
          <w:szCs w:val="24"/>
        </w:rPr>
        <w:t>сталь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проходящей по ул. Пионерская 2б, около водозаборной скважины. На ориентировочном расстоянии 250 п.м.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 На точке врезки выполнить водопроводный колодец и установить запорную арматуру. Разработать проектную документацию на подключение к сетям водоснабжения специализированной организацией и согласовать с ООО «Водоканал». Проектируемый водопровод предусмотреть из труб материала ПЭ диаметром </w:t>
      </w:r>
      <w:r>
        <w:rPr>
          <w:rFonts w:ascii="Times New Roman" w:hAnsi="Times New Roman" w:cs="Times New Roman"/>
          <w:bCs/>
          <w:sz w:val="24"/>
          <w:szCs w:val="24"/>
        </w:rPr>
        <w:t>не более 32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 мм. Предельная свободная мощность водопровода </w:t>
      </w:r>
      <w:r>
        <w:rPr>
          <w:rFonts w:ascii="Times New Roman" w:hAnsi="Times New Roman" w:cs="Times New Roman"/>
          <w:bCs/>
          <w:sz w:val="24"/>
          <w:szCs w:val="24"/>
        </w:rPr>
        <w:t>3,5</w:t>
      </w:r>
      <w:r w:rsidRPr="00997D1A">
        <w:rPr>
          <w:rFonts w:ascii="Times New Roman" w:hAnsi="Times New Roman" w:cs="Times New Roman"/>
          <w:bCs/>
          <w:sz w:val="24"/>
          <w:szCs w:val="24"/>
        </w:rPr>
        <w:t>м3 в час, при скорости потока воды 1,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97D1A">
        <w:rPr>
          <w:rFonts w:ascii="Times New Roman" w:hAnsi="Times New Roman" w:cs="Times New Roman"/>
          <w:bCs/>
          <w:sz w:val="24"/>
          <w:szCs w:val="24"/>
        </w:rPr>
        <w:t xml:space="preserve"> м/с. Заключить договор с ООО «Водоканал» на отпуск воды.  Срок подключения (технологического присоединения) объекта к сетям водоснабжения и водоотведения не более 30 дней. Срок действия настоящих технических условий 3 (три) года. Стоимость подключения к сетям водоснабжения составляет 3000,00 (три тысячи рублей 00 коп.);</w:t>
      </w:r>
    </w:p>
    <w:p w:rsidR="009C34E1" w:rsidRPr="00150419" w:rsidRDefault="009C34E1" w:rsidP="009C34E1">
      <w:pPr>
        <w:snapToGri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Техническая возможность подключения к сетям водоотведения отсутствует, в связи с большой удаленностью инженерных сетей.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7901">
        <w:rPr>
          <w:rFonts w:ascii="Times New Roman" w:hAnsi="Times New Roman"/>
          <w:bCs/>
          <w:sz w:val="24"/>
          <w:szCs w:val="24"/>
        </w:rPr>
        <w:t xml:space="preserve">Согласно информации, полученной от АО «Газпром газораспределение Оренбург» филиал в Медногорске техническая возможность подключения </w:t>
      </w:r>
      <w:r>
        <w:rPr>
          <w:rFonts w:ascii="Times New Roman" w:hAnsi="Times New Roman"/>
          <w:bCs/>
          <w:sz w:val="24"/>
          <w:szCs w:val="24"/>
        </w:rPr>
        <w:t xml:space="preserve">в отношении земельного участка с кадастровым номером </w:t>
      </w:r>
      <w:r w:rsidRPr="004D1508">
        <w:rPr>
          <w:rFonts w:ascii="Times New Roman" w:hAnsi="Times New Roman"/>
          <w:sz w:val="24"/>
          <w:szCs w:val="24"/>
        </w:rPr>
        <w:t>56:26:</w:t>
      </w:r>
      <w:r w:rsidR="00773D09">
        <w:rPr>
          <w:rFonts w:ascii="Times New Roman" w:hAnsi="Times New Roman"/>
          <w:sz w:val="24"/>
          <w:szCs w:val="24"/>
        </w:rPr>
        <w:t>2009001:110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901">
        <w:rPr>
          <w:rFonts w:ascii="Times New Roman" w:hAnsi="Times New Roman"/>
          <w:bCs/>
          <w:sz w:val="24"/>
          <w:szCs w:val="24"/>
        </w:rPr>
        <w:t>к сетям газо</w:t>
      </w:r>
      <w:r>
        <w:rPr>
          <w:rFonts w:ascii="Times New Roman" w:hAnsi="Times New Roman"/>
          <w:bCs/>
          <w:sz w:val="24"/>
          <w:szCs w:val="24"/>
        </w:rPr>
        <w:t>распределения, принадлежащим АО «Газпром газораспределение Оренбург»</w:t>
      </w:r>
      <w:r w:rsidRPr="009A7901">
        <w:rPr>
          <w:rFonts w:ascii="Times New Roman" w:hAnsi="Times New Roman"/>
          <w:bCs/>
          <w:sz w:val="24"/>
          <w:szCs w:val="24"/>
        </w:rPr>
        <w:t xml:space="preserve"> имеется</w:t>
      </w:r>
      <w:r>
        <w:rPr>
          <w:rFonts w:ascii="Times New Roman" w:hAnsi="Times New Roman"/>
          <w:bCs/>
          <w:sz w:val="24"/>
          <w:szCs w:val="24"/>
        </w:rPr>
        <w:t>.</w:t>
      </w:r>
      <w:r w:rsidRPr="009A7901">
        <w:rPr>
          <w:rFonts w:ascii="Times New Roman" w:hAnsi="Times New Roman"/>
          <w:bCs/>
          <w:sz w:val="24"/>
          <w:szCs w:val="24"/>
        </w:rPr>
        <w:t xml:space="preserve"> 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Максимальная возможная нагрузка </w:t>
      </w:r>
      <w:r w:rsidR="00773D09">
        <w:rPr>
          <w:rFonts w:ascii="Times New Roman" w:hAnsi="Times New Roman"/>
          <w:bCs/>
          <w:sz w:val="24"/>
          <w:szCs w:val="24"/>
        </w:rPr>
        <w:t>5,092</w:t>
      </w:r>
      <w:r>
        <w:rPr>
          <w:rFonts w:ascii="Times New Roman" w:hAnsi="Times New Roman"/>
          <w:bCs/>
          <w:sz w:val="24"/>
          <w:szCs w:val="24"/>
        </w:rPr>
        <w:t xml:space="preserve"> тыс.м3/ч определена в точке подключения сети распределения на выходе ГРС </w:t>
      </w:r>
      <w:r w:rsidR="00773D09">
        <w:rPr>
          <w:rFonts w:ascii="Times New Roman" w:hAnsi="Times New Roman"/>
          <w:bCs/>
          <w:sz w:val="24"/>
          <w:szCs w:val="24"/>
        </w:rPr>
        <w:t>Черный Отрог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Настоящая информация о максимальной нагрузке указана согласно данным о загрузке и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наличии дефицита пропускной способности газотранспортной системы, опубликованным в соответствии со стандартами раскрытия информации субъектами естественных монополий, оказывающими услуги по транспортировке газа по трубопроводам, утвержденными постановлением Правительства Российской Федерации от 29 октября 2010 г. № 872 «О стандартах раскрытия информации субъектами естественных монополий,  оказывающими услуги по транспортировке газа по трубопроводам», размещенным на официальном сайте ООО «Газпром трансгаз Екатеринбург» (по состоянию на 28.12.2021).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Максимальная нагрузка в иных возможный точках подключения, а также необходимость строительства газопроводов с целью подключения объектов капитального строительства будет определенна в рамках рассмотрения заявок о заключении договор</w:t>
      </w:r>
      <w:r w:rsidR="00D857A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о подключении, заключенных в соответствии с Правилами подключения (технологического подключения) объектов капитального строительства к сетям газораспределения, утвержденных  Постановлением Правительства Российской Федерации от 13.09.2021 № 1547 (далее – Правила № 1547).</w:t>
      </w:r>
    </w:p>
    <w:p w:rsidR="007450BE" w:rsidRDefault="007450BE" w:rsidP="007450B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Срок, в течение которого правообладатель земельного участка может обратиться с заявкой  в целях заключения договора о подключении (технологическом присоединении) объектов капитального строительства к сетям газораспределения с предоставлением ему нагрузки в пределах указанной максимальной нагрузки, составляет три месяца со дня представления настоящей информации.</w:t>
      </w:r>
    </w:p>
    <w:p w:rsidR="000C1964" w:rsidRDefault="000C1964" w:rsidP="000C19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760B">
        <w:rPr>
          <w:rFonts w:ascii="Times New Roman" w:hAnsi="Times New Roman"/>
          <w:bCs/>
          <w:sz w:val="24"/>
          <w:szCs w:val="24"/>
        </w:rPr>
        <w:t xml:space="preserve">Аукцион  является открытым по составу участников </w:t>
      </w:r>
      <w:r w:rsidRPr="00A9760B">
        <w:rPr>
          <w:rFonts w:ascii="Times New Roman" w:hAnsi="Times New Roman"/>
          <w:sz w:val="24"/>
          <w:szCs w:val="24"/>
        </w:rPr>
        <w:t>с открытой формой подачи предложения по цене.</w:t>
      </w:r>
    </w:p>
    <w:p w:rsidR="00FA040F" w:rsidRDefault="004C3FC4" w:rsidP="00880E6E">
      <w:pPr>
        <w:spacing w:after="0"/>
        <w:rPr>
          <w:rFonts w:ascii="Times New Roman" w:hAnsi="Times New Roman"/>
          <w:sz w:val="24"/>
          <w:szCs w:val="24"/>
        </w:rPr>
      </w:pPr>
      <w:r w:rsidRPr="00912D20">
        <w:rPr>
          <w:rFonts w:ascii="Times New Roman" w:hAnsi="Times New Roman"/>
          <w:b/>
          <w:sz w:val="24"/>
          <w:szCs w:val="24"/>
        </w:rPr>
        <w:t>Уполномоченный орган:</w:t>
      </w:r>
      <w:r>
        <w:rPr>
          <w:rFonts w:ascii="Times New Roman" w:hAnsi="Times New Roman"/>
          <w:sz w:val="24"/>
          <w:szCs w:val="24"/>
        </w:rPr>
        <w:t xml:space="preserve"> </w:t>
      </w:r>
      <w:r w:rsidR="00B41D7C">
        <w:rPr>
          <w:rFonts w:ascii="Times New Roman" w:hAnsi="Times New Roman"/>
          <w:sz w:val="24"/>
          <w:szCs w:val="24"/>
        </w:rPr>
        <w:t>а</w:t>
      </w:r>
      <w:r w:rsidRPr="0092202C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92202C">
        <w:rPr>
          <w:rFonts w:ascii="Times New Roman" w:hAnsi="Times New Roman"/>
          <w:sz w:val="24"/>
          <w:szCs w:val="24"/>
        </w:rPr>
        <w:t xml:space="preserve"> </w:t>
      </w:r>
      <w:r w:rsidR="00FA040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Саракташск</w:t>
      </w:r>
      <w:r w:rsidR="00FA040F">
        <w:rPr>
          <w:rFonts w:ascii="Times New Roman" w:hAnsi="Times New Roman"/>
          <w:sz w:val="24"/>
          <w:szCs w:val="24"/>
        </w:rPr>
        <w:t>ий</w:t>
      </w:r>
      <w:r w:rsidRPr="004D658D"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</w:rPr>
        <w:t>Оренбургской</w:t>
      </w:r>
      <w:r w:rsidRPr="004D658D">
        <w:rPr>
          <w:rFonts w:ascii="Times New Roman" w:hAnsi="Times New Roman"/>
          <w:sz w:val="24"/>
          <w:szCs w:val="24"/>
        </w:rPr>
        <w:t xml:space="preserve"> области</w:t>
      </w:r>
      <w:r w:rsidR="00B41D7C">
        <w:rPr>
          <w:rFonts w:ascii="Times New Roman" w:hAnsi="Times New Roman"/>
          <w:sz w:val="24"/>
          <w:szCs w:val="24"/>
        </w:rPr>
        <w:t>;</w:t>
      </w:r>
      <w:r w:rsidR="00912D20">
        <w:rPr>
          <w:rFonts w:ascii="Times New Roman" w:hAnsi="Times New Roman"/>
          <w:sz w:val="24"/>
          <w:szCs w:val="24"/>
        </w:rPr>
        <w:t xml:space="preserve"> </w:t>
      </w:r>
      <w:r w:rsidR="00B41D7C">
        <w:rPr>
          <w:rFonts w:ascii="Times New Roman" w:hAnsi="Times New Roman"/>
          <w:sz w:val="24"/>
          <w:szCs w:val="24"/>
        </w:rPr>
        <w:t>ю</w:t>
      </w:r>
      <w:r w:rsidR="00912D20">
        <w:rPr>
          <w:rFonts w:ascii="Times New Roman" w:hAnsi="Times New Roman"/>
          <w:sz w:val="24"/>
          <w:szCs w:val="24"/>
        </w:rPr>
        <w:t xml:space="preserve">ридический и почтовый адрес: </w:t>
      </w:r>
      <w:r w:rsidR="00FA040F" w:rsidRPr="00FA040F">
        <w:rPr>
          <w:rFonts w:ascii="Times New Roman" w:hAnsi="Times New Roman"/>
          <w:sz w:val="24"/>
          <w:szCs w:val="24"/>
        </w:rPr>
        <w:t>462100,  Оренбургская область, Саракташский район, п. Саракташ, ул. Вокзальная, 12</w:t>
      </w:r>
      <w:r w:rsidR="00912D20" w:rsidRPr="00FA040F">
        <w:rPr>
          <w:rFonts w:ascii="Times New Roman" w:hAnsi="Times New Roman"/>
          <w:sz w:val="24"/>
          <w:szCs w:val="24"/>
        </w:rPr>
        <w:t>,</w:t>
      </w:r>
      <w:r w:rsidR="00912D20">
        <w:rPr>
          <w:rFonts w:ascii="Times New Roman" w:hAnsi="Times New Roman"/>
          <w:sz w:val="24"/>
          <w:szCs w:val="24"/>
        </w:rPr>
        <w:t xml:space="preserve"> тел. 8(35333) </w:t>
      </w:r>
      <w:r w:rsidR="00FA040F">
        <w:rPr>
          <w:rFonts w:ascii="Times New Roman" w:hAnsi="Times New Roman"/>
          <w:sz w:val="24"/>
          <w:szCs w:val="24"/>
        </w:rPr>
        <w:t>6-31-17</w:t>
      </w:r>
      <w:r w:rsidR="00912D20">
        <w:rPr>
          <w:rFonts w:ascii="Times New Roman" w:hAnsi="Times New Roman"/>
          <w:sz w:val="24"/>
          <w:szCs w:val="24"/>
        </w:rPr>
        <w:t xml:space="preserve">, </w:t>
      </w:r>
    </w:p>
    <w:p w:rsidR="00912D20" w:rsidRPr="00FA040F" w:rsidRDefault="00912D20" w:rsidP="00912D20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C1582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Pr="00FA040F">
        <w:rPr>
          <w:rFonts w:ascii="Times New Roman" w:hAnsi="Times New Roman"/>
          <w:bCs/>
          <w:color w:val="000000"/>
          <w:sz w:val="24"/>
          <w:szCs w:val="24"/>
          <w:lang w:val="en-US"/>
        </w:rPr>
        <w:t>-</w:t>
      </w:r>
      <w:r w:rsidRPr="008C1582">
        <w:rPr>
          <w:rFonts w:ascii="Times New Roman" w:hAnsi="Times New Roman"/>
          <w:bCs/>
          <w:color w:val="000000"/>
          <w:sz w:val="24"/>
          <w:szCs w:val="24"/>
          <w:lang w:val="en-US"/>
        </w:rPr>
        <w:t>mail</w:t>
      </w:r>
      <w:r w:rsidRPr="00FA040F">
        <w:rPr>
          <w:rFonts w:ascii="Times New Roman" w:hAnsi="Times New Roman"/>
          <w:bCs/>
          <w:color w:val="000000"/>
          <w:sz w:val="24"/>
          <w:szCs w:val="24"/>
          <w:lang w:val="en-US"/>
        </w:rPr>
        <w:t>:</w:t>
      </w:r>
      <w:r w:rsidRPr="00FA040F">
        <w:rPr>
          <w:rFonts w:ascii="Times New Roman" w:hAnsi="Times New Roman"/>
          <w:lang w:val="en-US"/>
        </w:rPr>
        <w:t xml:space="preserve"> </w:t>
      </w:r>
      <w:hyperlink r:id="rId8" w:history="1">
        <w:r w:rsidR="00FA040F" w:rsidRPr="00232BD8">
          <w:rPr>
            <w:rStyle w:val="a5"/>
            <w:rFonts w:ascii="Times New Roman" w:hAnsi="Times New Roman"/>
            <w:sz w:val="24"/>
            <w:szCs w:val="24"/>
            <w:lang w:val="en-US"/>
          </w:rPr>
          <w:t>rji@sa.orb.ru</w:t>
        </w:r>
      </w:hyperlink>
    </w:p>
    <w:p w:rsidR="008C1582" w:rsidRPr="008C1582" w:rsidRDefault="00AF5C5A" w:rsidP="00880E6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1582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8C1582">
        <w:rPr>
          <w:rFonts w:ascii="Times New Roman" w:hAnsi="Times New Roman"/>
          <w:sz w:val="24"/>
          <w:szCs w:val="24"/>
        </w:rPr>
        <w:t>:</w:t>
      </w:r>
      <w:r w:rsidR="00912D20">
        <w:rPr>
          <w:rFonts w:ascii="Times New Roman" w:hAnsi="Times New Roman"/>
          <w:sz w:val="24"/>
          <w:szCs w:val="24"/>
        </w:rPr>
        <w:t xml:space="preserve"> Муниципальное унитарное предприятие «Перспектива» </w:t>
      </w:r>
      <w:r w:rsidR="008C1582" w:rsidRPr="008C1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12D20">
        <w:rPr>
          <w:rFonts w:ascii="Times New Roman" w:hAnsi="Times New Roman"/>
          <w:sz w:val="24"/>
          <w:szCs w:val="24"/>
        </w:rPr>
        <w:t>Юридический адрес: 462100,</w:t>
      </w:r>
      <w:r w:rsidR="00912D20" w:rsidRPr="00912D20">
        <w:rPr>
          <w:rFonts w:ascii="Times New Roman" w:hAnsi="Times New Roman"/>
          <w:sz w:val="24"/>
          <w:szCs w:val="24"/>
        </w:rPr>
        <w:t xml:space="preserve"> Оренбургская область, Саракташский район</w:t>
      </w:r>
      <w:r w:rsidR="00912D20">
        <w:rPr>
          <w:rFonts w:ascii="Times New Roman" w:hAnsi="Times New Roman"/>
          <w:sz w:val="24"/>
          <w:szCs w:val="24"/>
        </w:rPr>
        <w:t>, п. Саракташ, ул. Депутатская, 25. Почтовый адрес: 462100,</w:t>
      </w:r>
      <w:r w:rsidR="00912D20" w:rsidRPr="00912D20">
        <w:rPr>
          <w:rFonts w:ascii="Times New Roman" w:hAnsi="Times New Roman"/>
          <w:sz w:val="24"/>
          <w:szCs w:val="24"/>
        </w:rPr>
        <w:t xml:space="preserve"> Оренбургская область, Саракташский район</w:t>
      </w:r>
      <w:r w:rsidR="00912D20">
        <w:rPr>
          <w:rFonts w:ascii="Times New Roman" w:hAnsi="Times New Roman"/>
          <w:sz w:val="24"/>
          <w:szCs w:val="24"/>
        </w:rPr>
        <w:t>, п. Саракташ, ул. Победы, 99,</w:t>
      </w:r>
      <w:r w:rsidR="005D2D3E">
        <w:rPr>
          <w:rFonts w:ascii="Times New Roman" w:hAnsi="Times New Roman"/>
          <w:sz w:val="24"/>
          <w:szCs w:val="24"/>
        </w:rPr>
        <w:t xml:space="preserve"> каб. № 7</w:t>
      </w:r>
      <w:r w:rsidR="00912D20">
        <w:rPr>
          <w:rFonts w:ascii="Times New Roman" w:hAnsi="Times New Roman"/>
          <w:sz w:val="24"/>
          <w:szCs w:val="24"/>
        </w:rPr>
        <w:t xml:space="preserve"> тел. 8 (35333) 6-31-27  </w:t>
      </w:r>
      <w:r w:rsidR="008C1582" w:rsidRPr="008C15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C1582" w:rsidRPr="008C1582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="008C1582" w:rsidRPr="008C158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C1582" w:rsidRPr="008C1582">
        <w:rPr>
          <w:rFonts w:ascii="Times New Roman" w:hAnsi="Times New Roman"/>
          <w:bCs/>
          <w:color w:val="000000"/>
          <w:sz w:val="24"/>
          <w:szCs w:val="24"/>
          <w:lang w:val="en-US"/>
        </w:rPr>
        <w:t>mail</w:t>
      </w:r>
      <w:r w:rsidR="008C1582" w:rsidRPr="008C1582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9" w:history="1">
        <w:r w:rsidR="00FA040F" w:rsidRPr="00232BD8">
          <w:rPr>
            <w:rStyle w:val="a5"/>
            <w:rFonts w:ascii="Times New Roman" w:hAnsi="Times New Roman"/>
            <w:sz w:val="24"/>
            <w:szCs w:val="24"/>
            <w:lang w:val="en-US"/>
          </w:rPr>
          <w:t>perspektiva</w:t>
        </w:r>
        <w:r w:rsidR="00FA040F" w:rsidRPr="00232BD8">
          <w:rPr>
            <w:rStyle w:val="a5"/>
            <w:rFonts w:ascii="Times New Roman" w:hAnsi="Times New Roman"/>
            <w:sz w:val="24"/>
            <w:szCs w:val="24"/>
          </w:rPr>
          <w:t>.</w:t>
        </w:r>
        <w:r w:rsidR="00FA040F" w:rsidRPr="00232BD8">
          <w:rPr>
            <w:rStyle w:val="a5"/>
            <w:rFonts w:ascii="Times New Roman" w:hAnsi="Times New Roman"/>
            <w:sz w:val="24"/>
            <w:szCs w:val="24"/>
            <w:lang w:val="en-US"/>
          </w:rPr>
          <w:t>mup</w:t>
        </w:r>
        <w:r w:rsidR="00FA040F" w:rsidRPr="00232BD8">
          <w:rPr>
            <w:rStyle w:val="a5"/>
            <w:rFonts w:ascii="Times New Roman" w:hAnsi="Times New Roman"/>
            <w:sz w:val="24"/>
            <w:szCs w:val="24"/>
          </w:rPr>
          <w:t>@mail.ru</w:t>
        </w:r>
      </w:hyperlink>
      <w:r w:rsidR="008C1582" w:rsidRPr="008C1582">
        <w:rPr>
          <w:rFonts w:ascii="Times New Roman" w:hAnsi="Times New Roman"/>
          <w:color w:val="93969B"/>
          <w:sz w:val="24"/>
          <w:szCs w:val="24"/>
        </w:rPr>
        <w:t>.</w:t>
      </w:r>
    </w:p>
    <w:p w:rsidR="008C1582" w:rsidRPr="008C1582" w:rsidRDefault="00335F39" w:rsidP="00B26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26F">
        <w:rPr>
          <w:rFonts w:ascii="Times New Roman" w:hAnsi="Times New Roman"/>
          <w:b/>
          <w:sz w:val="24"/>
          <w:szCs w:val="24"/>
        </w:rPr>
        <w:t>Основание проведения торгов</w:t>
      </w:r>
      <w:r w:rsidRPr="00E8726F">
        <w:rPr>
          <w:rFonts w:ascii="Times New Roman" w:hAnsi="Times New Roman"/>
          <w:sz w:val="24"/>
          <w:szCs w:val="24"/>
        </w:rPr>
        <w:t xml:space="preserve">. Аукцион проводится на </w:t>
      </w:r>
      <w:r w:rsidRPr="0066770F">
        <w:rPr>
          <w:rFonts w:ascii="Times New Roman" w:hAnsi="Times New Roman"/>
          <w:sz w:val="24"/>
          <w:szCs w:val="24"/>
        </w:rPr>
        <w:t xml:space="preserve">основании </w:t>
      </w:r>
      <w:r w:rsidR="00B41D7C">
        <w:rPr>
          <w:rFonts w:ascii="Times New Roman" w:hAnsi="Times New Roman"/>
          <w:sz w:val="24"/>
          <w:szCs w:val="24"/>
        </w:rPr>
        <w:t>п</w:t>
      </w:r>
      <w:r w:rsidR="00AF5C5A" w:rsidRPr="0066770F">
        <w:rPr>
          <w:rFonts w:ascii="Times New Roman" w:hAnsi="Times New Roman"/>
          <w:sz w:val="24"/>
          <w:szCs w:val="24"/>
        </w:rPr>
        <w:t>остановлени</w:t>
      </w:r>
      <w:r w:rsidR="00EF2C41">
        <w:rPr>
          <w:rFonts w:ascii="Times New Roman" w:hAnsi="Times New Roman"/>
          <w:sz w:val="24"/>
          <w:szCs w:val="24"/>
        </w:rPr>
        <w:t>й</w:t>
      </w:r>
      <w:r w:rsidR="00AF5C5A" w:rsidRPr="0066770F">
        <w:rPr>
          <w:rFonts w:ascii="Times New Roman" w:hAnsi="Times New Roman"/>
          <w:sz w:val="24"/>
          <w:szCs w:val="24"/>
        </w:rPr>
        <w:t xml:space="preserve"> </w:t>
      </w:r>
      <w:r w:rsidR="00912D20" w:rsidRPr="00912D20">
        <w:rPr>
          <w:rFonts w:ascii="Times New Roman" w:hAnsi="Times New Roman"/>
          <w:sz w:val="24"/>
          <w:szCs w:val="24"/>
        </w:rPr>
        <w:t>а</w:t>
      </w:r>
      <w:r w:rsidR="00912D20" w:rsidRPr="0092202C">
        <w:rPr>
          <w:rFonts w:ascii="Times New Roman" w:hAnsi="Times New Roman"/>
          <w:sz w:val="24"/>
          <w:szCs w:val="24"/>
        </w:rPr>
        <w:t>дминистраци</w:t>
      </w:r>
      <w:r w:rsidR="00912D20">
        <w:rPr>
          <w:rFonts w:ascii="Times New Roman" w:hAnsi="Times New Roman"/>
          <w:sz w:val="24"/>
          <w:szCs w:val="24"/>
        </w:rPr>
        <w:t>и</w:t>
      </w:r>
      <w:r w:rsidR="00912D20" w:rsidRPr="0092202C">
        <w:rPr>
          <w:rFonts w:ascii="Times New Roman" w:hAnsi="Times New Roman"/>
          <w:sz w:val="24"/>
          <w:szCs w:val="24"/>
        </w:rPr>
        <w:t xml:space="preserve"> </w:t>
      </w:r>
      <w:r w:rsidR="00912D20">
        <w:rPr>
          <w:rFonts w:ascii="Times New Roman" w:hAnsi="Times New Roman"/>
          <w:sz w:val="24"/>
          <w:szCs w:val="24"/>
        </w:rPr>
        <w:t>Саракташского</w:t>
      </w:r>
      <w:r w:rsidR="00912D20" w:rsidRPr="004D658D">
        <w:rPr>
          <w:rFonts w:ascii="Times New Roman" w:hAnsi="Times New Roman"/>
          <w:sz w:val="24"/>
          <w:szCs w:val="24"/>
        </w:rPr>
        <w:t xml:space="preserve"> района </w:t>
      </w:r>
      <w:r w:rsidR="00912D20">
        <w:rPr>
          <w:rFonts w:ascii="Times New Roman" w:hAnsi="Times New Roman"/>
          <w:sz w:val="24"/>
          <w:szCs w:val="24"/>
        </w:rPr>
        <w:t>Оренбургской</w:t>
      </w:r>
      <w:r w:rsidR="00912D20" w:rsidRPr="004D658D">
        <w:rPr>
          <w:rFonts w:ascii="Times New Roman" w:hAnsi="Times New Roman"/>
          <w:sz w:val="24"/>
          <w:szCs w:val="24"/>
        </w:rPr>
        <w:t xml:space="preserve"> области</w:t>
      </w:r>
      <w:r w:rsidR="003839AD" w:rsidRPr="0066770F">
        <w:rPr>
          <w:rFonts w:ascii="Times New Roman" w:hAnsi="Times New Roman"/>
          <w:sz w:val="24"/>
          <w:szCs w:val="24"/>
        </w:rPr>
        <w:t xml:space="preserve"> </w:t>
      </w:r>
      <w:r w:rsidR="003839AD" w:rsidRPr="005C5E28">
        <w:rPr>
          <w:rFonts w:ascii="Times New Roman" w:hAnsi="Times New Roman"/>
          <w:sz w:val="24"/>
          <w:szCs w:val="24"/>
        </w:rPr>
        <w:t xml:space="preserve">от </w:t>
      </w:r>
      <w:r w:rsidR="00773D09">
        <w:rPr>
          <w:rFonts w:ascii="Times New Roman" w:hAnsi="Times New Roman"/>
          <w:sz w:val="24"/>
          <w:szCs w:val="24"/>
        </w:rPr>
        <w:t>11.05</w:t>
      </w:r>
      <w:r w:rsidR="005C5E28">
        <w:rPr>
          <w:rFonts w:ascii="Times New Roman" w:hAnsi="Times New Roman"/>
          <w:sz w:val="24"/>
          <w:szCs w:val="24"/>
        </w:rPr>
        <w:t>.2022</w:t>
      </w:r>
      <w:r w:rsidR="000123BF" w:rsidRPr="005C5E28">
        <w:rPr>
          <w:rFonts w:ascii="Times New Roman" w:hAnsi="Times New Roman"/>
          <w:sz w:val="24"/>
          <w:szCs w:val="24"/>
        </w:rPr>
        <w:t xml:space="preserve"> г. № </w:t>
      </w:r>
      <w:r w:rsidR="00773D09">
        <w:rPr>
          <w:rFonts w:ascii="Times New Roman" w:hAnsi="Times New Roman"/>
          <w:sz w:val="24"/>
          <w:szCs w:val="24"/>
        </w:rPr>
        <w:t>347</w:t>
      </w:r>
      <w:r w:rsidR="00732840" w:rsidRPr="005C5E28">
        <w:rPr>
          <w:rFonts w:ascii="Times New Roman" w:hAnsi="Times New Roman"/>
          <w:sz w:val="24"/>
          <w:szCs w:val="24"/>
        </w:rPr>
        <w:t>-</w:t>
      </w:r>
      <w:r w:rsidR="00F30BBC" w:rsidRPr="005C5E28">
        <w:rPr>
          <w:rFonts w:ascii="Times New Roman" w:hAnsi="Times New Roman"/>
          <w:sz w:val="24"/>
          <w:szCs w:val="24"/>
        </w:rPr>
        <w:t>п</w:t>
      </w:r>
      <w:r w:rsidR="00EA6813" w:rsidRPr="005C5E28">
        <w:rPr>
          <w:rFonts w:ascii="Times New Roman" w:hAnsi="Times New Roman"/>
          <w:sz w:val="24"/>
          <w:szCs w:val="24"/>
        </w:rPr>
        <w:t xml:space="preserve"> «</w:t>
      </w:r>
      <w:r w:rsidR="00222976" w:rsidRPr="005C5E28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732840" w:rsidRPr="005C5E28">
        <w:rPr>
          <w:rFonts w:ascii="Times New Roman" w:hAnsi="Times New Roman"/>
          <w:sz w:val="24"/>
          <w:szCs w:val="24"/>
        </w:rPr>
        <w:t xml:space="preserve">на право заключения договора аренды </w:t>
      </w:r>
      <w:r w:rsidR="00222976" w:rsidRPr="005C5E28">
        <w:rPr>
          <w:rFonts w:ascii="Times New Roman" w:hAnsi="Times New Roman"/>
          <w:sz w:val="24"/>
          <w:szCs w:val="24"/>
        </w:rPr>
        <w:t xml:space="preserve"> </w:t>
      </w:r>
      <w:r w:rsidR="00B062C0" w:rsidRPr="005C5E28">
        <w:rPr>
          <w:rFonts w:ascii="Times New Roman" w:hAnsi="Times New Roman"/>
          <w:sz w:val="24"/>
          <w:szCs w:val="24"/>
        </w:rPr>
        <w:t>земельного участка</w:t>
      </w:r>
      <w:r w:rsidR="00773D09">
        <w:rPr>
          <w:rFonts w:ascii="Times New Roman" w:hAnsi="Times New Roman"/>
          <w:sz w:val="24"/>
          <w:szCs w:val="24"/>
        </w:rPr>
        <w:t>»</w:t>
      </w:r>
    </w:p>
    <w:p w:rsidR="00AF5C5A" w:rsidRPr="00013B5F" w:rsidRDefault="00AF5C5A" w:rsidP="00880CF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8726F">
        <w:rPr>
          <w:rFonts w:ascii="Times New Roman" w:hAnsi="Times New Roman"/>
          <w:sz w:val="24"/>
          <w:szCs w:val="24"/>
        </w:rPr>
        <w:t>Порядок проведения аукциона установлен в соответствии со статьями 39.11, 39.12</w:t>
      </w:r>
      <w:r w:rsidR="00A9760B">
        <w:rPr>
          <w:rFonts w:ascii="Times New Roman" w:hAnsi="Times New Roman"/>
          <w:sz w:val="24"/>
          <w:szCs w:val="24"/>
        </w:rPr>
        <w:t xml:space="preserve"> </w:t>
      </w:r>
      <w:r w:rsidRPr="00013B5F">
        <w:rPr>
          <w:rFonts w:ascii="Times New Roman" w:hAnsi="Times New Roman"/>
          <w:sz w:val="24"/>
          <w:szCs w:val="24"/>
        </w:rPr>
        <w:t>Земельного кодекса РФ.</w:t>
      </w:r>
    </w:p>
    <w:p w:rsidR="001D6763" w:rsidRPr="00013B5F" w:rsidRDefault="005565A7" w:rsidP="00B26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B5F">
        <w:rPr>
          <w:rFonts w:ascii="Times New Roman" w:hAnsi="Times New Roman"/>
          <w:b/>
          <w:sz w:val="24"/>
          <w:szCs w:val="24"/>
        </w:rPr>
        <w:t xml:space="preserve">Аукцион назначен на </w:t>
      </w:r>
      <w:r w:rsidR="008C1582" w:rsidRPr="00013B5F">
        <w:rPr>
          <w:rFonts w:ascii="Times New Roman" w:hAnsi="Times New Roman"/>
          <w:b/>
          <w:sz w:val="24"/>
          <w:szCs w:val="24"/>
        </w:rPr>
        <w:t>«</w:t>
      </w:r>
      <w:r w:rsidR="001934BA">
        <w:rPr>
          <w:rFonts w:ascii="Times New Roman" w:hAnsi="Times New Roman"/>
          <w:b/>
          <w:sz w:val="24"/>
          <w:szCs w:val="24"/>
        </w:rPr>
        <w:t>11</w:t>
      </w:r>
      <w:r w:rsidR="00AF5C5A" w:rsidRPr="00013B5F">
        <w:rPr>
          <w:rFonts w:ascii="Times New Roman" w:hAnsi="Times New Roman"/>
          <w:b/>
          <w:sz w:val="24"/>
          <w:szCs w:val="24"/>
        </w:rPr>
        <w:t>»</w:t>
      </w:r>
      <w:r w:rsidR="001D6763" w:rsidRPr="00013B5F">
        <w:rPr>
          <w:rFonts w:ascii="Times New Roman" w:hAnsi="Times New Roman"/>
          <w:b/>
          <w:sz w:val="24"/>
          <w:szCs w:val="24"/>
        </w:rPr>
        <w:t xml:space="preserve"> </w:t>
      </w:r>
      <w:r w:rsidR="001934BA">
        <w:rPr>
          <w:rFonts w:ascii="Times New Roman" w:hAnsi="Times New Roman"/>
          <w:b/>
          <w:sz w:val="24"/>
          <w:szCs w:val="24"/>
        </w:rPr>
        <w:t>июля</w:t>
      </w:r>
      <w:r w:rsidR="004545E0" w:rsidRPr="00013B5F">
        <w:rPr>
          <w:rFonts w:ascii="Times New Roman" w:hAnsi="Times New Roman"/>
          <w:b/>
          <w:sz w:val="24"/>
          <w:szCs w:val="24"/>
        </w:rPr>
        <w:t xml:space="preserve"> 202</w:t>
      </w:r>
      <w:r w:rsidR="00252050">
        <w:rPr>
          <w:rFonts w:ascii="Times New Roman" w:hAnsi="Times New Roman"/>
          <w:b/>
          <w:sz w:val="24"/>
          <w:szCs w:val="24"/>
        </w:rPr>
        <w:t>2</w:t>
      </w:r>
      <w:r w:rsidR="001D6763" w:rsidRPr="00013B5F">
        <w:rPr>
          <w:rFonts w:ascii="Times New Roman" w:hAnsi="Times New Roman"/>
          <w:b/>
          <w:sz w:val="24"/>
          <w:szCs w:val="24"/>
        </w:rPr>
        <w:t xml:space="preserve"> год</w:t>
      </w:r>
      <w:r w:rsidR="00880CF1" w:rsidRPr="00013B5F">
        <w:rPr>
          <w:rFonts w:ascii="Times New Roman" w:hAnsi="Times New Roman"/>
          <w:b/>
          <w:sz w:val="24"/>
          <w:szCs w:val="24"/>
        </w:rPr>
        <w:t xml:space="preserve">а на </w:t>
      </w:r>
      <w:r w:rsidR="003466A5" w:rsidRPr="00013B5F">
        <w:rPr>
          <w:rFonts w:ascii="Times New Roman" w:hAnsi="Times New Roman"/>
          <w:b/>
          <w:sz w:val="24"/>
          <w:szCs w:val="24"/>
        </w:rPr>
        <w:t>11</w:t>
      </w:r>
      <w:r w:rsidR="00AF5C5A" w:rsidRPr="00013B5F">
        <w:rPr>
          <w:rFonts w:ascii="Times New Roman" w:hAnsi="Times New Roman"/>
          <w:b/>
          <w:sz w:val="24"/>
          <w:szCs w:val="24"/>
        </w:rPr>
        <w:t xml:space="preserve"> часов</w:t>
      </w:r>
      <w:r w:rsidR="00F95C3B" w:rsidRPr="00013B5F">
        <w:rPr>
          <w:rFonts w:ascii="Times New Roman" w:hAnsi="Times New Roman"/>
          <w:b/>
          <w:sz w:val="24"/>
          <w:szCs w:val="24"/>
        </w:rPr>
        <w:t xml:space="preserve"> </w:t>
      </w:r>
      <w:r w:rsidR="00F95C3B" w:rsidRPr="00013B5F">
        <w:rPr>
          <w:rFonts w:ascii="Times New Roman" w:hAnsi="Times New Roman"/>
          <w:sz w:val="24"/>
          <w:szCs w:val="24"/>
        </w:rPr>
        <w:t>местного времени</w:t>
      </w:r>
      <w:r w:rsidR="00AF5C5A" w:rsidRPr="00013B5F">
        <w:rPr>
          <w:rFonts w:ascii="Times New Roman" w:hAnsi="Times New Roman"/>
          <w:sz w:val="24"/>
          <w:szCs w:val="24"/>
        </w:rPr>
        <w:t>; место проведения аукциона – по адресу</w:t>
      </w:r>
      <w:r w:rsidR="00336A93" w:rsidRPr="00013B5F">
        <w:rPr>
          <w:rFonts w:ascii="Times New Roman" w:hAnsi="Times New Roman"/>
          <w:sz w:val="24"/>
          <w:szCs w:val="24"/>
        </w:rPr>
        <w:t>: 462100, Оренбургская область, Саракташский район, п. Саракташ, ул</w:t>
      </w:r>
      <w:r w:rsidR="00F95C3B" w:rsidRPr="00013B5F">
        <w:rPr>
          <w:rFonts w:ascii="Times New Roman" w:hAnsi="Times New Roman"/>
          <w:sz w:val="24"/>
          <w:szCs w:val="24"/>
        </w:rPr>
        <w:t>. Вокзальная, 12, 1 этаж, актовый зал.</w:t>
      </w:r>
    </w:p>
    <w:p w:rsidR="004545E0" w:rsidRPr="00013B5F" w:rsidRDefault="00880E6E" w:rsidP="00B26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3B5F">
        <w:rPr>
          <w:rFonts w:ascii="Times New Roman" w:hAnsi="Times New Roman"/>
          <w:sz w:val="24"/>
          <w:szCs w:val="24"/>
        </w:rPr>
        <w:t xml:space="preserve"> </w:t>
      </w:r>
      <w:r w:rsidR="00C4168C" w:rsidRPr="00013B5F">
        <w:rPr>
          <w:rFonts w:ascii="Times New Roman" w:hAnsi="Times New Roman"/>
          <w:b/>
          <w:sz w:val="24"/>
          <w:szCs w:val="24"/>
        </w:rPr>
        <w:t>Прием заявок на участие в аукционе ведется</w:t>
      </w:r>
      <w:r w:rsidR="00C4168C" w:rsidRPr="00013B5F">
        <w:rPr>
          <w:rFonts w:ascii="Times New Roman" w:hAnsi="Times New Roman"/>
          <w:sz w:val="24"/>
          <w:szCs w:val="24"/>
        </w:rPr>
        <w:t xml:space="preserve"> </w:t>
      </w:r>
      <w:r w:rsidR="004545E0" w:rsidRPr="00013B5F">
        <w:rPr>
          <w:rFonts w:ascii="Times New Roman" w:hAnsi="Times New Roman"/>
          <w:sz w:val="24"/>
          <w:szCs w:val="24"/>
        </w:rPr>
        <w:t xml:space="preserve">по адресу </w:t>
      </w:r>
      <w:r w:rsidR="00F07F83" w:rsidRPr="00013B5F">
        <w:rPr>
          <w:rFonts w:ascii="Times New Roman" w:hAnsi="Times New Roman"/>
          <w:sz w:val="24"/>
          <w:szCs w:val="24"/>
        </w:rPr>
        <w:t>Организатора аукциона</w:t>
      </w:r>
      <w:r w:rsidR="004545E0" w:rsidRPr="00013B5F">
        <w:rPr>
          <w:rFonts w:ascii="Times New Roman" w:hAnsi="Times New Roman"/>
          <w:sz w:val="24"/>
          <w:szCs w:val="24"/>
        </w:rPr>
        <w:t xml:space="preserve"> с 9:00 до 1</w:t>
      </w:r>
      <w:r w:rsidR="007939C6" w:rsidRPr="00013B5F">
        <w:rPr>
          <w:rFonts w:ascii="Times New Roman" w:hAnsi="Times New Roman"/>
          <w:sz w:val="24"/>
          <w:szCs w:val="24"/>
        </w:rPr>
        <w:t>2</w:t>
      </w:r>
      <w:r w:rsidR="004545E0" w:rsidRPr="00013B5F">
        <w:rPr>
          <w:rFonts w:ascii="Times New Roman" w:hAnsi="Times New Roman"/>
          <w:sz w:val="24"/>
          <w:szCs w:val="24"/>
        </w:rPr>
        <w:t xml:space="preserve">:00 </w:t>
      </w:r>
      <w:r w:rsidR="007939C6" w:rsidRPr="00013B5F">
        <w:rPr>
          <w:rFonts w:ascii="Times New Roman" w:hAnsi="Times New Roman"/>
          <w:sz w:val="24"/>
          <w:szCs w:val="24"/>
        </w:rPr>
        <w:t>час</w:t>
      </w:r>
      <w:r w:rsidR="004545E0" w:rsidRPr="00013B5F">
        <w:rPr>
          <w:rFonts w:ascii="Times New Roman" w:hAnsi="Times New Roman"/>
          <w:sz w:val="24"/>
          <w:szCs w:val="24"/>
        </w:rPr>
        <w:t>., с 14:</w:t>
      </w:r>
      <w:r w:rsidR="007939C6" w:rsidRPr="00013B5F">
        <w:rPr>
          <w:rFonts w:ascii="Times New Roman" w:hAnsi="Times New Roman"/>
          <w:sz w:val="24"/>
          <w:szCs w:val="24"/>
        </w:rPr>
        <w:t>3</w:t>
      </w:r>
      <w:r w:rsidR="004545E0" w:rsidRPr="00013B5F">
        <w:rPr>
          <w:rFonts w:ascii="Times New Roman" w:hAnsi="Times New Roman"/>
          <w:sz w:val="24"/>
          <w:szCs w:val="24"/>
        </w:rPr>
        <w:t>0 до 1</w:t>
      </w:r>
      <w:r w:rsidR="007939C6" w:rsidRPr="00013B5F">
        <w:rPr>
          <w:rFonts w:ascii="Times New Roman" w:hAnsi="Times New Roman"/>
          <w:sz w:val="24"/>
          <w:szCs w:val="24"/>
        </w:rPr>
        <w:t>6</w:t>
      </w:r>
      <w:r w:rsidR="004545E0" w:rsidRPr="00013B5F">
        <w:rPr>
          <w:rFonts w:ascii="Times New Roman" w:hAnsi="Times New Roman"/>
          <w:sz w:val="24"/>
          <w:szCs w:val="24"/>
        </w:rPr>
        <w:t xml:space="preserve">:00 </w:t>
      </w:r>
      <w:r w:rsidR="007939C6" w:rsidRPr="00013B5F">
        <w:rPr>
          <w:rFonts w:ascii="Times New Roman" w:hAnsi="Times New Roman"/>
          <w:sz w:val="24"/>
          <w:szCs w:val="24"/>
        </w:rPr>
        <w:t>час</w:t>
      </w:r>
      <w:r w:rsidR="004545E0" w:rsidRPr="00013B5F">
        <w:rPr>
          <w:rFonts w:ascii="Times New Roman" w:hAnsi="Times New Roman"/>
          <w:sz w:val="24"/>
          <w:szCs w:val="24"/>
        </w:rPr>
        <w:t xml:space="preserve">. ежедневно кроме выходных (суббота и воскресенье) и праздничных дней </w:t>
      </w:r>
      <w:r w:rsidR="00C4126E" w:rsidRPr="00013B5F">
        <w:rPr>
          <w:rFonts w:ascii="Times New Roman" w:hAnsi="Times New Roman"/>
          <w:sz w:val="24"/>
          <w:szCs w:val="24"/>
        </w:rPr>
        <w:t>с «</w:t>
      </w:r>
      <w:r w:rsidR="001934BA">
        <w:rPr>
          <w:rFonts w:ascii="Times New Roman" w:hAnsi="Times New Roman"/>
          <w:sz w:val="24"/>
          <w:szCs w:val="24"/>
        </w:rPr>
        <w:t>10</w:t>
      </w:r>
      <w:r w:rsidR="00C4126E" w:rsidRPr="00013B5F">
        <w:rPr>
          <w:rFonts w:ascii="Times New Roman" w:hAnsi="Times New Roman"/>
          <w:sz w:val="24"/>
          <w:szCs w:val="24"/>
        </w:rPr>
        <w:t>»</w:t>
      </w:r>
      <w:r w:rsidR="001934BA">
        <w:rPr>
          <w:rFonts w:ascii="Times New Roman" w:hAnsi="Times New Roman"/>
          <w:sz w:val="24"/>
          <w:szCs w:val="24"/>
        </w:rPr>
        <w:t xml:space="preserve"> июня </w:t>
      </w:r>
      <w:r w:rsidR="00C4126E" w:rsidRPr="00013B5F">
        <w:rPr>
          <w:rFonts w:ascii="Times New Roman" w:hAnsi="Times New Roman"/>
          <w:sz w:val="24"/>
          <w:szCs w:val="24"/>
        </w:rPr>
        <w:t>202</w:t>
      </w:r>
      <w:r w:rsidR="00252050">
        <w:rPr>
          <w:rFonts w:ascii="Times New Roman" w:hAnsi="Times New Roman"/>
          <w:sz w:val="24"/>
          <w:szCs w:val="24"/>
        </w:rPr>
        <w:t>2</w:t>
      </w:r>
      <w:r w:rsidR="00C4126E" w:rsidRPr="00013B5F">
        <w:rPr>
          <w:rFonts w:ascii="Times New Roman" w:hAnsi="Times New Roman"/>
          <w:sz w:val="24"/>
          <w:szCs w:val="24"/>
        </w:rPr>
        <w:t xml:space="preserve"> г. </w:t>
      </w:r>
      <w:r w:rsidR="004545E0" w:rsidRPr="00013B5F">
        <w:rPr>
          <w:rFonts w:ascii="Times New Roman" w:hAnsi="Times New Roman"/>
          <w:sz w:val="24"/>
          <w:szCs w:val="24"/>
        </w:rPr>
        <w:t xml:space="preserve"> по </w:t>
      </w:r>
      <w:r w:rsidR="008C1582" w:rsidRPr="00013B5F">
        <w:rPr>
          <w:rFonts w:ascii="Times New Roman" w:hAnsi="Times New Roman"/>
          <w:b/>
          <w:sz w:val="24"/>
          <w:szCs w:val="24"/>
        </w:rPr>
        <w:t>«</w:t>
      </w:r>
      <w:r w:rsidR="001934BA">
        <w:rPr>
          <w:rFonts w:ascii="Times New Roman" w:hAnsi="Times New Roman"/>
          <w:sz w:val="24"/>
          <w:szCs w:val="24"/>
        </w:rPr>
        <w:t>07</w:t>
      </w:r>
      <w:r w:rsidR="004545E0" w:rsidRPr="00013B5F">
        <w:rPr>
          <w:rFonts w:ascii="Times New Roman" w:hAnsi="Times New Roman"/>
          <w:sz w:val="24"/>
          <w:szCs w:val="24"/>
        </w:rPr>
        <w:t xml:space="preserve">» </w:t>
      </w:r>
      <w:r w:rsidR="001934BA">
        <w:rPr>
          <w:rFonts w:ascii="Times New Roman" w:hAnsi="Times New Roman"/>
          <w:sz w:val="24"/>
          <w:szCs w:val="24"/>
        </w:rPr>
        <w:t>июля</w:t>
      </w:r>
      <w:r w:rsidR="004545E0" w:rsidRPr="00013B5F">
        <w:rPr>
          <w:rFonts w:ascii="Times New Roman" w:hAnsi="Times New Roman"/>
          <w:sz w:val="24"/>
          <w:szCs w:val="24"/>
        </w:rPr>
        <w:t xml:space="preserve"> 202</w:t>
      </w:r>
      <w:r w:rsidR="00252050">
        <w:rPr>
          <w:rFonts w:ascii="Times New Roman" w:hAnsi="Times New Roman"/>
          <w:sz w:val="24"/>
          <w:szCs w:val="24"/>
        </w:rPr>
        <w:t>2</w:t>
      </w:r>
      <w:r w:rsidR="004545E0" w:rsidRPr="00013B5F">
        <w:rPr>
          <w:rFonts w:ascii="Times New Roman" w:hAnsi="Times New Roman"/>
          <w:sz w:val="24"/>
          <w:szCs w:val="24"/>
        </w:rPr>
        <w:t xml:space="preserve"> г. включительно.</w:t>
      </w:r>
    </w:p>
    <w:p w:rsidR="00550421" w:rsidRPr="001E39A4" w:rsidRDefault="00550421" w:rsidP="0055042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013B5F">
        <w:rPr>
          <w:rFonts w:ascii="Times New Roman" w:hAnsi="Times New Roman"/>
          <w:sz w:val="24"/>
          <w:szCs w:val="24"/>
        </w:rPr>
        <w:t>Данное Извещение о проведении аукциона является публичной офертой в соответствии со статьей 437 Гражданского кодекса Российской Федерации, а подача</w:t>
      </w:r>
      <w:r w:rsidRPr="00E8726F">
        <w:rPr>
          <w:rFonts w:ascii="Times New Roman" w:hAnsi="Times New Roman"/>
          <w:sz w:val="24"/>
          <w:szCs w:val="24"/>
        </w:rPr>
        <w:t xml:space="preserve"> заявителем заявки и перечисление задатка </w:t>
      </w:r>
      <w:r>
        <w:rPr>
          <w:rFonts w:ascii="Times New Roman" w:hAnsi="Times New Roman"/>
          <w:sz w:val="24"/>
          <w:szCs w:val="24"/>
        </w:rPr>
        <w:t>являются акцептом такой оферты.</w:t>
      </w:r>
    </w:p>
    <w:p w:rsidR="001D6763" w:rsidRPr="00C450BB" w:rsidRDefault="00335F39" w:rsidP="00051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39A4">
        <w:rPr>
          <w:rFonts w:ascii="Times New Roman" w:hAnsi="Times New Roman"/>
          <w:b/>
          <w:sz w:val="24"/>
          <w:szCs w:val="24"/>
        </w:rPr>
        <w:t>Определение</w:t>
      </w:r>
      <w:r w:rsidR="00AF5C5A" w:rsidRPr="001E39A4">
        <w:rPr>
          <w:rFonts w:ascii="Times New Roman" w:hAnsi="Times New Roman"/>
          <w:b/>
          <w:sz w:val="24"/>
          <w:szCs w:val="24"/>
        </w:rPr>
        <w:t xml:space="preserve">  </w:t>
      </w:r>
      <w:r w:rsidRPr="001E39A4">
        <w:rPr>
          <w:rFonts w:ascii="Times New Roman" w:hAnsi="Times New Roman"/>
          <w:b/>
          <w:sz w:val="24"/>
          <w:szCs w:val="24"/>
        </w:rPr>
        <w:t xml:space="preserve"> участников аукциона </w:t>
      </w:r>
      <w:r w:rsidRPr="001E39A4">
        <w:rPr>
          <w:rFonts w:ascii="Times New Roman" w:hAnsi="Times New Roman"/>
          <w:sz w:val="24"/>
          <w:szCs w:val="24"/>
        </w:rPr>
        <w:t>состоится по месту при</w:t>
      </w:r>
      <w:r w:rsidR="000F7279" w:rsidRPr="001E39A4">
        <w:rPr>
          <w:rFonts w:ascii="Times New Roman" w:hAnsi="Times New Roman"/>
          <w:sz w:val="24"/>
          <w:szCs w:val="24"/>
        </w:rPr>
        <w:t>ема з</w:t>
      </w:r>
      <w:r w:rsidR="000F7279" w:rsidRPr="00EE44EF">
        <w:rPr>
          <w:rFonts w:ascii="Times New Roman" w:hAnsi="Times New Roman"/>
          <w:sz w:val="24"/>
          <w:szCs w:val="24"/>
        </w:rPr>
        <w:t xml:space="preserve">аявок в </w:t>
      </w:r>
      <w:r w:rsidR="00F00FCD" w:rsidRPr="00EE44EF">
        <w:rPr>
          <w:rFonts w:ascii="Times New Roman" w:hAnsi="Times New Roman"/>
          <w:sz w:val="24"/>
          <w:szCs w:val="24"/>
        </w:rPr>
        <w:t xml:space="preserve"> </w:t>
      </w:r>
      <w:r w:rsidR="003466A5">
        <w:rPr>
          <w:rFonts w:ascii="Times New Roman" w:hAnsi="Times New Roman"/>
          <w:sz w:val="24"/>
          <w:szCs w:val="24"/>
        </w:rPr>
        <w:t>10</w:t>
      </w:r>
      <w:r w:rsidR="00AE08F4" w:rsidRPr="00C450BB">
        <w:rPr>
          <w:rFonts w:ascii="Times New Roman" w:hAnsi="Times New Roman"/>
          <w:sz w:val="24"/>
          <w:szCs w:val="24"/>
        </w:rPr>
        <w:t xml:space="preserve"> час. 0</w:t>
      </w:r>
      <w:r w:rsidR="000F7279" w:rsidRPr="00C450BB">
        <w:rPr>
          <w:rFonts w:ascii="Times New Roman" w:hAnsi="Times New Roman"/>
          <w:sz w:val="24"/>
          <w:szCs w:val="24"/>
        </w:rPr>
        <w:t>0 мин</w:t>
      </w:r>
      <w:r w:rsidR="005565A7" w:rsidRPr="00C450BB">
        <w:rPr>
          <w:rFonts w:ascii="Times New Roman" w:hAnsi="Times New Roman"/>
          <w:sz w:val="24"/>
          <w:szCs w:val="24"/>
        </w:rPr>
        <w:t xml:space="preserve">. </w:t>
      </w:r>
      <w:r w:rsidR="005565A7" w:rsidRPr="00013B5F">
        <w:rPr>
          <w:rFonts w:ascii="Times New Roman" w:hAnsi="Times New Roman"/>
          <w:sz w:val="24"/>
          <w:szCs w:val="24"/>
        </w:rPr>
        <w:t>«</w:t>
      </w:r>
      <w:r w:rsidR="001934BA">
        <w:rPr>
          <w:rFonts w:ascii="Times New Roman" w:hAnsi="Times New Roman"/>
          <w:sz w:val="24"/>
          <w:szCs w:val="24"/>
        </w:rPr>
        <w:t>08</w:t>
      </w:r>
      <w:r w:rsidRPr="00013B5F">
        <w:rPr>
          <w:rFonts w:ascii="Times New Roman" w:hAnsi="Times New Roman"/>
          <w:sz w:val="24"/>
          <w:szCs w:val="24"/>
        </w:rPr>
        <w:t xml:space="preserve">» </w:t>
      </w:r>
      <w:r w:rsidR="001934BA">
        <w:rPr>
          <w:rFonts w:ascii="Times New Roman" w:hAnsi="Times New Roman"/>
          <w:sz w:val="24"/>
          <w:szCs w:val="24"/>
        </w:rPr>
        <w:t>июля</w:t>
      </w:r>
      <w:r w:rsidR="003466A5" w:rsidRPr="00013B5F">
        <w:rPr>
          <w:rFonts w:ascii="Times New Roman" w:hAnsi="Times New Roman"/>
          <w:sz w:val="24"/>
          <w:szCs w:val="24"/>
        </w:rPr>
        <w:t xml:space="preserve"> </w:t>
      </w:r>
      <w:r w:rsidR="004545E0" w:rsidRPr="00013B5F">
        <w:rPr>
          <w:rFonts w:ascii="Times New Roman" w:hAnsi="Times New Roman"/>
          <w:sz w:val="24"/>
          <w:szCs w:val="24"/>
        </w:rPr>
        <w:t>202</w:t>
      </w:r>
      <w:r w:rsidR="009D7035">
        <w:rPr>
          <w:rFonts w:ascii="Times New Roman" w:hAnsi="Times New Roman"/>
          <w:sz w:val="24"/>
          <w:szCs w:val="24"/>
        </w:rPr>
        <w:t>2</w:t>
      </w:r>
      <w:r w:rsidRPr="00013B5F">
        <w:rPr>
          <w:rFonts w:ascii="Times New Roman" w:hAnsi="Times New Roman"/>
          <w:sz w:val="24"/>
          <w:szCs w:val="24"/>
        </w:rPr>
        <w:t xml:space="preserve"> года.</w:t>
      </w:r>
    </w:p>
    <w:p w:rsidR="00F17371" w:rsidRPr="00F17371" w:rsidRDefault="00F17371" w:rsidP="00880CF1">
      <w:pPr>
        <w:tabs>
          <w:tab w:val="left" w:pos="3261"/>
        </w:tabs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F17371">
        <w:rPr>
          <w:rFonts w:ascii="Times New Roman" w:hAnsi="Times New Roman"/>
          <w:sz w:val="24"/>
          <w:szCs w:val="24"/>
        </w:rPr>
        <w:t xml:space="preserve">Начальная  цена предмета аукциона </w:t>
      </w:r>
      <w:r w:rsidRPr="00F17371">
        <w:rPr>
          <w:rFonts w:ascii="Times New Roman" w:hAnsi="Times New Roman"/>
          <w:sz w:val="24"/>
          <w:szCs w:val="24"/>
          <w:shd w:val="clear" w:color="auto" w:fill="FFFFFF"/>
        </w:rPr>
        <w:t xml:space="preserve">на право заключения </w:t>
      </w:r>
      <w:r w:rsidR="00161412">
        <w:rPr>
          <w:rFonts w:ascii="Times New Roman" w:hAnsi="Times New Roman"/>
          <w:sz w:val="24"/>
          <w:szCs w:val="24"/>
          <w:shd w:val="clear" w:color="auto" w:fill="FFFFFF"/>
        </w:rPr>
        <w:t>договора аренды земельного участка</w:t>
      </w:r>
      <w:r w:rsidRPr="00F1737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7371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ена</w:t>
      </w:r>
      <w:r w:rsidRPr="00F17371">
        <w:rPr>
          <w:rFonts w:ascii="Times New Roman" w:hAnsi="Times New Roman"/>
          <w:sz w:val="24"/>
          <w:szCs w:val="24"/>
        </w:rPr>
        <w:t xml:space="preserve"> в соответствии  с пунктом 14 ст. 39.11 Земельного  кодекса Российской </w:t>
      </w:r>
      <w:r w:rsidRPr="00F17371">
        <w:rPr>
          <w:rFonts w:ascii="Times New Roman" w:hAnsi="Times New Roman"/>
          <w:sz w:val="24"/>
          <w:szCs w:val="24"/>
        </w:rPr>
        <w:lastRenderedPageBreak/>
        <w:t>Федерации по результатам рыночной оценки в соответствии с Федеральным Законом «Об оценочной деятельности в Российской  Федерации».</w:t>
      </w:r>
    </w:p>
    <w:p w:rsidR="00F95C3B" w:rsidRPr="00B775B0" w:rsidRDefault="00F95C3B" w:rsidP="00880CF1">
      <w:pPr>
        <w:tabs>
          <w:tab w:val="left" w:pos="3261"/>
        </w:tabs>
        <w:suppressAutoHyphens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shd w:val="clear" w:color="auto" w:fill="FFFFFF"/>
        </w:rPr>
      </w:pPr>
      <w:r w:rsidRPr="00F95C3B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аукциона </w:t>
      </w:r>
      <w:r w:rsidR="00635DC7">
        <w:rPr>
          <w:rFonts w:ascii="Times New Roman" w:hAnsi="Times New Roman"/>
          <w:sz w:val="24"/>
          <w:szCs w:val="24"/>
          <w:shd w:val="clear" w:color="auto" w:fill="FFFFFF"/>
        </w:rPr>
        <w:t xml:space="preserve">на право заключения договора аренды </w:t>
      </w:r>
      <w:r w:rsidRPr="00F95C3B">
        <w:rPr>
          <w:rFonts w:ascii="Times New Roman" w:hAnsi="Times New Roman"/>
          <w:sz w:val="24"/>
          <w:szCs w:val="24"/>
          <w:shd w:val="clear" w:color="auto" w:fill="FFFFFF"/>
        </w:rPr>
        <w:t xml:space="preserve">определяется </w:t>
      </w:r>
      <w:r w:rsidR="00B775B0"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ежегодный размер арендной платы</w:t>
      </w:r>
      <w:r w:rsidRPr="00B775B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03D1" w:rsidRPr="003B073E" w:rsidRDefault="009C0A9E" w:rsidP="00051924">
      <w:pPr>
        <w:spacing w:after="0"/>
        <w:rPr>
          <w:rFonts w:ascii="Times New Roman" w:hAnsi="Times New Roman"/>
          <w:i/>
          <w:sz w:val="24"/>
          <w:szCs w:val="24"/>
        </w:rPr>
      </w:pPr>
      <w:r w:rsidRPr="00B41D7C">
        <w:rPr>
          <w:rFonts w:ascii="Times New Roman" w:hAnsi="Times New Roman"/>
          <w:b/>
          <w:sz w:val="24"/>
          <w:szCs w:val="24"/>
        </w:rPr>
        <w:t>Задаток</w:t>
      </w:r>
      <w:r w:rsidRPr="00B41D7C">
        <w:rPr>
          <w:rFonts w:ascii="Times New Roman" w:hAnsi="Times New Roman"/>
          <w:sz w:val="24"/>
          <w:szCs w:val="24"/>
        </w:rPr>
        <w:t xml:space="preserve"> </w:t>
      </w:r>
      <w:r w:rsidRPr="00EE44EF">
        <w:rPr>
          <w:rFonts w:ascii="Times New Roman" w:hAnsi="Times New Roman"/>
          <w:b/>
          <w:sz w:val="24"/>
          <w:szCs w:val="24"/>
        </w:rPr>
        <w:t>вносится</w:t>
      </w:r>
      <w:r w:rsidRPr="00B41D7C">
        <w:rPr>
          <w:rFonts w:ascii="Times New Roman" w:hAnsi="Times New Roman"/>
          <w:sz w:val="24"/>
          <w:szCs w:val="24"/>
        </w:rPr>
        <w:t xml:space="preserve"> </w:t>
      </w:r>
      <w:r w:rsidR="00F95C3B" w:rsidRPr="00F95C3B">
        <w:rPr>
          <w:rFonts w:ascii="Times New Roman" w:hAnsi="Times New Roman"/>
          <w:sz w:val="24"/>
          <w:szCs w:val="24"/>
        </w:rPr>
        <w:t xml:space="preserve">до даты рассмотрения заявок на участие в аукционе, то есть </w:t>
      </w:r>
      <w:r w:rsidR="00F17371">
        <w:rPr>
          <w:rFonts w:ascii="Times New Roman" w:hAnsi="Times New Roman"/>
          <w:sz w:val="24"/>
          <w:szCs w:val="24"/>
        </w:rPr>
        <w:t>по</w:t>
      </w:r>
      <w:r w:rsidR="00F95C3B" w:rsidRPr="00F95C3B">
        <w:rPr>
          <w:rFonts w:ascii="Times New Roman" w:hAnsi="Times New Roman"/>
          <w:sz w:val="24"/>
          <w:szCs w:val="24"/>
        </w:rPr>
        <w:t xml:space="preserve"> </w:t>
      </w:r>
      <w:r w:rsidR="001934BA">
        <w:rPr>
          <w:rFonts w:ascii="Times New Roman" w:hAnsi="Times New Roman"/>
          <w:sz w:val="24"/>
          <w:szCs w:val="24"/>
        </w:rPr>
        <w:t>07.07.</w:t>
      </w:r>
      <w:r w:rsidR="00EF2C41">
        <w:rPr>
          <w:rFonts w:ascii="Times New Roman" w:hAnsi="Times New Roman"/>
          <w:sz w:val="24"/>
          <w:szCs w:val="24"/>
        </w:rPr>
        <w:t>202</w:t>
      </w:r>
      <w:r w:rsidR="009D7035">
        <w:rPr>
          <w:rFonts w:ascii="Times New Roman" w:hAnsi="Times New Roman"/>
          <w:sz w:val="24"/>
          <w:szCs w:val="24"/>
        </w:rPr>
        <w:t>2</w:t>
      </w:r>
      <w:r w:rsidR="003466A5" w:rsidRPr="006C3F54">
        <w:rPr>
          <w:rFonts w:ascii="Times New Roman" w:hAnsi="Times New Roman"/>
          <w:sz w:val="24"/>
          <w:szCs w:val="24"/>
        </w:rPr>
        <w:t xml:space="preserve"> </w:t>
      </w:r>
      <w:r w:rsidR="00F95C3B" w:rsidRPr="006C3F54">
        <w:rPr>
          <w:rFonts w:ascii="Times New Roman" w:hAnsi="Times New Roman"/>
          <w:sz w:val="24"/>
          <w:szCs w:val="24"/>
        </w:rPr>
        <w:t>г</w:t>
      </w:r>
      <w:r w:rsidR="003466A5" w:rsidRPr="006C3F54">
        <w:rPr>
          <w:rFonts w:ascii="Times New Roman" w:hAnsi="Times New Roman"/>
          <w:sz w:val="24"/>
          <w:szCs w:val="24"/>
        </w:rPr>
        <w:t>.</w:t>
      </w:r>
      <w:r w:rsidR="00F17371">
        <w:rPr>
          <w:rFonts w:ascii="Times New Roman" w:hAnsi="Times New Roman"/>
          <w:sz w:val="24"/>
          <w:szCs w:val="24"/>
        </w:rPr>
        <w:t xml:space="preserve"> (вклю</w:t>
      </w:r>
      <w:r w:rsidR="005C5E28">
        <w:rPr>
          <w:rFonts w:ascii="Times New Roman" w:hAnsi="Times New Roman"/>
          <w:sz w:val="24"/>
          <w:szCs w:val="24"/>
        </w:rPr>
        <w:t>ч</w:t>
      </w:r>
      <w:r w:rsidR="00F17371">
        <w:rPr>
          <w:rFonts w:ascii="Times New Roman" w:hAnsi="Times New Roman"/>
          <w:sz w:val="24"/>
          <w:szCs w:val="24"/>
        </w:rPr>
        <w:t>ительно)</w:t>
      </w:r>
      <w:r w:rsidR="00F95C3B" w:rsidRPr="006C3F54">
        <w:rPr>
          <w:rFonts w:ascii="Times New Roman" w:hAnsi="Times New Roman"/>
          <w:sz w:val="24"/>
          <w:szCs w:val="24"/>
        </w:rPr>
        <w:t xml:space="preserve">, </w:t>
      </w:r>
      <w:r w:rsidRPr="006C3F54">
        <w:rPr>
          <w:rFonts w:ascii="Times New Roman" w:hAnsi="Times New Roman"/>
          <w:sz w:val="24"/>
          <w:szCs w:val="24"/>
        </w:rPr>
        <w:t>путем перечисления на рас</w:t>
      </w:r>
      <w:r w:rsidR="00EA7116" w:rsidRPr="006C3F54">
        <w:rPr>
          <w:rFonts w:ascii="Times New Roman" w:hAnsi="Times New Roman"/>
          <w:sz w:val="24"/>
          <w:szCs w:val="24"/>
        </w:rPr>
        <w:t>четный сче</w:t>
      </w:r>
      <w:r w:rsidRPr="006C3F54">
        <w:rPr>
          <w:rFonts w:ascii="Times New Roman" w:hAnsi="Times New Roman"/>
          <w:sz w:val="24"/>
          <w:szCs w:val="24"/>
        </w:rPr>
        <w:t xml:space="preserve">т </w:t>
      </w:r>
      <w:r w:rsidR="00F07F83" w:rsidRPr="006C3F54">
        <w:rPr>
          <w:rFonts w:ascii="Times New Roman" w:hAnsi="Times New Roman"/>
          <w:sz w:val="24"/>
          <w:szCs w:val="24"/>
        </w:rPr>
        <w:t>Организатора аукциона</w:t>
      </w:r>
      <w:r w:rsidRPr="006C3F54">
        <w:rPr>
          <w:rFonts w:ascii="Times New Roman" w:hAnsi="Times New Roman"/>
          <w:sz w:val="24"/>
          <w:szCs w:val="24"/>
        </w:rPr>
        <w:t xml:space="preserve"> по</w:t>
      </w:r>
      <w:r w:rsidRPr="00B41D7C">
        <w:rPr>
          <w:rFonts w:ascii="Times New Roman" w:hAnsi="Times New Roman"/>
          <w:sz w:val="24"/>
          <w:szCs w:val="24"/>
        </w:rPr>
        <w:t xml:space="preserve"> следующим реквизитам: получатель – </w:t>
      </w:r>
      <w:r w:rsidR="002903D1" w:rsidRPr="00B41D7C">
        <w:rPr>
          <w:rFonts w:ascii="Times New Roman" w:hAnsi="Times New Roman"/>
          <w:sz w:val="24"/>
          <w:szCs w:val="24"/>
        </w:rPr>
        <w:t>Муниципальное унитарное предприятие «Перспектива»</w:t>
      </w:r>
      <w:r w:rsidRPr="00B41D7C">
        <w:rPr>
          <w:rFonts w:ascii="Times New Roman" w:hAnsi="Times New Roman"/>
          <w:sz w:val="24"/>
          <w:szCs w:val="24"/>
        </w:rPr>
        <w:t xml:space="preserve"> </w:t>
      </w:r>
      <w:r w:rsidR="002903D1" w:rsidRPr="00B41D7C">
        <w:rPr>
          <w:rFonts w:ascii="Times New Roman" w:hAnsi="Times New Roman"/>
          <w:sz w:val="24"/>
          <w:szCs w:val="24"/>
        </w:rPr>
        <w:t>р/с 40702810800030002675  кор/счет 30101810400000000814  БИК 045354814 ОАО «НИКО-БАНК»  г.Оренбург</w:t>
      </w:r>
      <w:r w:rsidR="00F95C3B">
        <w:rPr>
          <w:rFonts w:ascii="Times New Roman" w:hAnsi="Times New Roman"/>
          <w:sz w:val="24"/>
          <w:szCs w:val="24"/>
        </w:rPr>
        <w:t xml:space="preserve">, </w:t>
      </w:r>
      <w:r w:rsidR="002903D1" w:rsidRPr="00B41D7C">
        <w:rPr>
          <w:rFonts w:ascii="Times New Roman" w:hAnsi="Times New Roman"/>
          <w:sz w:val="24"/>
          <w:szCs w:val="24"/>
        </w:rPr>
        <w:t>ИНН/КПП 5643008485/</w:t>
      </w:r>
      <w:r w:rsidR="002903D1" w:rsidRPr="003B073E">
        <w:rPr>
          <w:rFonts w:ascii="Times New Roman" w:hAnsi="Times New Roman"/>
          <w:sz w:val="24"/>
          <w:szCs w:val="24"/>
        </w:rPr>
        <w:t>564301001</w:t>
      </w:r>
      <w:r w:rsidR="003B073E" w:rsidRPr="003B073E">
        <w:rPr>
          <w:rFonts w:ascii="Times New Roman" w:hAnsi="Times New Roman"/>
          <w:i/>
          <w:sz w:val="24"/>
          <w:szCs w:val="24"/>
        </w:rPr>
        <w:t xml:space="preserve"> </w:t>
      </w:r>
      <w:r w:rsidR="003B073E" w:rsidRPr="003B073E">
        <w:rPr>
          <w:rFonts w:ascii="Times New Roman" w:hAnsi="Times New Roman"/>
          <w:i/>
          <w:color w:val="000000"/>
          <w:sz w:val="24"/>
          <w:szCs w:val="24"/>
        </w:rPr>
        <w:t>(комиссия за перечисление денежных средств взимается за счет претендента)</w:t>
      </w:r>
    </w:p>
    <w:p w:rsidR="00154D3F" w:rsidRPr="00025295" w:rsidRDefault="009C0A9E" w:rsidP="00154D3F">
      <w:pPr>
        <w:tabs>
          <w:tab w:val="num" w:pos="125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41D7C">
        <w:rPr>
          <w:rFonts w:ascii="Times New Roman" w:hAnsi="Times New Roman"/>
          <w:b/>
          <w:sz w:val="24"/>
          <w:szCs w:val="24"/>
        </w:rPr>
        <w:t>В графе «назначение платежа» платежного поручения (квитанции</w:t>
      </w:r>
      <w:r w:rsidRPr="00B41D7C">
        <w:rPr>
          <w:rFonts w:ascii="Times New Roman" w:hAnsi="Times New Roman"/>
          <w:sz w:val="24"/>
          <w:szCs w:val="24"/>
        </w:rPr>
        <w:t>) следует указать:</w:t>
      </w:r>
      <w:r w:rsidRPr="00B41D7C">
        <w:rPr>
          <w:rFonts w:ascii="Times New Roman" w:hAnsi="Times New Roman"/>
          <w:i/>
          <w:sz w:val="24"/>
          <w:szCs w:val="24"/>
        </w:rPr>
        <w:t xml:space="preserve"> </w:t>
      </w:r>
      <w:r w:rsidR="00154D3F" w:rsidRPr="00154D3F">
        <w:rPr>
          <w:rFonts w:ascii="Times New Roman" w:hAnsi="Times New Roman"/>
          <w:i/>
          <w:sz w:val="24"/>
          <w:szCs w:val="24"/>
        </w:rPr>
        <w:t xml:space="preserve">задаток для участия в аукционе </w:t>
      </w:r>
      <w:r w:rsidR="00635DC7">
        <w:rPr>
          <w:rFonts w:ascii="Times New Roman" w:hAnsi="Times New Roman"/>
          <w:i/>
          <w:sz w:val="24"/>
          <w:szCs w:val="24"/>
        </w:rPr>
        <w:t xml:space="preserve">на право заключения </w:t>
      </w:r>
      <w:r w:rsidR="00161412">
        <w:rPr>
          <w:rFonts w:ascii="Times New Roman" w:hAnsi="Times New Roman"/>
          <w:i/>
          <w:sz w:val="24"/>
          <w:szCs w:val="24"/>
        </w:rPr>
        <w:t>договора аренды земельного участка</w:t>
      </w:r>
      <w:r w:rsidR="00635DC7">
        <w:rPr>
          <w:rFonts w:ascii="Times New Roman" w:hAnsi="Times New Roman"/>
          <w:i/>
          <w:sz w:val="24"/>
          <w:szCs w:val="24"/>
        </w:rPr>
        <w:t xml:space="preserve"> </w:t>
      </w:r>
      <w:r w:rsidR="00154D3F" w:rsidRPr="00154D3F">
        <w:rPr>
          <w:rFonts w:ascii="Times New Roman" w:hAnsi="Times New Roman"/>
          <w:i/>
          <w:sz w:val="24"/>
          <w:szCs w:val="24"/>
        </w:rPr>
        <w:t>с кадастровым № _________________, лот _____».</w:t>
      </w:r>
    </w:p>
    <w:p w:rsidR="00550421" w:rsidRPr="00825600" w:rsidRDefault="00550421" w:rsidP="00550421">
      <w:pPr>
        <w:tabs>
          <w:tab w:val="num" w:pos="125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5600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54D3F" w:rsidRPr="00154D3F" w:rsidRDefault="00154D3F" w:rsidP="00154D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4D3F">
        <w:rPr>
          <w:rFonts w:ascii="Times New Roman" w:hAnsi="Times New Roman"/>
          <w:sz w:val="24"/>
          <w:szCs w:val="24"/>
        </w:rPr>
        <w:t>Внесенный победителем аукциона задаток засчитывается в счет оплаты стоимости земельного участка, определенного по результатам аукциона.</w:t>
      </w:r>
    </w:p>
    <w:p w:rsidR="009C0A9E" w:rsidRDefault="00F07F83" w:rsidP="003500E8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аукциона</w:t>
      </w:r>
      <w:r w:rsidR="009C0A9E" w:rsidRPr="00E8726F">
        <w:rPr>
          <w:rFonts w:ascii="Times New Roman" w:hAnsi="Times New Roman"/>
          <w:sz w:val="24"/>
          <w:szCs w:val="24"/>
        </w:rPr>
        <w:t xml:space="preserve"> в течение трех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4355BB" w:rsidRPr="00C92D91" w:rsidRDefault="004355BB" w:rsidP="004355BB">
      <w:pPr>
        <w:spacing w:after="0" w:line="240" w:lineRule="auto"/>
        <w:ind w:firstLine="851"/>
        <w:rPr>
          <w:rFonts w:ascii="Times New Roman" w:hAnsi="Times New Roman"/>
          <w:i/>
          <w:sz w:val="24"/>
          <w:szCs w:val="24"/>
          <w:lang w:eastAsia="ar-SA"/>
        </w:rPr>
      </w:pPr>
      <w:r w:rsidRPr="000234B5">
        <w:rPr>
          <w:rFonts w:ascii="Times New Roman" w:hAnsi="Times New Roman"/>
          <w:i/>
          <w:sz w:val="24"/>
          <w:szCs w:val="24"/>
          <w:lang w:eastAsia="ar-SA"/>
        </w:rPr>
        <w:t xml:space="preserve">В случае возврата задатка Заявителю – физическому лицу (кроме индивидуальных предпринимателей) задаток перечисляется Организатором торгов физическим лицам в сумме за вычетом </w:t>
      </w:r>
      <w:r w:rsidR="00773D09">
        <w:rPr>
          <w:rFonts w:ascii="Times New Roman" w:hAnsi="Times New Roman"/>
          <w:i/>
          <w:sz w:val="24"/>
          <w:szCs w:val="24"/>
          <w:lang w:eastAsia="ar-SA"/>
        </w:rPr>
        <w:t>1,5</w:t>
      </w:r>
      <w:r w:rsidRPr="000234B5">
        <w:rPr>
          <w:rFonts w:ascii="Times New Roman" w:hAnsi="Times New Roman"/>
          <w:i/>
          <w:sz w:val="24"/>
          <w:szCs w:val="24"/>
          <w:lang w:eastAsia="ar-SA"/>
        </w:rPr>
        <w:t xml:space="preserve"> % от поступившей суммы задатка, но не менее </w:t>
      </w:r>
      <w:r w:rsidR="00773D09">
        <w:rPr>
          <w:rFonts w:ascii="Times New Roman" w:hAnsi="Times New Roman"/>
          <w:i/>
          <w:sz w:val="24"/>
          <w:szCs w:val="24"/>
          <w:lang w:eastAsia="ar-SA"/>
        </w:rPr>
        <w:t>30</w:t>
      </w:r>
      <w:r w:rsidRPr="000234B5">
        <w:rPr>
          <w:rFonts w:ascii="Times New Roman" w:hAnsi="Times New Roman"/>
          <w:i/>
          <w:sz w:val="24"/>
          <w:szCs w:val="24"/>
          <w:lang w:eastAsia="ar-SA"/>
        </w:rPr>
        <w:t xml:space="preserve"> руб., в связи с взиманием комиссии банком </w:t>
      </w:r>
      <w:r w:rsidRPr="000234B5">
        <w:rPr>
          <w:rFonts w:ascii="Times New Roman" w:hAnsi="Times New Roman"/>
          <w:i/>
          <w:sz w:val="24"/>
          <w:szCs w:val="24"/>
        </w:rPr>
        <w:t>ОАО «НИКО-БАНК»</w:t>
      </w:r>
      <w:r w:rsidRPr="000234B5">
        <w:rPr>
          <w:rFonts w:ascii="Times New Roman" w:hAnsi="Times New Roman"/>
          <w:sz w:val="24"/>
          <w:szCs w:val="24"/>
        </w:rPr>
        <w:t xml:space="preserve">  </w:t>
      </w:r>
      <w:r w:rsidRPr="000234B5">
        <w:rPr>
          <w:rFonts w:ascii="Times New Roman" w:hAnsi="Times New Roman"/>
          <w:i/>
          <w:sz w:val="24"/>
          <w:szCs w:val="24"/>
          <w:lang w:eastAsia="ar-SA"/>
        </w:rPr>
        <w:t>за перечисление денежных средств физическим лицам.</w:t>
      </w:r>
    </w:p>
    <w:p w:rsidR="004355BB" w:rsidRPr="00E8726F" w:rsidRDefault="004355BB" w:rsidP="004355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726F">
        <w:rPr>
          <w:rFonts w:ascii="Times New Roman" w:hAnsi="Times New Roman"/>
          <w:b/>
          <w:sz w:val="24"/>
          <w:szCs w:val="24"/>
        </w:rPr>
        <w:t xml:space="preserve"> Порядок подачи заявок на участие в аукционе.</w:t>
      </w:r>
    </w:p>
    <w:p w:rsidR="004355BB" w:rsidRPr="00E8726F" w:rsidRDefault="004355BB" w:rsidP="004355BB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ar-SA"/>
        </w:rPr>
      </w:pPr>
      <w:r w:rsidRPr="00E8726F">
        <w:rPr>
          <w:rFonts w:ascii="Times New Roman" w:hAnsi="Times New Roman"/>
          <w:sz w:val="24"/>
          <w:szCs w:val="24"/>
          <w:lang w:eastAsia="ar-SA"/>
        </w:rPr>
        <w:t xml:space="preserve">Для участия в аукционе </w:t>
      </w:r>
      <w:r w:rsidRPr="00E8726F">
        <w:rPr>
          <w:rFonts w:ascii="Times New Roman" w:hAnsi="Times New Roman"/>
          <w:sz w:val="24"/>
          <w:szCs w:val="24"/>
        </w:rPr>
        <w:t>заявитель,</w:t>
      </w:r>
      <w:r w:rsidRPr="00E8726F">
        <w:rPr>
          <w:rFonts w:ascii="Times New Roman" w:hAnsi="Times New Roman"/>
          <w:sz w:val="24"/>
          <w:szCs w:val="24"/>
          <w:lang w:eastAsia="ar-SA"/>
        </w:rPr>
        <w:t xml:space="preserve"> либо его представитель представляет </w:t>
      </w:r>
      <w:r>
        <w:rPr>
          <w:rFonts w:ascii="Times New Roman" w:hAnsi="Times New Roman"/>
          <w:sz w:val="24"/>
          <w:szCs w:val="24"/>
          <w:lang w:eastAsia="ar-SA"/>
        </w:rPr>
        <w:t>Организатору аукциона</w:t>
      </w:r>
      <w:r w:rsidRPr="00E8726F">
        <w:rPr>
          <w:rFonts w:ascii="Times New Roman" w:hAnsi="Times New Roman"/>
          <w:sz w:val="24"/>
          <w:szCs w:val="24"/>
          <w:lang w:eastAsia="ar-SA"/>
        </w:rPr>
        <w:t xml:space="preserve"> в срок, установленный в извещении о проведении аукциона:</w:t>
      </w:r>
    </w:p>
    <w:p w:rsidR="004355BB" w:rsidRPr="00911904" w:rsidRDefault="004355BB" w:rsidP="004355BB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- заявку по установленной</w:t>
      </w:r>
      <w:r w:rsidRPr="00E8726F">
        <w:rPr>
          <w:rFonts w:ascii="Times New Roman" w:hAnsi="Times New Roman"/>
          <w:sz w:val="24"/>
          <w:szCs w:val="24"/>
          <w:lang w:eastAsia="ar-SA"/>
        </w:rPr>
        <w:t xml:space="preserve"> форме </w:t>
      </w:r>
      <w:r w:rsidRPr="00E8726F">
        <w:rPr>
          <w:rFonts w:ascii="Times New Roman" w:hAnsi="Times New Roman"/>
          <w:b/>
          <w:sz w:val="24"/>
          <w:szCs w:val="24"/>
          <w:lang w:eastAsia="ar-SA"/>
        </w:rPr>
        <w:t>(</w:t>
      </w:r>
      <w:r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E8726F">
        <w:rPr>
          <w:rFonts w:ascii="Times New Roman" w:hAnsi="Times New Roman"/>
          <w:b/>
          <w:sz w:val="24"/>
          <w:szCs w:val="24"/>
          <w:lang w:eastAsia="ar-SA"/>
        </w:rPr>
        <w:t xml:space="preserve">риложение №1 к </w:t>
      </w:r>
      <w:r>
        <w:rPr>
          <w:rFonts w:ascii="Times New Roman" w:hAnsi="Times New Roman"/>
          <w:b/>
          <w:sz w:val="24"/>
          <w:szCs w:val="24"/>
          <w:lang w:eastAsia="ar-SA"/>
        </w:rPr>
        <w:t>извещению</w:t>
      </w:r>
      <w:r w:rsidRPr="00CD4190"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CD4190" w:rsidRPr="00CD4190">
        <w:rPr>
          <w:rFonts w:ascii="Times New Roman" w:hAnsi="Times New Roman"/>
          <w:iCs/>
          <w:sz w:val="24"/>
          <w:szCs w:val="24"/>
        </w:rPr>
        <w:t xml:space="preserve"> в 2 экземплярах, один из которых остается у организатора торгов, другой – у претендента</w:t>
      </w:r>
      <w:r w:rsidR="00911904">
        <w:rPr>
          <w:rFonts w:ascii="Times New Roman" w:hAnsi="Times New Roman"/>
          <w:iCs/>
          <w:sz w:val="24"/>
          <w:szCs w:val="24"/>
        </w:rPr>
        <w:t xml:space="preserve">, </w:t>
      </w:r>
      <w:r w:rsidR="00911904" w:rsidRPr="00911904">
        <w:rPr>
          <w:color w:val="22272F"/>
          <w:sz w:val="17"/>
          <w:szCs w:val="17"/>
          <w:shd w:val="clear" w:color="auto" w:fill="FFFFFF"/>
        </w:rPr>
        <w:t xml:space="preserve"> </w:t>
      </w:r>
      <w:r w:rsidR="00911904" w:rsidRPr="00911904">
        <w:rPr>
          <w:rFonts w:ascii="Times New Roman" w:hAnsi="Times New Roman"/>
          <w:sz w:val="24"/>
          <w:szCs w:val="24"/>
          <w:shd w:val="clear" w:color="auto" w:fill="FFFFFF"/>
        </w:rPr>
        <w:t>с указанием банковских реквизитов счета для возврата задатка;</w:t>
      </w:r>
    </w:p>
    <w:p w:rsidR="004355BB" w:rsidRPr="00911904" w:rsidRDefault="004355BB" w:rsidP="004355BB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ar-SA"/>
        </w:rPr>
      </w:pPr>
      <w:r w:rsidRPr="009119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11904">
        <w:rPr>
          <w:rFonts w:ascii="Times New Roman" w:hAnsi="Times New Roman"/>
          <w:b/>
          <w:sz w:val="24"/>
          <w:szCs w:val="24"/>
          <w:lang w:eastAsia="ar-SA"/>
        </w:rPr>
        <w:t>-</w:t>
      </w:r>
      <w:r w:rsidRPr="0091190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11904" w:rsidRPr="00911904">
        <w:rPr>
          <w:rFonts w:ascii="Times New Roman" w:hAnsi="Times New Roman"/>
          <w:sz w:val="24"/>
          <w:szCs w:val="24"/>
          <w:shd w:val="clear" w:color="auto" w:fill="FFFFFF"/>
        </w:rPr>
        <w:t>документы, подтверждающие внесение задатка</w:t>
      </w:r>
      <w:r w:rsidRPr="00911904">
        <w:rPr>
          <w:rFonts w:ascii="Times New Roman" w:hAnsi="Times New Roman"/>
          <w:sz w:val="24"/>
          <w:szCs w:val="24"/>
          <w:lang w:eastAsia="ar-SA"/>
        </w:rPr>
        <w:t>;</w:t>
      </w:r>
    </w:p>
    <w:p w:rsidR="004355BB" w:rsidRPr="00E8726F" w:rsidRDefault="004355BB" w:rsidP="004355B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8726F">
        <w:rPr>
          <w:rFonts w:ascii="Times New Roman" w:hAnsi="Times New Roman"/>
          <w:sz w:val="24"/>
          <w:szCs w:val="24"/>
        </w:rPr>
        <w:t xml:space="preserve"> - копии документов, удостоверяющих личность заявителя </w:t>
      </w:r>
      <w:r w:rsidRPr="00B90EE2">
        <w:rPr>
          <w:rFonts w:ascii="Times New Roman" w:hAnsi="Times New Roman"/>
          <w:sz w:val="24"/>
          <w:szCs w:val="24"/>
        </w:rPr>
        <w:t>(для граждан);</w:t>
      </w:r>
    </w:p>
    <w:p w:rsidR="004355BB" w:rsidRDefault="004355BB" w:rsidP="004355BB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8726F">
        <w:rPr>
          <w:rFonts w:ascii="Times New Roman" w:hAnsi="Times New Roman"/>
          <w:sz w:val="24"/>
          <w:szCs w:val="24"/>
        </w:rPr>
        <w:t xml:space="preserve"> 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17371" w:rsidRDefault="00F17371" w:rsidP="00F17371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775E">
        <w:rPr>
          <w:rFonts w:ascii="Times New Roman" w:hAnsi="Times New Roman"/>
          <w:b/>
          <w:sz w:val="24"/>
          <w:szCs w:val="24"/>
        </w:rPr>
        <w:t xml:space="preserve">Заявка на участие в аукционе </w:t>
      </w:r>
      <w:r w:rsidRPr="0014775E">
        <w:rPr>
          <w:rFonts w:ascii="Times New Roman" w:hAnsi="Times New Roman"/>
          <w:sz w:val="24"/>
          <w:szCs w:val="24"/>
        </w:rPr>
        <w:t xml:space="preserve">может быть </w:t>
      </w:r>
      <w:r w:rsidRPr="0014775E">
        <w:rPr>
          <w:rFonts w:ascii="Times New Roman" w:hAnsi="Times New Roman"/>
          <w:color w:val="000000"/>
          <w:sz w:val="24"/>
          <w:szCs w:val="24"/>
        </w:rPr>
        <w:t xml:space="preserve">представлена </w:t>
      </w:r>
      <w:r>
        <w:rPr>
          <w:rFonts w:ascii="Times New Roman" w:hAnsi="Times New Roman"/>
          <w:color w:val="000000"/>
          <w:sz w:val="24"/>
          <w:szCs w:val="24"/>
        </w:rPr>
        <w:t>на бумажном носителе</w:t>
      </w:r>
      <w:r w:rsidRPr="00147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775E">
        <w:rPr>
          <w:rFonts w:ascii="Times New Roman" w:hAnsi="Times New Roman"/>
          <w:sz w:val="24"/>
          <w:szCs w:val="24"/>
        </w:rPr>
        <w:t>по адресу:</w:t>
      </w:r>
      <w:r w:rsidRPr="0014775E">
        <w:rPr>
          <w:rFonts w:ascii="Times New Roman" w:hAnsi="Times New Roman"/>
          <w:color w:val="000000"/>
          <w:sz w:val="24"/>
          <w:szCs w:val="24"/>
        </w:rPr>
        <w:t xml:space="preserve"> 462100, Оренбургская область, Саракташский район,  п. Саракташ, ул. </w:t>
      </w:r>
      <w:r>
        <w:rPr>
          <w:rFonts w:ascii="Times New Roman" w:hAnsi="Times New Roman"/>
          <w:color w:val="000000"/>
          <w:sz w:val="24"/>
          <w:szCs w:val="24"/>
        </w:rPr>
        <w:t>Победы</w:t>
      </w:r>
      <w:r w:rsidRPr="0014775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99</w:t>
      </w:r>
      <w:r w:rsidRPr="001477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каб.№7</w:t>
      </w:r>
      <w:r w:rsidRPr="00147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775E">
        <w:rPr>
          <w:rFonts w:ascii="Times New Roman" w:hAnsi="Times New Roman"/>
          <w:sz w:val="24"/>
          <w:szCs w:val="24"/>
        </w:rPr>
        <w:t xml:space="preserve">или  направлена, в форме электронного документа,  на адрес электронной почты: 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perspektiva</w:t>
      </w:r>
      <w:r w:rsidRPr="002D3BA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mup</w:t>
      </w:r>
      <w:r w:rsidRPr="002D3BA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mail</w:t>
      </w:r>
      <w:r w:rsidRPr="002D3BA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r w:rsidRPr="0014775E">
        <w:rPr>
          <w:rFonts w:ascii="Times New Roman" w:hAnsi="Times New Roman"/>
          <w:sz w:val="24"/>
          <w:szCs w:val="24"/>
        </w:rPr>
        <w:t xml:space="preserve"> в формате </w:t>
      </w:r>
      <w:r w:rsidRPr="0014775E">
        <w:rPr>
          <w:rFonts w:ascii="Times New Roman" w:hAnsi="Times New Roman"/>
          <w:sz w:val="24"/>
          <w:szCs w:val="24"/>
          <w:lang w:val="en-US"/>
        </w:rPr>
        <w:t>PDF</w:t>
      </w:r>
      <w:r w:rsidRPr="0014775E">
        <w:rPr>
          <w:rFonts w:ascii="Times New Roman" w:hAnsi="Times New Roman"/>
          <w:sz w:val="24"/>
          <w:szCs w:val="24"/>
        </w:rPr>
        <w:t>. Заявка, предоставляемая в форме электронного документа, должна быть заверена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7371" w:rsidRPr="00E97651" w:rsidRDefault="00F17371" w:rsidP="00F17371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0234B5">
        <w:rPr>
          <w:rFonts w:ascii="Times New Roman" w:hAnsi="Times New Roman"/>
          <w:sz w:val="24"/>
          <w:szCs w:val="24"/>
          <w:shd w:val="clear" w:color="auto" w:fill="FFFFFF"/>
        </w:rPr>
        <w:t>Одной электронной подписью могут быть подписаны несколько связанных между собой электронных документов (пакет электронных документов – заявка, документы входящие в состав заявки). В случае если заявка на участие в открытом аукционе в электронной форме будет оформлена не в соответствии с требованиями настоящего извещения, такая заявка подлежит отклонению по основанию п.п.1 п.8 ст. 39.12 Земельного кодекса РФ.</w:t>
      </w:r>
    </w:p>
    <w:p w:rsidR="00911904" w:rsidRPr="00F17E87" w:rsidRDefault="00F17E87" w:rsidP="00CD41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226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4355BB" w:rsidRPr="00E8726F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 w:rsidRPr="00E8726F">
        <w:rPr>
          <w:rFonts w:ascii="Times New Roman" w:hAnsi="Times New Roman"/>
          <w:sz w:val="24"/>
          <w:szCs w:val="24"/>
        </w:rPr>
        <w:t>Заявитель</w:t>
      </w:r>
      <w:r w:rsidRPr="00E8726F">
        <w:rPr>
          <w:rFonts w:ascii="Times New Roman" w:hAnsi="Times New Roman"/>
          <w:sz w:val="24"/>
          <w:szCs w:val="18"/>
        </w:rPr>
        <w:t xml:space="preserve"> не допускается к участию в аукционе по следующим основаниям:</w:t>
      </w:r>
    </w:p>
    <w:p w:rsidR="004355BB" w:rsidRPr="00E8726F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 w:rsidRPr="00E8726F">
        <w:rPr>
          <w:rFonts w:ascii="Times New Roman" w:hAnsi="Times New Roman"/>
          <w:sz w:val="24"/>
          <w:szCs w:val="18"/>
        </w:rPr>
        <w:t>1) непредставление необходимых для участия в аукционе документов, в соответствии с извещением о проведении аукциона, или представление недостоверных сведений;</w:t>
      </w:r>
    </w:p>
    <w:p w:rsidR="004355BB" w:rsidRPr="00E8726F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 w:rsidRPr="00E8726F">
        <w:rPr>
          <w:rFonts w:ascii="Times New Roman" w:hAnsi="Times New Roman"/>
          <w:sz w:val="24"/>
          <w:szCs w:val="18"/>
        </w:rPr>
        <w:t>2) непоступление задатка на дату рассмотрения заявок на участие в аукционе;</w:t>
      </w:r>
    </w:p>
    <w:p w:rsidR="004355BB" w:rsidRPr="00E8726F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 w:rsidRPr="00E8726F">
        <w:rPr>
          <w:rFonts w:ascii="Times New Roman" w:hAnsi="Times New Roman"/>
          <w:sz w:val="24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данного аукциона и приобрести земельный участок в аренду;</w:t>
      </w:r>
    </w:p>
    <w:p w:rsidR="004355BB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 w:rsidRPr="00E8726F">
        <w:rPr>
          <w:rFonts w:ascii="Times New Roman" w:hAnsi="Times New Roman"/>
          <w:sz w:val="24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11904" w:rsidRDefault="00911904" w:rsidP="00911904">
      <w:pPr>
        <w:spacing w:after="0" w:line="240" w:lineRule="auto"/>
        <w:ind w:right="29" w:firstLine="144"/>
        <w:jc w:val="left"/>
        <w:rPr>
          <w:rFonts w:ascii="Times New Roman" w:hAnsi="Times New Roman"/>
          <w:color w:val="000000"/>
          <w:sz w:val="24"/>
          <w:szCs w:val="24"/>
        </w:rPr>
      </w:pPr>
      <w:r w:rsidRPr="00D21AE3">
        <w:rPr>
          <w:rFonts w:ascii="Times New Roman" w:hAnsi="Times New Roman"/>
          <w:color w:val="000000"/>
          <w:sz w:val="24"/>
          <w:szCs w:val="24"/>
        </w:rPr>
        <w:t>Один заявитель вправе подать только одну заявку на участие в аукционе для каждого лота. Заявка на участие в аукционе, поступившая по истечении срока её приема, возвращается в день её поступления заявителю.</w:t>
      </w:r>
    </w:p>
    <w:p w:rsidR="00911904" w:rsidRDefault="00911904" w:rsidP="00911904">
      <w:pPr>
        <w:spacing w:after="0" w:line="240" w:lineRule="auto"/>
        <w:ind w:right="29" w:firstLine="144"/>
        <w:jc w:val="left"/>
        <w:rPr>
          <w:rFonts w:ascii="Times New Roman" w:hAnsi="Times New Roman"/>
          <w:color w:val="000000"/>
          <w:sz w:val="24"/>
          <w:szCs w:val="24"/>
        </w:rPr>
      </w:pPr>
      <w:r w:rsidRPr="00D21AE3">
        <w:rPr>
          <w:rFonts w:ascii="Times New Roman" w:hAnsi="Times New Roman"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355BB" w:rsidRPr="00E8726F" w:rsidRDefault="004355BB" w:rsidP="004355B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24"/>
        </w:rPr>
        <w:t>Организатор аукциона</w:t>
      </w:r>
      <w:r w:rsidRPr="00E8726F">
        <w:rPr>
          <w:rFonts w:ascii="Times New Roman" w:hAnsi="Times New Roman"/>
          <w:sz w:val="24"/>
          <w:szCs w:val="24"/>
        </w:rPr>
        <w:t xml:space="preserve">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</w:t>
      </w:r>
      <w:r>
        <w:rPr>
          <w:rFonts w:ascii="Times New Roman" w:hAnsi="Times New Roman"/>
          <w:sz w:val="24"/>
          <w:szCs w:val="24"/>
        </w:rPr>
        <w:t>, на адрес электронной почты, указанной Заявителем в заявке на участие в аукционе. Заявитель может получить уведомление на бумажном носителе</w:t>
      </w:r>
      <w:r w:rsidRPr="00F30BBC">
        <w:rPr>
          <w:color w:val="22272F"/>
          <w:sz w:val="17"/>
          <w:szCs w:val="17"/>
          <w:shd w:val="clear" w:color="auto" w:fill="FFFFFF"/>
        </w:rPr>
        <w:t xml:space="preserve"> </w:t>
      </w:r>
      <w:r w:rsidRPr="00F568A6">
        <w:rPr>
          <w:rFonts w:ascii="Times New Roman" w:hAnsi="Times New Roman"/>
          <w:sz w:val="24"/>
          <w:szCs w:val="24"/>
          <w:shd w:val="clear" w:color="auto" w:fill="FFFFFF"/>
        </w:rPr>
        <w:t>по адресу Организатора аукциона</w:t>
      </w:r>
      <w:r w:rsidRPr="00F568A6">
        <w:rPr>
          <w:rFonts w:ascii="Times New Roman" w:hAnsi="Times New Roman"/>
          <w:sz w:val="24"/>
          <w:szCs w:val="24"/>
        </w:rPr>
        <w:t xml:space="preserve"> не позднее дня, следующего после дня подписания протокола рассмотрения заявок на участие в аукционе</w:t>
      </w:r>
    </w:p>
    <w:p w:rsidR="004355BB" w:rsidRPr="00B26DB7" w:rsidRDefault="004355BB" w:rsidP="004355BB">
      <w:pPr>
        <w:pStyle w:val="western"/>
        <w:spacing w:before="0" w:beforeAutospacing="0" w:after="0" w:afterAutospacing="0"/>
        <w:ind w:firstLine="307"/>
        <w:rPr>
          <w:rFonts w:ascii="Times New Roman" w:hAnsi="Times New Roman" w:cs="Times New Roman"/>
        </w:rPr>
      </w:pPr>
      <w:r w:rsidRPr="00B26DB7">
        <w:rPr>
          <w:rFonts w:ascii="Times New Roman" w:hAnsi="Times New Roman" w:cs="Times New Roman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355BB" w:rsidRPr="00B26DB7" w:rsidRDefault="004355BB" w:rsidP="004355BB">
      <w:pPr>
        <w:pStyle w:val="western"/>
        <w:spacing w:before="0" w:beforeAutospacing="0" w:after="0" w:afterAutospacing="0"/>
        <w:ind w:firstLine="307"/>
        <w:rPr>
          <w:rFonts w:ascii="Times New Roman" w:hAnsi="Times New Roman" w:cs="Times New Roman"/>
        </w:rPr>
      </w:pPr>
      <w:bookmarkStart w:id="0" w:name="Par12"/>
      <w:bookmarkEnd w:id="0"/>
      <w:r w:rsidRPr="00B26DB7">
        <w:rPr>
          <w:rFonts w:ascii="Times New Roman" w:hAnsi="Times New Roman" w:cs="Times New Roman"/>
        </w:rPr>
        <w:t>В случае  если аукцион признан несостоявшимся и только один заявитель признан участником аукциона, в течение десяти дней со дня подписания протокола, заявителю направляется три экземпляра подписанного проекта договора аренды. При этом договор аренды  земельного участка заключается по начальной цене предмета аукциона.</w:t>
      </w:r>
    </w:p>
    <w:p w:rsidR="004355BB" w:rsidRDefault="004355BB" w:rsidP="004355BB">
      <w:pPr>
        <w:pStyle w:val="western"/>
        <w:spacing w:before="0" w:beforeAutospacing="0" w:after="0" w:afterAutospacing="0"/>
        <w:ind w:firstLine="307"/>
        <w:rPr>
          <w:rFonts w:ascii="Times New Roman" w:hAnsi="Times New Roman" w:cs="Times New Roman"/>
        </w:rPr>
      </w:pPr>
      <w:r w:rsidRPr="00B26DB7">
        <w:rPr>
          <w:rFonts w:ascii="Times New Roman" w:hAnsi="Times New Roman" w:cs="Times New Roman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в течение десяти дней со дня рассмотрения указанной заявки заявителю направляется три экземпляра подписанного проекта договора аренды. При этом договор аренды земельного участка заключается по начальной цене предмета аукциона</w:t>
      </w:r>
      <w:r>
        <w:rPr>
          <w:rFonts w:ascii="Times New Roman" w:hAnsi="Times New Roman" w:cs="Times New Roman"/>
        </w:rPr>
        <w:t>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D3BA0">
        <w:rPr>
          <w:rFonts w:ascii="Times New Roman" w:hAnsi="Times New Roman"/>
          <w:b/>
          <w:sz w:val="24"/>
          <w:szCs w:val="24"/>
        </w:rPr>
        <w:t>Порядок проведения аукциона: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>Участникам аукциона выдаются пронумерованные билеты.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lastRenderedPageBreak/>
        <w:t>Аукцион начинается с оглашения наименования предмета аукциона, основных характеристик земельного участка, начальной цены предмета аукциона, «шага аукциона».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>«Шаг аукциона» не изменяется в течение всего аукциона.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>После оглашения начальной цены и шага аукциона участникам аукциона  предлагается заявить эту цену путем поднятия билетов. Если после троекратного объявления начальной цены ни один из участников не поднял билет, аукцион признается несостоявшимся.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продажи, превышающей начальную цену. Предложения заявляются путем поднятия билета. 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Каждое последующее поднятие билета означает поднятие цены на </w:t>
      </w:r>
      <w:r w:rsidR="00DA15B4">
        <w:rPr>
          <w:rFonts w:ascii="Times New Roman" w:hAnsi="Times New Roman"/>
          <w:sz w:val="24"/>
          <w:szCs w:val="24"/>
        </w:rPr>
        <w:t xml:space="preserve">один </w:t>
      </w:r>
      <w:r w:rsidRPr="002D3BA0">
        <w:rPr>
          <w:rFonts w:ascii="Times New Roman" w:hAnsi="Times New Roman"/>
          <w:sz w:val="24"/>
          <w:szCs w:val="24"/>
        </w:rPr>
        <w:t xml:space="preserve"> «шаг аукциона».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Поднятие билета означает безусловное и безотзывное согласие участника купить выставленный на аукцион земельный участок по заявленной цене.    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Аукционист называет номер билета и указывает на участника аукциона, который первый поднял билет и объявляет предложенную цену. 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При отсутствии предложений со стороны иных участников аукциона аукционист повторяет эту цену </w:t>
      </w:r>
      <w:r w:rsidR="00DA15B4">
        <w:rPr>
          <w:rFonts w:ascii="Times New Roman" w:hAnsi="Times New Roman"/>
          <w:sz w:val="24"/>
          <w:szCs w:val="24"/>
        </w:rPr>
        <w:t>три</w:t>
      </w:r>
      <w:r w:rsidRPr="002D3BA0">
        <w:rPr>
          <w:rFonts w:ascii="Times New Roman" w:hAnsi="Times New Roman"/>
          <w:sz w:val="24"/>
          <w:szCs w:val="24"/>
        </w:rPr>
        <w:t xml:space="preserve"> раза. </w:t>
      </w:r>
    </w:p>
    <w:p w:rsidR="002D3BA0" w:rsidRPr="002D3BA0" w:rsidRDefault="002D3BA0" w:rsidP="002D3BA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>Если до 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2D3BA0" w:rsidRPr="002D3BA0" w:rsidRDefault="002D3BA0" w:rsidP="002D3BA0">
      <w:pPr>
        <w:pStyle w:val="aff9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D3BA0"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 аукциона </w:t>
      </w:r>
      <w:r w:rsidR="00BA4E7F">
        <w:rPr>
          <w:rFonts w:ascii="Times New Roman" w:hAnsi="Times New Roman"/>
          <w:sz w:val="24"/>
          <w:szCs w:val="24"/>
        </w:rPr>
        <w:t>номер</w:t>
      </w:r>
      <w:r w:rsidRPr="002D3BA0">
        <w:rPr>
          <w:rFonts w:ascii="Times New Roman" w:hAnsi="Times New Roman"/>
          <w:sz w:val="24"/>
          <w:szCs w:val="24"/>
        </w:rPr>
        <w:t xml:space="preserve"> билета которого и заявленная им цена были названы последними. </w:t>
      </w:r>
    </w:p>
    <w:p w:rsidR="003B073E" w:rsidRPr="00B26DB7" w:rsidRDefault="003B073E" w:rsidP="002D3BA0">
      <w:pPr>
        <w:shd w:val="clear" w:color="auto" w:fill="FFFFFF"/>
        <w:spacing w:after="0" w:line="240" w:lineRule="auto"/>
        <w:ind w:left="24" w:firstLine="283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26DB7">
        <w:rPr>
          <w:rFonts w:ascii="Times New Roman" w:hAnsi="Times New Roman"/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 w:rsidR="00B26DB7">
        <w:rPr>
          <w:rFonts w:ascii="Times New Roman" w:hAnsi="Times New Roman"/>
          <w:sz w:val="24"/>
          <w:szCs w:val="24"/>
        </w:rPr>
        <w:t>Уполномоченный орган</w:t>
      </w:r>
      <w:r w:rsidRPr="00B26DB7">
        <w:rPr>
          <w:rFonts w:ascii="Times New Roman" w:hAnsi="Times New Roman"/>
          <w:sz w:val="24"/>
          <w:szCs w:val="24"/>
        </w:rPr>
        <w:t xml:space="preserve">  направляет три экземпляра подписанного проекта </w:t>
      </w:r>
      <w:r w:rsidR="00C2729E">
        <w:rPr>
          <w:rFonts w:ascii="Times New Roman" w:hAnsi="Times New Roman"/>
          <w:sz w:val="24"/>
          <w:szCs w:val="24"/>
        </w:rPr>
        <w:t>договора аренды</w:t>
      </w:r>
      <w:r w:rsidRPr="00B26DB7">
        <w:rPr>
          <w:rFonts w:ascii="Times New Roman" w:hAnsi="Times New Roman"/>
          <w:sz w:val="24"/>
          <w:szCs w:val="24"/>
        </w:rPr>
        <w:t xml:space="preserve">  в десятидневный срок со дня составления протокола о результатах аукциона. </w:t>
      </w:r>
      <w:r w:rsidR="00B26DB7" w:rsidRPr="00B26DB7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договор </w:t>
      </w:r>
      <w:r w:rsidR="00C2729E">
        <w:rPr>
          <w:rFonts w:ascii="Times New Roman" w:hAnsi="Times New Roman"/>
          <w:sz w:val="24"/>
          <w:szCs w:val="24"/>
          <w:shd w:val="clear" w:color="auto" w:fill="FFFFFF"/>
        </w:rPr>
        <w:t>аренды</w:t>
      </w:r>
      <w:r w:rsidR="00B26DB7" w:rsidRPr="00B26DB7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r w:rsidR="00B26DB7">
        <w:rPr>
          <w:color w:val="22272F"/>
          <w:sz w:val="17"/>
          <w:szCs w:val="17"/>
          <w:shd w:val="clear" w:color="auto" w:fill="FFFFFF"/>
        </w:rPr>
        <w:t xml:space="preserve"> </w:t>
      </w:r>
      <w:r w:rsidRPr="00B26DB7">
        <w:rPr>
          <w:rFonts w:ascii="Times New Roman" w:hAnsi="Times New Roman"/>
          <w:sz w:val="24"/>
          <w:szCs w:val="24"/>
        </w:rPr>
        <w:t xml:space="preserve">Не допускается заключение договора ранее чем через десять дней со дня размещения информации о результатах аукциона на официальном сайте </w:t>
      </w:r>
      <w:r w:rsidRPr="00B26DB7">
        <w:rPr>
          <w:rFonts w:ascii="Times New Roman" w:hAnsi="Times New Roman"/>
          <w:color w:val="000000"/>
          <w:spacing w:val="1"/>
          <w:sz w:val="24"/>
          <w:szCs w:val="24"/>
        </w:rPr>
        <w:t xml:space="preserve">торгов Российской Федерации в сети </w:t>
      </w:r>
      <w:r w:rsidRPr="00B26DB7">
        <w:rPr>
          <w:rFonts w:ascii="Times New Roman" w:hAnsi="Times New Roman"/>
          <w:color w:val="000000"/>
          <w:spacing w:val="3"/>
          <w:sz w:val="24"/>
          <w:szCs w:val="24"/>
        </w:rPr>
        <w:t>"Интернет"</w:t>
      </w:r>
      <w:r w:rsidRPr="00B26DB7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3B073E" w:rsidRPr="00B26DB7" w:rsidRDefault="003B073E" w:rsidP="000519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26DB7">
        <w:rPr>
          <w:rFonts w:ascii="Times New Roman" w:hAnsi="Times New Roman"/>
          <w:sz w:val="24"/>
          <w:szCs w:val="24"/>
        </w:rPr>
        <w:t xml:space="preserve">Если договор </w:t>
      </w:r>
      <w:r w:rsidR="00C2729E">
        <w:rPr>
          <w:rFonts w:ascii="Times New Roman" w:hAnsi="Times New Roman"/>
          <w:sz w:val="24"/>
          <w:szCs w:val="24"/>
        </w:rPr>
        <w:t>аренды</w:t>
      </w:r>
      <w:r w:rsidRPr="00B26DB7">
        <w:rPr>
          <w:rFonts w:ascii="Times New Roman" w:hAnsi="Times New Roman"/>
          <w:sz w:val="24"/>
          <w:szCs w:val="24"/>
        </w:rPr>
        <w:t xml:space="preserve">  земельного участка  в течение тридцати дней со дня направления победителю аукциона проект</w:t>
      </w:r>
      <w:r w:rsidR="00C2729E">
        <w:rPr>
          <w:rFonts w:ascii="Times New Roman" w:hAnsi="Times New Roman"/>
          <w:sz w:val="24"/>
          <w:szCs w:val="24"/>
        </w:rPr>
        <w:t>а</w:t>
      </w:r>
      <w:r w:rsidRPr="00B26DB7">
        <w:rPr>
          <w:rFonts w:ascii="Times New Roman" w:hAnsi="Times New Roman"/>
          <w:sz w:val="24"/>
          <w:szCs w:val="24"/>
        </w:rPr>
        <w:t xml:space="preserve"> указанн</w:t>
      </w:r>
      <w:r w:rsidR="00C2729E">
        <w:rPr>
          <w:rFonts w:ascii="Times New Roman" w:hAnsi="Times New Roman"/>
          <w:sz w:val="24"/>
          <w:szCs w:val="24"/>
        </w:rPr>
        <w:t>ого</w:t>
      </w:r>
      <w:r w:rsidRPr="00B26DB7">
        <w:rPr>
          <w:rFonts w:ascii="Times New Roman" w:hAnsi="Times New Roman"/>
          <w:sz w:val="24"/>
          <w:szCs w:val="24"/>
        </w:rPr>
        <w:t xml:space="preserve"> договор</w:t>
      </w:r>
      <w:r w:rsidR="00C2729E">
        <w:rPr>
          <w:rFonts w:ascii="Times New Roman" w:hAnsi="Times New Roman"/>
          <w:sz w:val="24"/>
          <w:szCs w:val="24"/>
        </w:rPr>
        <w:t>а</w:t>
      </w:r>
      <w:r w:rsidRPr="00B26DB7">
        <w:rPr>
          <w:rFonts w:ascii="Times New Roman" w:hAnsi="Times New Roman"/>
          <w:sz w:val="24"/>
          <w:szCs w:val="24"/>
        </w:rPr>
        <w:t xml:space="preserve"> не были им подписаны и представлены в </w:t>
      </w:r>
      <w:r w:rsidR="00B26DB7">
        <w:rPr>
          <w:rFonts w:ascii="Times New Roman" w:hAnsi="Times New Roman"/>
          <w:sz w:val="24"/>
          <w:szCs w:val="24"/>
        </w:rPr>
        <w:t>Уполномоченный орган</w:t>
      </w:r>
      <w:r w:rsidRPr="00B26DB7">
        <w:rPr>
          <w:rFonts w:ascii="Times New Roman" w:hAnsi="Times New Roman"/>
          <w:sz w:val="24"/>
          <w:szCs w:val="24"/>
        </w:rPr>
        <w:t>, предлагается 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B073E" w:rsidRPr="00B26DB7" w:rsidRDefault="003B073E" w:rsidP="0005192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26DB7">
        <w:rPr>
          <w:rFonts w:ascii="Times New Roman" w:hAnsi="Times New Roman"/>
          <w:sz w:val="24"/>
          <w:szCs w:val="24"/>
        </w:rPr>
        <w:t xml:space="preserve">Лицо, заключившее договор </w:t>
      </w:r>
      <w:r w:rsidR="00C2729E">
        <w:rPr>
          <w:rFonts w:ascii="Times New Roman" w:hAnsi="Times New Roman"/>
          <w:sz w:val="24"/>
          <w:szCs w:val="24"/>
        </w:rPr>
        <w:t>аренды</w:t>
      </w:r>
      <w:r w:rsidRPr="00B26DB7">
        <w:rPr>
          <w:rFonts w:ascii="Times New Roman" w:hAnsi="Times New Roman"/>
          <w:sz w:val="24"/>
          <w:szCs w:val="24"/>
        </w:rPr>
        <w:t xml:space="preserve"> земельного участка, обязуется оплатить </w:t>
      </w:r>
      <w:r w:rsidR="00B26DB7">
        <w:rPr>
          <w:rFonts w:ascii="Times New Roman" w:hAnsi="Times New Roman"/>
          <w:sz w:val="24"/>
          <w:szCs w:val="24"/>
        </w:rPr>
        <w:t>Организатору аукциона</w:t>
      </w:r>
      <w:r w:rsidRPr="00B26DB7">
        <w:rPr>
          <w:rFonts w:ascii="Times New Roman" w:hAnsi="Times New Roman"/>
          <w:sz w:val="24"/>
          <w:szCs w:val="24"/>
        </w:rPr>
        <w:t xml:space="preserve"> вознаграждение за результативность в размере 3%</w:t>
      </w:r>
      <w:r w:rsidR="00BA4E7F">
        <w:rPr>
          <w:rFonts w:ascii="Times New Roman" w:hAnsi="Times New Roman"/>
          <w:sz w:val="24"/>
          <w:szCs w:val="24"/>
        </w:rPr>
        <w:t xml:space="preserve"> (три)</w:t>
      </w:r>
      <w:r w:rsidRPr="00B26DB7">
        <w:rPr>
          <w:rFonts w:ascii="Times New Roman" w:hAnsi="Times New Roman"/>
          <w:sz w:val="24"/>
          <w:szCs w:val="24"/>
        </w:rPr>
        <w:t xml:space="preserve"> от </w:t>
      </w:r>
      <w:r w:rsidR="00C2729E" w:rsidRPr="00B775B0">
        <w:rPr>
          <w:rFonts w:ascii="Times New Roman" w:hAnsi="Times New Roman"/>
          <w:sz w:val="24"/>
          <w:szCs w:val="24"/>
          <w:shd w:val="clear" w:color="auto" w:fill="FFFFFF"/>
        </w:rPr>
        <w:t>ежегодн</w:t>
      </w:r>
      <w:r w:rsidR="00C2729E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C2729E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размер</w:t>
      </w:r>
      <w:r w:rsidR="00C2729E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C2729E" w:rsidRPr="00B775B0">
        <w:rPr>
          <w:rFonts w:ascii="Times New Roman" w:hAnsi="Times New Roman"/>
          <w:sz w:val="24"/>
          <w:szCs w:val="24"/>
          <w:shd w:val="clear" w:color="auto" w:fill="FFFFFF"/>
        </w:rPr>
        <w:t xml:space="preserve"> арендной платы</w:t>
      </w:r>
      <w:r w:rsidR="00E21FDE">
        <w:rPr>
          <w:rFonts w:ascii="Times New Roman" w:hAnsi="Times New Roman"/>
          <w:sz w:val="24"/>
          <w:szCs w:val="24"/>
        </w:rPr>
        <w:t>,</w:t>
      </w:r>
      <w:r w:rsidR="00C2729E">
        <w:rPr>
          <w:rFonts w:ascii="Times New Roman" w:hAnsi="Times New Roman"/>
          <w:sz w:val="24"/>
          <w:szCs w:val="24"/>
        </w:rPr>
        <w:t xml:space="preserve"> определенной по результатам торгов,</w:t>
      </w:r>
      <w:r w:rsidR="00E21FDE">
        <w:rPr>
          <w:rFonts w:ascii="Times New Roman" w:hAnsi="Times New Roman"/>
          <w:sz w:val="24"/>
          <w:szCs w:val="24"/>
        </w:rPr>
        <w:t xml:space="preserve"> но не менее 5000,00 (пяти тысяч) рублей</w:t>
      </w:r>
      <w:r w:rsidRPr="00B26DB7">
        <w:rPr>
          <w:rFonts w:ascii="Times New Roman" w:hAnsi="Times New Roman"/>
          <w:sz w:val="24"/>
          <w:szCs w:val="24"/>
        </w:rPr>
        <w:t xml:space="preserve"> в течение 5 рабочих дней с момента заключения договора. Данное вознаграждение не является компенсацией затрат по организации и проведению аукциона. Вознаграждение уплачивается, в том числе, за оказание консультационных услуг по земельному уча</w:t>
      </w:r>
      <w:r w:rsidR="008122A5">
        <w:rPr>
          <w:rFonts w:ascii="Times New Roman" w:hAnsi="Times New Roman"/>
          <w:sz w:val="24"/>
          <w:szCs w:val="24"/>
        </w:rPr>
        <w:t>стку, реализованному на торгах.</w:t>
      </w:r>
    </w:p>
    <w:p w:rsidR="007F4195" w:rsidRPr="007F4195" w:rsidRDefault="007F4195" w:rsidP="007F41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195">
        <w:rPr>
          <w:rFonts w:ascii="Times New Roman" w:hAnsi="Times New Roman"/>
          <w:b/>
          <w:sz w:val="24"/>
          <w:szCs w:val="24"/>
        </w:rPr>
        <w:t>Уполномоченный орган принимает решение об отказе</w:t>
      </w:r>
      <w:r w:rsidRPr="007F4195">
        <w:rPr>
          <w:rFonts w:ascii="Times New Roman" w:hAnsi="Times New Roman"/>
          <w:sz w:val="24"/>
          <w:szCs w:val="24"/>
        </w:rPr>
        <w:t xml:space="preserve"> в проведении аукциона в случае выявления обстоятельств, предусмотренных </w:t>
      </w:r>
      <w:hyperlink r:id="rId10" w:history="1">
        <w:r w:rsidRPr="00D733C7">
          <w:rPr>
            <w:rStyle w:val="a5"/>
            <w:rFonts w:ascii="Times New Roman" w:hAnsi="Times New Roman"/>
            <w:color w:val="auto"/>
            <w:sz w:val="24"/>
            <w:szCs w:val="24"/>
          </w:rPr>
          <w:t>п.8</w:t>
        </w:r>
      </w:hyperlink>
      <w:r w:rsidRPr="007F4195">
        <w:rPr>
          <w:rFonts w:ascii="Times New Roman" w:hAnsi="Times New Roman"/>
          <w:sz w:val="24"/>
          <w:szCs w:val="24"/>
        </w:rPr>
        <w:t xml:space="preserve"> ст.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51924" w:rsidRDefault="00B26DB7" w:rsidP="000519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26F">
        <w:rPr>
          <w:rFonts w:ascii="Times New Roman" w:hAnsi="Times New Roman"/>
          <w:b/>
          <w:sz w:val="24"/>
          <w:szCs w:val="24"/>
        </w:rPr>
        <w:t>Ознакомиться с документацией об аукционе</w:t>
      </w:r>
      <w:r w:rsidRPr="00E8726F">
        <w:rPr>
          <w:rFonts w:ascii="Times New Roman" w:hAnsi="Times New Roman"/>
          <w:sz w:val="24"/>
          <w:szCs w:val="24"/>
        </w:rPr>
        <w:t xml:space="preserve">, получить форму заявки, проект договора </w:t>
      </w:r>
      <w:r w:rsidR="00C2729E">
        <w:rPr>
          <w:rFonts w:ascii="Times New Roman" w:hAnsi="Times New Roman"/>
          <w:sz w:val="24"/>
          <w:szCs w:val="24"/>
        </w:rPr>
        <w:t>аренды</w:t>
      </w:r>
      <w:r>
        <w:rPr>
          <w:rFonts w:ascii="Times New Roman" w:hAnsi="Times New Roman"/>
          <w:sz w:val="24"/>
          <w:szCs w:val="24"/>
        </w:rPr>
        <w:t xml:space="preserve">, иные документы и сведения </w:t>
      </w:r>
      <w:r w:rsidRPr="00E8726F">
        <w:rPr>
          <w:rFonts w:ascii="Times New Roman" w:hAnsi="Times New Roman"/>
          <w:sz w:val="24"/>
          <w:szCs w:val="24"/>
        </w:rPr>
        <w:t>можно   по адресу</w:t>
      </w:r>
      <w:r>
        <w:rPr>
          <w:rFonts w:ascii="Times New Roman" w:hAnsi="Times New Roman"/>
          <w:sz w:val="24"/>
          <w:szCs w:val="24"/>
        </w:rPr>
        <w:t xml:space="preserve">: Оренбургская область, Саракташский район, п. Саракташ, ул. Победы, 99, МУП «Перспектива» </w:t>
      </w:r>
    </w:p>
    <w:p w:rsidR="00B26DB7" w:rsidRDefault="00B26DB7" w:rsidP="000519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(35333) 6-31-27</w:t>
      </w:r>
    </w:p>
    <w:p w:rsidR="00550421" w:rsidRPr="00550421" w:rsidRDefault="00550421" w:rsidP="00550421">
      <w:pPr>
        <w:tabs>
          <w:tab w:val="left" w:pos="-142"/>
          <w:tab w:val="num" w:pos="1254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50421">
        <w:rPr>
          <w:rFonts w:ascii="Times New Roman" w:hAnsi="Times New Roman"/>
          <w:sz w:val="24"/>
          <w:szCs w:val="24"/>
        </w:rPr>
        <w:lastRenderedPageBreak/>
        <w:t>Осмотр земельн</w:t>
      </w:r>
      <w:r w:rsidR="00BA4E7F">
        <w:rPr>
          <w:rFonts w:ascii="Times New Roman" w:hAnsi="Times New Roman"/>
          <w:sz w:val="24"/>
          <w:szCs w:val="24"/>
        </w:rPr>
        <w:t>ых</w:t>
      </w:r>
      <w:r w:rsidRPr="00550421">
        <w:rPr>
          <w:rFonts w:ascii="Times New Roman" w:hAnsi="Times New Roman"/>
          <w:sz w:val="24"/>
          <w:szCs w:val="24"/>
        </w:rPr>
        <w:t xml:space="preserve"> участк</w:t>
      </w:r>
      <w:r w:rsidR="00BA4E7F">
        <w:rPr>
          <w:rFonts w:ascii="Times New Roman" w:hAnsi="Times New Roman"/>
          <w:sz w:val="24"/>
          <w:szCs w:val="24"/>
        </w:rPr>
        <w:t>ов</w:t>
      </w:r>
      <w:r w:rsidRPr="00550421">
        <w:rPr>
          <w:rFonts w:ascii="Times New Roman" w:hAnsi="Times New Roman"/>
          <w:sz w:val="24"/>
          <w:szCs w:val="24"/>
        </w:rPr>
        <w:t xml:space="preserve"> заинтересованными лицами на местности производится самостоятельно. Информацию о местоположении земельн</w:t>
      </w:r>
      <w:r w:rsidR="00BA4E7F">
        <w:rPr>
          <w:rFonts w:ascii="Times New Roman" w:hAnsi="Times New Roman"/>
          <w:sz w:val="24"/>
          <w:szCs w:val="24"/>
        </w:rPr>
        <w:t>ых</w:t>
      </w:r>
      <w:r w:rsidRPr="00550421">
        <w:rPr>
          <w:rFonts w:ascii="Times New Roman" w:hAnsi="Times New Roman"/>
          <w:sz w:val="24"/>
          <w:szCs w:val="24"/>
        </w:rPr>
        <w:t xml:space="preserve"> участк</w:t>
      </w:r>
      <w:r w:rsidR="00BA4E7F">
        <w:rPr>
          <w:rFonts w:ascii="Times New Roman" w:hAnsi="Times New Roman"/>
          <w:sz w:val="24"/>
          <w:szCs w:val="24"/>
        </w:rPr>
        <w:t>ов</w:t>
      </w:r>
      <w:r w:rsidRPr="00550421">
        <w:rPr>
          <w:rFonts w:ascii="Times New Roman" w:hAnsi="Times New Roman"/>
          <w:sz w:val="24"/>
          <w:szCs w:val="24"/>
        </w:rPr>
        <w:t xml:space="preserve"> можно получить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550421">
        <w:rPr>
          <w:rFonts w:ascii="Times New Roman" w:hAnsi="Times New Roman"/>
          <w:sz w:val="24"/>
          <w:szCs w:val="24"/>
        </w:rPr>
        <w:t xml:space="preserve"> тел. </w:t>
      </w:r>
      <w:r w:rsidRPr="00DB4B6A">
        <w:rPr>
          <w:rFonts w:ascii="Times New Roman" w:hAnsi="Times New Roman"/>
          <w:sz w:val="24"/>
          <w:szCs w:val="24"/>
        </w:rPr>
        <w:t xml:space="preserve">8(35333) 6-31-17, </w:t>
      </w:r>
      <w:r w:rsidR="00BA4E7F" w:rsidRPr="00DB4B6A">
        <w:rPr>
          <w:rFonts w:ascii="Times New Roman" w:hAnsi="Times New Roman"/>
          <w:sz w:val="24"/>
          <w:szCs w:val="24"/>
        </w:rPr>
        <w:t xml:space="preserve"> </w:t>
      </w:r>
      <w:r w:rsidR="00DA15B4" w:rsidRPr="00DB4B6A">
        <w:rPr>
          <w:rFonts w:ascii="Times New Roman" w:hAnsi="Times New Roman"/>
          <w:sz w:val="24"/>
          <w:szCs w:val="24"/>
        </w:rPr>
        <w:t xml:space="preserve">6-31-27, </w:t>
      </w:r>
      <w:r w:rsidR="009D7035">
        <w:rPr>
          <w:rFonts w:ascii="Times New Roman" w:hAnsi="Times New Roman"/>
          <w:sz w:val="24"/>
          <w:szCs w:val="24"/>
        </w:rPr>
        <w:t>6-</w:t>
      </w:r>
      <w:r w:rsidR="008608C2">
        <w:rPr>
          <w:rFonts w:ascii="Times New Roman" w:hAnsi="Times New Roman"/>
          <w:sz w:val="24"/>
          <w:szCs w:val="24"/>
        </w:rPr>
        <w:t>50-69</w:t>
      </w:r>
    </w:p>
    <w:p w:rsidR="005348D8" w:rsidRDefault="009C0A9E" w:rsidP="00051924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E8726F">
        <w:rPr>
          <w:rFonts w:ascii="Times New Roman" w:hAnsi="Times New Roman"/>
          <w:b/>
          <w:sz w:val="24"/>
          <w:szCs w:val="24"/>
        </w:rPr>
        <w:t>Документация об аукционе</w:t>
      </w:r>
      <w:r w:rsidR="00DB1BC4">
        <w:rPr>
          <w:rFonts w:ascii="Times New Roman" w:hAnsi="Times New Roman"/>
          <w:sz w:val="24"/>
          <w:szCs w:val="24"/>
        </w:rPr>
        <w:t>, содержащая форм</w:t>
      </w:r>
      <w:r w:rsidR="00EB1C67">
        <w:rPr>
          <w:rFonts w:ascii="Times New Roman" w:hAnsi="Times New Roman"/>
          <w:sz w:val="24"/>
          <w:szCs w:val="24"/>
        </w:rPr>
        <w:t>у</w:t>
      </w:r>
      <w:r w:rsidR="00DB1BC4">
        <w:rPr>
          <w:rFonts w:ascii="Times New Roman" w:hAnsi="Times New Roman"/>
          <w:sz w:val="24"/>
          <w:szCs w:val="24"/>
        </w:rPr>
        <w:t xml:space="preserve"> заявк</w:t>
      </w:r>
      <w:r w:rsidR="00EB1C67">
        <w:rPr>
          <w:rFonts w:ascii="Times New Roman" w:hAnsi="Times New Roman"/>
          <w:sz w:val="24"/>
          <w:szCs w:val="24"/>
        </w:rPr>
        <w:t>и</w:t>
      </w:r>
      <w:r w:rsidRPr="00E8726F">
        <w:rPr>
          <w:rFonts w:ascii="Times New Roman" w:hAnsi="Times New Roman"/>
          <w:sz w:val="24"/>
          <w:szCs w:val="24"/>
        </w:rPr>
        <w:t xml:space="preserve">,  </w:t>
      </w:r>
      <w:r w:rsidR="005710AB">
        <w:rPr>
          <w:rFonts w:ascii="Times New Roman" w:hAnsi="Times New Roman"/>
          <w:sz w:val="24"/>
          <w:szCs w:val="24"/>
        </w:rPr>
        <w:t xml:space="preserve">проект </w:t>
      </w:r>
      <w:r w:rsidR="00161412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D425F9" w:rsidRPr="00C84CFC">
        <w:rPr>
          <w:rFonts w:ascii="Times New Roman" w:hAnsi="Times New Roman"/>
          <w:sz w:val="24"/>
          <w:szCs w:val="24"/>
        </w:rPr>
        <w:t xml:space="preserve"> </w:t>
      </w:r>
      <w:r w:rsidRPr="00D5203E">
        <w:rPr>
          <w:rFonts w:ascii="Times New Roman" w:hAnsi="Times New Roman"/>
          <w:sz w:val="24"/>
          <w:szCs w:val="24"/>
        </w:rPr>
        <w:t>доступна бесплатно для ознакомления и скачивания</w:t>
      </w:r>
      <w:r w:rsidRPr="00C84CFC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в сети «Интернет» для размещения информации о проведении торгов </w:t>
      </w:r>
      <w:hyperlink r:id="rId11" w:history="1">
        <w:r w:rsidRPr="00C84CFC">
          <w:rPr>
            <w:rStyle w:val="a5"/>
            <w:rFonts w:ascii="Times New Roman" w:hAnsi="Times New Roman"/>
            <w:sz w:val="24"/>
            <w:szCs w:val="24"/>
          </w:rPr>
          <w:t>http://www.torgi.gov.ru/</w:t>
        </w:r>
      </w:hyperlink>
      <w:r w:rsidRPr="00C84CFC">
        <w:rPr>
          <w:rFonts w:ascii="Times New Roman" w:hAnsi="Times New Roman"/>
          <w:sz w:val="24"/>
          <w:szCs w:val="24"/>
        </w:rPr>
        <w:t xml:space="preserve"> и официальном сайте Администрации </w:t>
      </w:r>
      <w:r w:rsidR="00880E6E">
        <w:rPr>
          <w:rFonts w:ascii="Times New Roman" w:hAnsi="Times New Roman"/>
          <w:sz w:val="24"/>
          <w:szCs w:val="24"/>
        </w:rPr>
        <w:t>муниципального образования</w:t>
      </w:r>
      <w:r w:rsidR="00D54D5A">
        <w:rPr>
          <w:rFonts w:ascii="Times New Roman" w:hAnsi="Times New Roman"/>
          <w:sz w:val="24"/>
          <w:szCs w:val="24"/>
        </w:rPr>
        <w:t xml:space="preserve"> Саракташск</w:t>
      </w:r>
      <w:r w:rsidR="00880E6E">
        <w:rPr>
          <w:rFonts w:ascii="Times New Roman" w:hAnsi="Times New Roman"/>
          <w:sz w:val="24"/>
          <w:szCs w:val="24"/>
        </w:rPr>
        <w:t>ий</w:t>
      </w:r>
      <w:r w:rsidR="00D54D5A">
        <w:rPr>
          <w:rFonts w:ascii="Times New Roman" w:hAnsi="Times New Roman"/>
          <w:sz w:val="24"/>
          <w:szCs w:val="24"/>
        </w:rPr>
        <w:t xml:space="preserve">  </w:t>
      </w:r>
      <w:r w:rsidR="00D54D5A" w:rsidRPr="00E8726F">
        <w:rPr>
          <w:rFonts w:ascii="Times New Roman" w:hAnsi="Times New Roman"/>
          <w:sz w:val="24"/>
          <w:szCs w:val="24"/>
        </w:rPr>
        <w:t xml:space="preserve">район </w:t>
      </w:r>
      <w:r w:rsidR="00D54D5A">
        <w:rPr>
          <w:rFonts w:ascii="Times New Roman" w:hAnsi="Times New Roman"/>
          <w:sz w:val="24"/>
          <w:szCs w:val="24"/>
        </w:rPr>
        <w:t>Оренбургской области</w:t>
      </w:r>
      <w:r w:rsidRPr="005348D8">
        <w:rPr>
          <w:rFonts w:ascii="Times New Roman" w:hAnsi="Times New Roman"/>
          <w:sz w:val="24"/>
          <w:szCs w:val="24"/>
        </w:rPr>
        <w:t xml:space="preserve"> в сети «Интернет»</w:t>
      </w:r>
      <w:r w:rsidR="005348D8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550421" w:rsidRPr="00DA5885">
          <w:rPr>
            <w:rStyle w:val="a5"/>
            <w:rFonts w:ascii="Times New Roman" w:hAnsi="Times New Roman"/>
            <w:sz w:val="24"/>
            <w:szCs w:val="24"/>
          </w:rPr>
          <w:t>http://area-sar.ru/</w:t>
        </w:r>
      </w:hyperlink>
    </w:p>
    <w:p w:rsidR="008D23EE" w:rsidRDefault="008D23EE" w:rsidP="008D23EE">
      <w:pPr>
        <w:spacing w:after="0" w:line="240" w:lineRule="auto"/>
        <w:ind w:firstLine="706"/>
        <w:rPr>
          <w:rFonts w:ascii="Times New Roman" w:hAnsi="Times New Roman"/>
          <w:bCs/>
          <w:color w:val="000000"/>
          <w:sz w:val="24"/>
          <w:szCs w:val="24"/>
        </w:rPr>
      </w:pPr>
      <w:r w:rsidRPr="008D23EE">
        <w:rPr>
          <w:rFonts w:ascii="Times New Roman" w:hAnsi="Times New Roman"/>
          <w:bCs/>
          <w:color w:val="000000"/>
          <w:sz w:val="24"/>
          <w:szCs w:val="24"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550421" w:rsidRPr="00550421" w:rsidRDefault="00550421" w:rsidP="00550421">
      <w:pPr>
        <w:spacing w:after="0" w:line="240" w:lineRule="auto"/>
        <w:rPr>
          <w:rFonts w:ascii="Times New Roman" w:hAnsi="Times New Roman"/>
          <w:b/>
        </w:rPr>
      </w:pPr>
      <w:r w:rsidRPr="00550421">
        <w:rPr>
          <w:rFonts w:ascii="Times New Roman" w:hAnsi="Times New Roman"/>
          <w:b/>
        </w:rPr>
        <w:t xml:space="preserve">Приложение 1 – </w:t>
      </w:r>
      <w:r w:rsidR="009D7035">
        <w:rPr>
          <w:rFonts w:ascii="Times New Roman" w:hAnsi="Times New Roman"/>
          <w:b/>
        </w:rPr>
        <w:t>форма</w:t>
      </w:r>
      <w:r w:rsidRPr="00550421">
        <w:rPr>
          <w:rFonts w:ascii="Times New Roman" w:hAnsi="Times New Roman"/>
          <w:b/>
        </w:rPr>
        <w:t xml:space="preserve"> заявки на участие в аукционе</w:t>
      </w:r>
    </w:p>
    <w:p w:rsidR="00550421" w:rsidRPr="00550421" w:rsidRDefault="00550421" w:rsidP="00550421">
      <w:pPr>
        <w:spacing w:after="0" w:line="240" w:lineRule="auto"/>
        <w:rPr>
          <w:rFonts w:ascii="Times New Roman" w:hAnsi="Times New Roman"/>
          <w:b/>
        </w:rPr>
      </w:pPr>
      <w:r w:rsidRPr="00550421">
        <w:rPr>
          <w:rFonts w:ascii="Times New Roman" w:hAnsi="Times New Roman"/>
          <w:b/>
        </w:rPr>
        <w:t xml:space="preserve">Приложение 2 – проект </w:t>
      </w:r>
      <w:r w:rsidR="00DA5366">
        <w:rPr>
          <w:rFonts w:ascii="Times New Roman" w:hAnsi="Times New Roman"/>
          <w:b/>
        </w:rPr>
        <w:t>договора аренды земельного участка</w:t>
      </w:r>
    </w:p>
    <w:p w:rsidR="00550421" w:rsidRPr="00550421" w:rsidRDefault="00550421" w:rsidP="00051924">
      <w:pPr>
        <w:spacing w:after="0" w:line="240" w:lineRule="auto"/>
        <w:rPr>
          <w:rFonts w:ascii="Times New Roman" w:hAnsi="Times New Roman"/>
        </w:rPr>
      </w:pPr>
      <w:r w:rsidRPr="00550421">
        <w:rPr>
          <w:rFonts w:ascii="Times New Roman" w:hAnsi="Times New Roman"/>
          <w:b/>
        </w:rPr>
        <w:t>Все приложения представлены отдельными документами и являются неотъемлемой частью настоящего извещения.</w:t>
      </w:r>
    </w:p>
    <w:sectPr w:rsidR="00550421" w:rsidRPr="00550421" w:rsidSect="00EE0302">
      <w:headerReference w:type="default" r:id="rId13"/>
      <w:pgSz w:w="11906" w:h="16838" w:code="9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F8" w:rsidRDefault="002229F8" w:rsidP="008E5B88">
      <w:pPr>
        <w:spacing w:after="0" w:line="240" w:lineRule="auto"/>
      </w:pPr>
      <w:r>
        <w:separator/>
      </w:r>
    </w:p>
  </w:endnote>
  <w:endnote w:type="continuationSeparator" w:id="1">
    <w:p w:rsidR="002229F8" w:rsidRDefault="002229F8" w:rsidP="008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F8" w:rsidRDefault="002229F8" w:rsidP="008E5B88">
      <w:pPr>
        <w:spacing w:after="0" w:line="240" w:lineRule="auto"/>
      </w:pPr>
      <w:r>
        <w:separator/>
      </w:r>
    </w:p>
  </w:footnote>
  <w:footnote w:type="continuationSeparator" w:id="1">
    <w:p w:rsidR="002229F8" w:rsidRDefault="002229F8" w:rsidP="008E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9" w:rsidRDefault="00773D09">
    <w:pPr>
      <w:pStyle w:val="a6"/>
      <w:jc w:val="center"/>
    </w:pPr>
    <w:fldSimple w:instr="PAGE   \* MERGEFORMAT">
      <w:r w:rsidR="00D0231E">
        <w:rPr>
          <w:noProof/>
        </w:rPr>
        <w:t>7</w:t>
      </w:r>
    </w:fldSimple>
  </w:p>
  <w:p w:rsidR="00773D09" w:rsidRDefault="00773D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E6AA3"/>
    <w:multiLevelType w:val="hybridMultilevel"/>
    <w:tmpl w:val="969A29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0CA67B9"/>
    <w:multiLevelType w:val="hybridMultilevel"/>
    <w:tmpl w:val="D38AD766"/>
    <w:lvl w:ilvl="0" w:tplc="1200FE82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52B42434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2AEADDBE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5380B9A0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E88011F8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B804FCC0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E8F6E76A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910263DA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30CC4906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3">
    <w:nsid w:val="04560573"/>
    <w:multiLevelType w:val="hybridMultilevel"/>
    <w:tmpl w:val="1A3A8A48"/>
    <w:lvl w:ilvl="0" w:tplc="93E0A7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41EFC"/>
    <w:multiLevelType w:val="hybridMultilevel"/>
    <w:tmpl w:val="12EE90DC"/>
    <w:lvl w:ilvl="0" w:tplc="5E0207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7B0F95"/>
    <w:multiLevelType w:val="multilevel"/>
    <w:tmpl w:val="0A5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67ADB"/>
    <w:multiLevelType w:val="hybridMultilevel"/>
    <w:tmpl w:val="59600E2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DDC5C51"/>
    <w:multiLevelType w:val="hybridMultilevel"/>
    <w:tmpl w:val="9B1A9B52"/>
    <w:lvl w:ilvl="0" w:tplc="3AB21E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225FB"/>
    <w:multiLevelType w:val="multilevel"/>
    <w:tmpl w:val="B5E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B950E3"/>
    <w:multiLevelType w:val="multilevel"/>
    <w:tmpl w:val="B4049C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0FEF73CA"/>
    <w:multiLevelType w:val="hybridMultilevel"/>
    <w:tmpl w:val="DC983B76"/>
    <w:lvl w:ilvl="0" w:tplc="65F04566">
      <w:start w:val="1"/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hint="default"/>
        <w:sz w:val="18"/>
        <w:szCs w:val="18"/>
      </w:rPr>
    </w:lvl>
    <w:lvl w:ilvl="1" w:tplc="F05C86C8">
      <w:start w:val="1"/>
      <w:numFmt w:val="bullet"/>
      <w:lvlText w:val="•"/>
      <w:lvlJc w:val="left"/>
      <w:pPr>
        <w:ind w:left="657" w:hanging="152"/>
      </w:pPr>
      <w:rPr>
        <w:rFonts w:hint="default"/>
      </w:rPr>
    </w:lvl>
    <w:lvl w:ilvl="2" w:tplc="3C284990">
      <w:start w:val="1"/>
      <w:numFmt w:val="bullet"/>
      <w:lvlText w:val="•"/>
      <w:lvlJc w:val="left"/>
      <w:pPr>
        <w:ind w:left="1213" w:hanging="152"/>
      </w:pPr>
      <w:rPr>
        <w:rFonts w:hint="default"/>
      </w:rPr>
    </w:lvl>
    <w:lvl w:ilvl="3" w:tplc="901E3442">
      <w:start w:val="1"/>
      <w:numFmt w:val="bullet"/>
      <w:lvlText w:val="•"/>
      <w:lvlJc w:val="left"/>
      <w:pPr>
        <w:ind w:left="1769" w:hanging="152"/>
      </w:pPr>
      <w:rPr>
        <w:rFonts w:hint="default"/>
      </w:rPr>
    </w:lvl>
    <w:lvl w:ilvl="4" w:tplc="2C9CB11A">
      <w:start w:val="1"/>
      <w:numFmt w:val="bullet"/>
      <w:lvlText w:val="•"/>
      <w:lvlJc w:val="left"/>
      <w:pPr>
        <w:ind w:left="2324" w:hanging="152"/>
      </w:pPr>
      <w:rPr>
        <w:rFonts w:hint="default"/>
      </w:rPr>
    </w:lvl>
    <w:lvl w:ilvl="5" w:tplc="D4229F74">
      <w:start w:val="1"/>
      <w:numFmt w:val="bullet"/>
      <w:lvlText w:val="•"/>
      <w:lvlJc w:val="left"/>
      <w:pPr>
        <w:ind w:left="2880" w:hanging="152"/>
      </w:pPr>
      <w:rPr>
        <w:rFonts w:hint="default"/>
      </w:rPr>
    </w:lvl>
    <w:lvl w:ilvl="6" w:tplc="CA68A6E2">
      <w:start w:val="1"/>
      <w:numFmt w:val="bullet"/>
      <w:lvlText w:val="•"/>
      <w:lvlJc w:val="left"/>
      <w:pPr>
        <w:ind w:left="3435" w:hanging="152"/>
      </w:pPr>
      <w:rPr>
        <w:rFonts w:hint="default"/>
      </w:rPr>
    </w:lvl>
    <w:lvl w:ilvl="7" w:tplc="982C4418">
      <w:start w:val="1"/>
      <w:numFmt w:val="bullet"/>
      <w:lvlText w:val="•"/>
      <w:lvlJc w:val="left"/>
      <w:pPr>
        <w:ind w:left="3991" w:hanging="152"/>
      </w:pPr>
      <w:rPr>
        <w:rFonts w:hint="default"/>
      </w:rPr>
    </w:lvl>
    <w:lvl w:ilvl="8" w:tplc="BF98CB66">
      <w:start w:val="1"/>
      <w:numFmt w:val="bullet"/>
      <w:lvlText w:val="•"/>
      <w:lvlJc w:val="left"/>
      <w:pPr>
        <w:ind w:left="4547" w:hanging="152"/>
      </w:pPr>
      <w:rPr>
        <w:rFonts w:hint="default"/>
      </w:rPr>
    </w:lvl>
  </w:abstractNum>
  <w:abstractNum w:abstractNumId="12">
    <w:nsid w:val="126303F8"/>
    <w:multiLevelType w:val="hybridMultilevel"/>
    <w:tmpl w:val="93CEB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47304"/>
    <w:multiLevelType w:val="hybridMultilevel"/>
    <w:tmpl w:val="6CC8992E"/>
    <w:lvl w:ilvl="0" w:tplc="EE4EE9CE">
      <w:start w:val="1"/>
      <w:numFmt w:val="bullet"/>
      <w:lvlText w:val="-"/>
      <w:lvlJc w:val="left"/>
      <w:pPr>
        <w:ind w:left="102"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1F4AC586">
      <w:start w:val="1"/>
      <w:numFmt w:val="bullet"/>
      <w:lvlText w:val="•"/>
      <w:lvlJc w:val="left"/>
      <w:pPr>
        <w:ind w:left="657" w:hanging="106"/>
      </w:pPr>
      <w:rPr>
        <w:rFonts w:hint="default"/>
      </w:rPr>
    </w:lvl>
    <w:lvl w:ilvl="2" w:tplc="1ACE9636">
      <w:start w:val="1"/>
      <w:numFmt w:val="bullet"/>
      <w:lvlText w:val="•"/>
      <w:lvlJc w:val="left"/>
      <w:pPr>
        <w:ind w:left="1213" w:hanging="106"/>
      </w:pPr>
      <w:rPr>
        <w:rFonts w:hint="default"/>
      </w:rPr>
    </w:lvl>
    <w:lvl w:ilvl="3" w:tplc="41DCFBAE">
      <w:start w:val="1"/>
      <w:numFmt w:val="bullet"/>
      <w:lvlText w:val="•"/>
      <w:lvlJc w:val="left"/>
      <w:pPr>
        <w:ind w:left="1769" w:hanging="106"/>
      </w:pPr>
      <w:rPr>
        <w:rFonts w:hint="default"/>
      </w:rPr>
    </w:lvl>
    <w:lvl w:ilvl="4" w:tplc="F648AD4A">
      <w:start w:val="1"/>
      <w:numFmt w:val="bullet"/>
      <w:lvlText w:val="•"/>
      <w:lvlJc w:val="left"/>
      <w:pPr>
        <w:ind w:left="2324" w:hanging="106"/>
      </w:pPr>
      <w:rPr>
        <w:rFonts w:hint="default"/>
      </w:rPr>
    </w:lvl>
    <w:lvl w:ilvl="5" w:tplc="86C23176">
      <w:start w:val="1"/>
      <w:numFmt w:val="bullet"/>
      <w:lvlText w:val="•"/>
      <w:lvlJc w:val="left"/>
      <w:pPr>
        <w:ind w:left="2880" w:hanging="106"/>
      </w:pPr>
      <w:rPr>
        <w:rFonts w:hint="default"/>
      </w:rPr>
    </w:lvl>
    <w:lvl w:ilvl="6" w:tplc="CF70B7E6">
      <w:start w:val="1"/>
      <w:numFmt w:val="bullet"/>
      <w:lvlText w:val="•"/>
      <w:lvlJc w:val="left"/>
      <w:pPr>
        <w:ind w:left="3435" w:hanging="106"/>
      </w:pPr>
      <w:rPr>
        <w:rFonts w:hint="default"/>
      </w:rPr>
    </w:lvl>
    <w:lvl w:ilvl="7" w:tplc="6D0E35F2">
      <w:start w:val="1"/>
      <w:numFmt w:val="bullet"/>
      <w:lvlText w:val="•"/>
      <w:lvlJc w:val="left"/>
      <w:pPr>
        <w:ind w:left="3991" w:hanging="106"/>
      </w:pPr>
      <w:rPr>
        <w:rFonts w:hint="default"/>
      </w:rPr>
    </w:lvl>
    <w:lvl w:ilvl="8" w:tplc="D0143344">
      <w:start w:val="1"/>
      <w:numFmt w:val="bullet"/>
      <w:lvlText w:val="•"/>
      <w:lvlJc w:val="left"/>
      <w:pPr>
        <w:ind w:left="4547" w:hanging="106"/>
      </w:pPr>
      <w:rPr>
        <w:rFonts w:hint="default"/>
      </w:rPr>
    </w:lvl>
  </w:abstractNum>
  <w:abstractNum w:abstractNumId="14">
    <w:nsid w:val="1F81590E"/>
    <w:multiLevelType w:val="multilevel"/>
    <w:tmpl w:val="7BE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D21632"/>
    <w:multiLevelType w:val="hybridMultilevel"/>
    <w:tmpl w:val="FB6278F4"/>
    <w:lvl w:ilvl="0" w:tplc="A086D9E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>
    <w:nsid w:val="24F15BFF"/>
    <w:multiLevelType w:val="hybridMultilevel"/>
    <w:tmpl w:val="93CEB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6584B"/>
    <w:multiLevelType w:val="hybridMultilevel"/>
    <w:tmpl w:val="62A49EEA"/>
    <w:lvl w:ilvl="0" w:tplc="F99A5076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9A3B17"/>
    <w:multiLevelType w:val="multilevel"/>
    <w:tmpl w:val="19EA7F90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6F33C36"/>
    <w:multiLevelType w:val="hybridMultilevel"/>
    <w:tmpl w:val="EB48AD58"/>
    <w:lvl w:ilvl="0" w:tplc="3DD0D318">
      <w:start w:val="7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D641CB"/>
    <w:multiLevelType w:val="hybridMultilevel"/>
    <w:tmpl w:val="C67CFC8A"/>
    <w:lvl w:ilvl="0" w:tplc="37203140">
      <w:start w:val="1"/>
      <w:numFmt w:val="decimal"/>
      <w:lvlText w:val="%1."/>
      <w:lvlJc w:val="left"/>
      <w:pPr>
        <w:ind w:left="129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B02805"/>
    <w:multiLevelType w:val="multilevel"/>
    <w:tmpl w:val="227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1187594"/>
    <w:multiLevelType w:val="multilevel"/>
    <w:tmpl w:val="0842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D1B7D"/>
    <w:multiLevelType w:val="hybridMultilevel"/>
    <w:tmpl w:val="6AE8B87E"/>
    <w:lvl w:ilvl="0" w:tplc="28800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06DDF"/>
    <w:multiLevelType w:val="hybridMultilevel"/>
    <w:tmpl w:val="191CC70A"/>
    <w:lvl w:ilvl="0" w:tplc="700263B0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76B203C"/>
    <w:multiLevelType w:val="hybridMultilevel"/>
    <w:tmpl w:val="4F38A1E8"/>
    <w:lvl w:ilvl="0" w:tplc="E74E5E9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ADE627B"/>
    <w:multiLevelType w:val="hybridMultilevel"/>
    <w:tmpl w:val="898A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C2A3E"/>
    <w:multiLevelType w:val="multilevel"/>
    <w:tmpl w:val="10F03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D016647"/>
    <w:multiLevelType w:val="hybridMultilevel"/>
    <w:tmpl w:val="6D2A70C8"/>
    <w:lvl w:ilvl="0" w:tplc="664CF324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957807"/>
    <w:multiLevelType w:val="multilevel"/>
    <w:tmpl w:val="91AC09D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992" w:hanging="432"/>
      </w:pPr>
      <w:rPr>
        <w:rFonts w:hint="default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>
    <w:nsid w:val="586313E3"/>
    <w:multiLevelType w:val="multilevel"/>
    <w:tmpl w:val="604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8133A3"/>
    <w:multiLevelType w:val="hybridMultilevel"/>
    <w:tmpl w:val="64FEC230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3">
    <w:nsid w:val="5B980E9C"/>
    <w:multiLevelType w:val="multilevel"/>
    <w:tmpl w:val="BB2E58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A00A78"/>
    <w:multiLevelType w:val="hybridMultilevel"/>
    <w:tmpl w:val="03BCABF0"/>
    <w:lvl w:ilvl="0" w:tplc="D026D5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7312A"/>
    <w:multiLevelType w:val="hybridMultilevel"/>
    <w:tmpl w:val="BFBAD0DA"/>
    <w:lvl w:ilvl="0" w:tplc="BB86740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2EC4E65"/>
    <w:multiLevelType w:val="multilevel"/>
    <w:tmpl w:val="9D4CD4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9186D"/>
    <w:multiLevelType w:val="hybridMultilevel"/>
    <w:tmpl w:val="133A10BA"/>
    <w:lvl w:ilvl="0" w:tplc="CC1A93A2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6ADE0D3A"/>
    <w:multiLevelType w:val="hybridMultilevel"/>
    <w:tmpl w:val="477A80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F833AA1"/>
    <w:multiLevelType w:val="hybridMultilevel"/>
    <w:tmpl w:val="D87CA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9D6D76"/>
    <w:multiLevelType w:val="hybridMultilevel"/>
    <w:tmpl w:val="476ED270"/>
    <w:lvl w:ilvl="0" w:tplc="8B84F3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24471D5"/>
    <w:multiLevelType w:val="multilevel"/>
    <w:tmpl w:val="863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26267"/>
    <w:multiLevelType w:val="hybridMultilevel"/>
    <w:tmpl w:val="59768EFA"/>
    <w:lvl w:ilvl="0" w:tplc="B4B8AD7E">
      <w:start w:val="1"/>
      <w:numFmt w:val="decimal"/>
      <w:lvlText w:val="%1)"/>
      <w:lvlJc w:val="left"/>
      <w:pPr>
        <w:ind w:left="1430" w:hanging="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97D7D90"/>
    <w:multiLevelType w:val="multilevel"/>
    <w:tmpl w:val="887C71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0"/>
  </w:num>
  <w:num w:numId="5">
    <w:abstractNumId w:val="0"/>
  </w:num>
  <w:num w:numId="6">
    <w:abstractNumId w:val="17"/>
  </w:num>
  <w:num w:numId="7">
    <w:abstractNumId w:val="34"/>
  </w:num>
  <w:num w:numId="8">
    <w:abstractNumId w:val="29"/>
  </w:num>
  <w:num w:numId="9">
    <w:abstractNumId w:val="19"/>
  </w:num>
  <w:num w:numId="10">
    <w:abstractNumId w:val="26"/>
  </w:num>
  <w:num w:numId="11">
    <w:abstractNumId w:val="43"/>
  </w:num>
  <w:num w:numId="12">
    <w:abstractNumId w:val="18"/>
  </w:num>
  <w:num w:numId="13">
    <w:abstractNumId w:val="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10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0"/>
  </w:num>
  <w:num w:numId="2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36"/>
  </w:num>
  <w:num w:numId="25">
    <w:abstractNumId w:val="14"/>
  </w:num>
  <w:num w:numId="26">
    <w:abstractNumId w:val="23"/>
  </w:num>
  <w:num w:numId="27">
    <w:abstractNumId w:val="1"/>
  </w:num>
  <w:num w:numId="28">
    <w:abstractNumId w:val="32"/>
  </w:num>
  <w:num w:numId="29">
    <w:abstractNumId w:val="5"/>
  </w:num>
  <w:num w:numId="30">
    <w:abstractNumId w:val="41"/>
  </w:num>
  <w:num w:numId="31">
    <w:abstractNumId w:val="21"/>
  </w:num>
  <w:num w:numId="32">
    <w:abstractNumId w:val="31"/>
  </w:num>
  <w:num w:numId="33">
    <w:abstractNumId w:val="25"/>
  </w:num>
  <w:num w:numId="34">
    <w:abstractNumId w:val="38"/>
  </w:num>
  <w:num w:numId="35">
    <w:abstractNumId w:val="39"/>
  </w:num>
  <w:num w:numId="36">
    <w:abstractNumId w:val="24"/>
  </w:num>
  <w:num w:numId="37">
    <w:abstractNumId w:val="13"/>
  </w:num>
  <w:num w:numId="38">
    <w:abstractNumId w:val="2"/>
  </w:num>
  <w:num w:numId="39">
    <w:abstractNumId w:val="11"/>
  </w:num>
  <w:num w:numId="40">
    <w:abstractNumId w:val="37"/>
  </w:num>
  <w:num w:numId="41">
    <w:abstractNumId w:val="40"/>
  </w:num>
  <w:num w:numId="42">
    <w:abstractNumId w:val="27"/>
  </w:num>
  <w:num w:numId="43">
    <w:abstractNumId w:val="6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A2E"/>
    <w:rsid w:val="00000DEA"/>
    <w:rsid w:val="000034CD"/>
    <w:rsid w:val="00004795"/>
    <w:rsid w:val="0000495D"/>
    <w:rsid w:val="000049E1"/>
    <w:rsid w:val="000058D2"/>
    <w:rsid w:val="00006238"/>
    <w:rsid w:val="000066CF"/>
    <w:rsid w:val="00007150"/>
    <w:rsid w:val="0000776B"/>
    <w:rsid w:val="00007CA7"/>
    <w:rsid w:val="00010195"/>
    <w:rsid w:val="0001084B"/>
    <w:rsid w:val="00010FF7"/>
    <w:rsid w:val="00011A00"/>
    <w:rsid w:val="000123BF"/>
    <w:rsid w:val="00013388"/>
    <w:rsid w:val="00013580"/>
    <w:rsid w:val="000136E6"/>
    <w:rsid w:val="00013864"/>
    <w:rsid w:val="00013B5F"/>
    <w:rsid w:val="000151B5"/>
    <w:rsid w:val="000152B3"/>
    <w:rsid w:val="00015716"/>
    <w:rsid w:val="00016A88"/>
    <w:rsid w:val="00016BCF"/>
    <w:rsid w:val="00017857"/>
    <w:rsid w:val="00017F99"/>
    <w:rsid w:val="0002055F"/>
    <w:rsid w:val="00020AE8"/>
    <w:rsid w:val="0002110C"/>
    <w:rsid w:val="00021763"/>
    <w:rsid w:val="00021FCA"/>
    <w:rsid w:val="00023555"/>
    <w:rsid w:val="0002359E"/>
    <w:rsid w:val="0002420F"/>
    <w:rsid w:val="000244BC"/>
    <w:rsid w:val="00025C7D"/>
    <w:rsid w:val="00026267"/>
    <w:rsid w:val="00026D0F"/>
    <w:rsid w:val="0002740A"/>
    <w:rsid w:val="0003039E"/>
    <w:rsid w:val="00030F6C"/>
    <w:rsid w:val="00032BB8"/>
    <w:rsid w:val="00035F82"/>
    <w:rsid w:val="000361AF"/>
    <w:rsid w:val="000370F1"/>
    <w:rsid w:val="0003733C"/>
    <w:rsid w:val="00037458"/>
    <w:rsid w:val="00037D5A"/>
    <w:rsid w:val="000401C2"/>
    <w:rsid w:val="00040A5F"/>
    <w:rsid w:val="00040B45"/>
    <w:rsid w:val="00041688"/>
    <w:rsid w:val="0004482B"/>
    <w:rsid w:val="000466FC"/>
    <w:rsid w:val="00046C42"/>
    <w:rsid w:val="0005140B"/>
    <w:rsid w:val="000514EE"/>
    <w:rsid w:val="00051924"/>
    <w:rsid w:val="00051957"/>
    <w:rsid w:val="00052113"/>
    <w:rsid w:val="00052BAB"/>
    <w:rsid w:val="00052EB2"/>
    <w:rsid w:val="00053857"/>
    <w:rsid w:val="00054791"/>
    <w:rsid w:val="00055386"/>
    <w:rsid w:val="00055FD4"/>
    <w:rsid w:val="00060083"/>
    <w:rsid w:val="000610AA"/>
    <w:rsid w:val="00062F40"/>
    <w:rsid w:val="000641B5"/>
    <w:rsid w:val="000647E2"/>
    <w:rsid w:val="00065678"/>
    <w:rsid w:val="000659A1"/>
    <w:rsid w:val="00066C90"/>
    <w:rsid w:val="00066F19"/>
    <w:rsid w:val="00070287"/>
    <w:rsid w:val="00071609"/>
    <w:rsid w:val="00073993"/>
    <w:rsid w:val="000757E1"/>
    <w:rsid w:val="000758F0"/>
    <w:rsid w:val="00076A30"/>
    <w:rsid w:val="00076E6B"/>
    <w:rsid w:val="00077A0F"/>
    <w:rsid w:val="0008164A"/>
    <w:rsid w:val="00081E9D"/>
    <w:rsid w:val="00082C10"/>
    <w:rsid w:val="00082CEB"/>
    <w:rsid w:val="0008556F"/>
    <w:rsid w:val="00090216"/>
    <w:rsid w:val="00091556"/>
    <w:rsid w:val="00091624"/>
    <w:rsid w:val="00092366"/>
    <w:rsid w:val="000948B6"/>
    <w:rsid w:val="00096120"/>
    <w:rsid w:val="000967F8"/>
    <w:rsid w:val="00096987"/>
    <w:rsid w:val="000969F7"/>
    <w:rsid w:val="000A2703"/>
    <w:rsid w:val="000A3A4A"/>
    <w:rsid w:val="000A3A53"/>
    <w:rsid w:val="000A42CA"/>
    <w:rsid w:val="000A60E7"/>
    <w:rsid w:val="000A63CB"/>
    <w:rsid w:val="000A6C75"/>
    <w:rsid w:val="000A6F70"/>
    <w:rsid w:val="000B025C"/>
    <w:rsid w:val="000B0E38"/>
    <w:rsid w:val="000B12FE"/>
    <w:rsid w:val="000B346E"/>
    <w:rsid w:val="000B4821"/>
    <w:rsid w:val="000B4AA1"/>
    <w:rsid w:val="000B5436"/>
    <w:rsid w:val="000B64B2"/>
    <w:rsid w:val="000B6AC9"/>
    <w:rsid w:val="000B6BA4"/>
    <w:rsid w:val="000B751F"/>
    <w:rsid w:val="000B7570"/>
    <w:rsid w:val="000B7601"/>
    <w:rsid w:val="000C1964"/>
    <w:rsid w:val="000C1973"/>
    <w:rsid w:val="000C21B8"/>
    <w:rsid w:val="000C39F3"/>
    <w:rsid w:val="000C3FD5"/>
    <w:rsid w:val="000C4BB6"/>
    <w:rsid w:val="000C504C"/>
    <w:rsid w:val="000C605D"/>
    <w:rsid w:val="000C6E03"/>
    <w:rsid w:val="000C7900"/>
    <w:rsid w:val="000D0B70"/>
    <w:rsid w:val="000D0D68"/>
    <w:rsid w:val="000D2318"/>
    <w:rsid w:val="000D3CE8"/>
    <w:rsid w:val="000D4C71"/>
    <w:rsid w:val="000D5D32"/>
    <w:rsid w:val="000D646C"/>
    <w:rsid w:val="000D6AEC"/>
    <w:rsid w:val="000D71ED"/>
    <w:rsid w:val="000D7320"/>
    <w:rsid w:val="000D7CF4"/>
    <w:rsid w:val="000E0FCC"/>
    <w:rsid w:val="000E2594"/>
    <w:rsid w:val="000E2E89"/>
    <w:rsid w:val="000E43FF"/>
    <w:rsid w:val="000E4637"/>
    <w:rsid w:val="000E4B3A"/>
    <w:rsid w:val="000E54AF"/>
    <w:rsid w:val="000E6C3C"/>
    <w:rsid w:val="000E7D1E"/>
    <w:rsid w:val="000F0B07"/>
    <w:rsid w:val="000F1904"/>
    <w:rsid w:val="000F224B"/>
    <w:rsid w:val="000F258A"/>
    <w:rsid w:val="000F4FD9"/>
    <w:rsid w:val="000F5367"/>
    <w:rsid w:val="000F5D34"/>
    <w:rsid w:val="000F6B88"/>
    <w:rsid w:val="000F7279"/>
    <w:rsid w:val="000F7B60"/>
    <w:rsid w:val="00100AF1"/>
    <w:rsid w:val="001013F2"/>
    <w:rsid w:val="00101432"/>
    <w:rsid w:val="00101E07"/>
    <w:rsid w:val="00102000"/>
    <w:rsid w:val="00102CBD"/>
    <w:rsid w:val="00105446"/>
    <w:rsid w:val="001058BE"/>
    <w:rsid w:val="001067F7"/>
    <w:rsid w:val="001068EB"/>
    <w:rsid w:val="00106FF7"/>
    <w:rsid w:val="00110F74"/>
    <w:rsid w:val="00113BB1"/>
    <w:rsid w:val="001141A8"/>
    <w:rsid w:val="00114345"/>
    <w:rsid w:val="0011453A"/>
    <w:rsid w:val="001146D2"/>
    <w:rsid w:val="0011560C"/>
    <w:rsid w:val="001159C1"/>
    <w:rsid w:val="00115D0F"/>
    <w:rsid w:val="0011719B"/>
    <w:rsid w:val="0011759B"/>
    <w:rsid w:val="00117ABD"/>
    <w:rsid w:val="001205A7"/>
    <w:rsid w:val="001207AB"/>
    <w:rsid w:val="00121E1A"/>
    <w:rsid w:val="00121F34"/>
    <w:rsid w:val="0012432B"/>
    <w:rsid w:val="0012518A"/>
    <w:rsid w:val="00127093"/>
    <w:rsid w:val="001278D7"/>
    <w:rsid w:val="00127BA2"/>
    <w:rsid w:val="001307B5"/>
    <w:rsid w:val="0013264A"/>
    <w:rsid w:val="00137DDB"/>
    <w:rsid w:val="00142247"/>
    <w:rsid w:val="0014258F"/>
    <w:rsid w:val="00142C77"/>
    <w:rsid w:val="0014381F"/>
    <w:rsid w:val="00144DA7"/>
    <w:rsid w:val="00145825"/>
    <w:rsid w:val="00146510"/>
    <w:rsid w:val="0014775E"/>
    <w:rsid w:val="001479D9"/>
    <w:rsid w:val="00147C5C"/>
    <w:rsid w:val="00147C7A"/>
    <w:rsid w:val="00147E71"/>
    <w:rsid w:val="00147FB4"/>
    <w:rsid w:val="00150419"/>
    <w:rsid w:val="00150B1F"/>
    <w:rsid w:val="00151AA2"/>
    <w:rsid w:val="00151F19"/>
    <w:rsid w:val="00152C05"/>
    <w:rsid w:val="00154D3F"/>
    <w:rsid w:val="00156CC2"/>
    <w:rsid w:val="001575D3"/>
    <w:rsid w:val="001610BA"/>
    <w:rsid w:val="00161412"/>
    <w:rsid w:val="001620B3"/>
    <w:rsid w:val="00162746"/>
    <w:rsid w:val="0016286F"/>
    <w:rsid w:val="001628DE"/>
    <w:rsid w:val="001629F4"/>
    <w:rsid w:val="001636D7"/>
    <w:rsid w:val="001637EF"/>
    <w:rsid w:val="00164CBE"/>
    <w:rsid w:val="0016635F"/>
    <w:rsid w:val="001676B2"/>
    <w:rsid w:val="00167E3B"/>
    <w:rsid w:val="0017040A"/>
    <w:rsid w:val="001729A5"/>
    <w:rsid w:val="00172BCE"/>
    <w:rsid w:val="00172BE2"/>
    <w:rsid w:val="00173167"/>
    <w:rsid w:val="00173C8A"/>
    <w:rsid w:val="00173CBE"/>
    <w:rsid w:val="001757DC"/>
    <w:rsid w:val="001764B4"/>
    <w:rsid w:val="00176E35"/>
    <w:rsid w:val="00177479"/>
    <w:rsid w:val="00177927"/>
    <w:rsid w:val="001811F1"/>
    <w:rsid w:val="001835B9"/>
    <w:rsid w:val="001848D8"/>
    <w:rsid w:val="00184A04"/>
    <w:rsid w:val="00187236"/>
    <w:rsid w:val="00187467"/>
    <w:rsid w:val="00187AAA"/>
    <w:rsid w:val="00187BBA"/>
    <w:rsid w:val="001924B8"/>
    <w:rsid w:val="001934BA"/>
    <w:rsid w:val="00194127"/>
    <w:rsid w:val="001965C7"/>
    <w:rsid w:val="001A02CA"/>
    <w:rsid w:val="001A1EB0"/>
    <w:rsid w:val="001A362A"/>
    <w:rsid w:val="001A473B"/>
    <w:rsid w:val="001A5759"/>
    <w:rsid w:val="001A62C2"/>
    <w:rsid w:val="001A65C6"/>
    <w:rsid w:val="001A6DCF"/>
    <w:rsid w:val="001B0BCB"/>
    <w:rsid w:val="001B25CD"/>
    <w:rsid w:val="001B294C"/>
    <w:rsid w:val="001B2B9B"/>
    <w:rsid w:val="001B31D0"/>
    <w:rsid w:val="001B39F8"/>
    <w:rsid w:val="001B4888"/>
    <w:rsid w:val="001B4D2A"/>
    <w:rsid w:val="001B5244"/>
    <w:rsid w:val="001B560A"/>
    <w:rsid w:val="001B5855"/>
    <w:rsid w:val="001B6363"/>
    <w:rsid w:val="001B6403"/>
    <w:rsid w:val="001B7083"/>
    <w:rsid w:val="001B7CF3"/>
    <w:rsid w:val="001C088D"/>
    <w:rsid w:val="001C0D5A"/>
    <w:rsid w:val="001C1897"/>
    <w:rsid w:val="001C20CB"/>
    <w:rsid w:val="001C4400"/>
    <w:rsid w:val="001C4557"/>
    <w:rsid w:val="001C49DA"/>
    <w:rsid w:val="001C5337"/>
    <w:rsid w:val="001D0AE7"/>
    <w:rsid w:val="001D190A"/>
    <w:rsid w:val="001D2FE5"/>
    <w:rsid w:val="001D30E3"/>
    <w:rsid w:val="001D38E0"/>
    <w:rsid w:val="001D414F"/>
    <w:rsid w:val="001D6763"/>
    <w:rsid w:val="001D6D5F"/>
    <w:rsid w:val="001D7E3D"/>
    <w:rsid w:val="001D7FCA"/>
    <w:rsid w:val="001E10D1"/>
    <w:rsid w:val="001E1249"/>
    <w:rsid w:val="001E1758"/>
    <w:rsid w:val="001E2174"/>
    <w:rsid w:val="001E22CB"/>
    <w:rsid w:val="001E291E"/>
    <w:rsid w:val="001E2943"/>
    <w:rsid w:val="001E35AF"/>
    <w:rsid w:val="001E39A4"/>
    <w:rsid w:val="001E561C"/>
    <w:rsid w:val="001E5946"/>
    <w:rsid w:val="001E5978"/>
    <w:rsid w:val="001E5DC3"/>
    <w:rsid w:val="001E7256"/>
    <w:rsid w:val="001F11F5"/>
    <w:rsid w:val="001F1902"/>
    <w:rsid w:val="001F2A78"/>
    <w:rsid w:val="001F428B"/>
    <w:rsid w:val="001F4DE5"/>
    <w:rsid w:val="001F638B"/>
    <w:rsid w:val="001F66D9"/>
    <w:rsid w:val="001F6726"/>
    <w:rsid w:val="001F764D"/>
    <w:rsid w:val="00200B6C"/>
    <w:rsid w:val="00201A4C"/>
    <w:rsid w:val="00202208"/>
    <w:rsid w:val="00202317"/>
    <w:rsid w:val="00202495"/>
    <w:rsid w:val="00203BCB"/>
    <w:rsid w:val="002046D4"/>
    <w:rsid w:val="00204B02"/>
    <w:rsid w:val="002051C1"/>
    <w:rsid w:val="00205945"/>
    <w:rsid w:val="00205B1B"/>
    <w:rsid w:val="00205BE0"/>
    <w:rsid w:val="002103EB"/>
    <w:rsid w:val="002127FC"/>
    <w:rsid w:val="00212F5B"/>
    <w:rsid w:val="002153D5"/>
    <w:rsid w:val="002159F1"/>
    <w:rsid w:val="00216516"/>
    <w:rsid w:val="002177BE"/>
    <w:rsid w:val="002177F4"/>
    <w:rsid w:val="00221ADD"/>
    <w:rsid w:val="002225E0"/>
    <w:rsid w:val="00222976"/>
    <w:rsid w:val="002229F8"/>
    <w:rsid w:val="00223DEC"/>
    <w:rsid w:val="0022711D"/>
    <w:rsid w:val="0022746F"/>
    <w:rsid w:val="00227759"/>
    <w:rsid w:val="00230DA3"/>
    <w:rsid w:val="0023108A"/>
    <w:rsid w:val="002316AF"/>
    <w:rsid w:val="002320CF"/>
    <w:rsid w:val="00233B6C"/>
    <w:rsid w:val="00234BA2"/>
    <w:rsid w:val="002352C8"/>
    <w:rsid w:val="0023533A"/>
    <w:rsid w:val="00235C52"/>
    <w:rsid w:val="002361C2"/>
    <w:rsid w:val="00236F90"/>
    <w:rsid w:val="00237330"/>
    <w:rsid w:val="00237444"/>
    <w:rsid w:val="00237823"/>
    <w:rsid w:val="0024099B"/>
    <w:rsid w:val="00240C98"/>
    <w:rsid w:val="00240FA6"/>
    <w:rsid w:val="00241A2C"/>
    <w:rsid w:val="00241BB3"/>
    <w:rsid w:val="00241DC3"/>
    <w:rsid w:val="002425BA"/>
    <w:rsid w:val="0024262E"/>
    <w:rsid w:val="002430A1"/>
    <w:rsid w:val="00243473"/>
    <w:rsid w:val="00244009"/>
    <w:rsid w:val="002440FE"/>
    <w:rsid w:val="002446BA"/>
    <w:rsid w:val="0024491B"/>
    <w:rsid w:val="00244A51"/>
    <w:rsid w:val="00244B79"/>
    <w:rsid w:val="00245FA9"/>
    <w:rsid w:val="0024638E"/>
    <w:rsid w:val="0024747E"/>
    <w:rsid w:val="00247622"/>
    <w:rsid w:val="00247624"/>
    <w:rsid w:val="00247889"/>
    <w:rsid w:val="00247C1F"/>
    <w:rsid w:val="002501A7"/>
    <w:rsid w:val="00250773"/>
    <w:rsid w:val="002508B9"/>
    <w:rsid w:val="0025163D"/>
    <w:rsid w:val="00252050"/>
    <w:rsid w:val="002520FE"/>
    <w:rsid w:val="0025215F"/>
    <w:rsid w:val="0025228F"/>
    <w:rsid w:val="00252322"/>
    <w:rsid w:val="0025289A"/>
    <w:rsid w:val="00253125"/>
    <w:rsid w:val="00254027"/>
    <w:rsid w:val="002547E2"/>
    <w:rsid w:val="00255F47"/>
    <w:rsid w:val="00256555"/>
    <w:rsid w:val="00256ED2"/>
    <w:rsid w:val="002601B1"/>
    <w:rsid w:val="00260682"/>
    <w:rsid w:val="00260D8F"/>
    <w:rsid w:val="00263F79"/>
    <w:rsid w:val="00264BF2"/>
    <w:rsid w:val="0026679C"/>
    <w:rsid w:val="00267E56"/>
    <w:rsid w:val="002720FC"/>
    <w:rsid w:val="0027340D"/>
    <w:rsid w:val="00273A28"/>
    <w:rsid w:val="00274060"/>
    <w:rsid w:val="00274061"/>
    <w:rsid w:val="002746E3"/>
    <w:rsid w:val="0027483C"/>
    <w:rsid w:val="00276390"/>
    <w:rsid w:val="0027694B"/>
    <w:rsid w:val="002775B7"/>
    <w:rsid w:val="00280656"/>
    <w:rsid w:val="00282FA9"/>
    <w:rsid w:val="00283886"/>
    <w:rsid w:val="00284F5C"/>
    <w:rsid w:val="0028550C"/>
    <w:rsid w:val="00287A55"/>
    <w:rsid w:val="00287DC3"/>
    <w:rsid w:val="00287DC4"/>
    <w:rsid w:val="0029035F"/>
    <w:rsid w:val="002903D1"/>
    <w:rsid w:val="00290465"/>
    <w:rsid w:val="00291B6D"/>
    <w:rsid w:val="00293B75"/>
    <w:rsid w:val="00294674"/>
    <w:rsid w:val="002951C9"/>
    <w:rsid w:val="0029588D"/>
    <w:rsid w:val="00296AB2"/>
    <w:rsid w:val="002970E3"/>
    <w:rsid w:val="00297C8B"/>
    <w:rsid w:val="002A149D"/>
    <w:rsid w:val="002A16AF"/>
    <w:rsid w:val="002A1C4D"/>
    <w:rsid w:val="002A1F2C"/>
    <w:rsid w:val="002A26B2"/>
    <w:rsid w:val="002A3B95"/>
    <w:rsid w:val="002A3BAB"/>
    <w:rsid w:val="002A3EC3"/>
    <w:rsid w:val="002A41FF"/>
    <w:rsid w:val="002A52EA"/>
    <w:rsid w:val="002A6224"/>
    <w:rsid w:val="002A66F6"/>
    <w:rsid w:val="002A7307"/>
    <w:rsid w:val="002B04AF"/>
    <w:rsid w:val="002B3EED"/>
    <w:rsid w:val="002B3FFA"/>
    <w:rsid w:val="002B4ACC"/>
    <w:rsid w:val="002B57FF"/>
    <w:rsid w:val="002B58D4"/>
    <w:rsid w:val="002B5E75"/>
    <w:rsid w:val="002B5EF1"/>
    <w:rsid w:val="002B5F3B"/>
    <w:rsid w:val="002B67A1"/>
    <w:rsid w:val="002B7099"/>
    <w:rsid w:val="002B72FA"/>
    <w:rsid w:val="002B7BA1"/>
    <w:rsid w:val="002B7E81"/>
    <w:rsid w:val="002C0629"/>
    <w:rsid w:val="002C479D"/>
    <w:rsid w:val="002C48A8"/>
    <w:rsid w:val="002C4E46"/>
    <w:rsid w:val="002C5313"/>
    <w:rsid w:val="002C62FC"/>
    <w:rsid w:val="002C6D41"/>
    <w:rsid w:val="002D159D"/>
    <w:rsid w:val="002D1B71"/>
    <w:rsid w:val="002D2CFB"/>
    <w:rsid w:val="002D2E5B"/>
    <w:rsid w:val="002D3BA0"/>
    <w:rsid w:val="002D50C9"/>
    <w:rsid w:val="002D5BAA"/>
    <w:rsid w:val="002D621C"/>
    <w:rsid w:val="002D6E13"/>
    <w:rsid w:val="002E0CD3"/>
    <w:rsid w:val="002E41F8"/>
    <w:rsid w:val="002E6B2A"/>
    <w:rsid w:val="002F08C8"/>
    <w:rsid w:val="002F10A6"/>
    <w:rsid w:val="002F13E5"/>
    <w:rsid w:val="002F2FDF"/>
    <w:rsid w:val="002F4DBC"/>
    <w:rsid w:val="002F50EA"/>
    <w:rsid w:val="002F5881"/>
    <w:rsid w:val="002F64EA"/>
    <w:rsid w:val="002F7593"/>
    <w:rsid w:val="002F7813"/>
    <w:rsid w:val="002F7C45"/>
    <w:rsid w:val="002F7F56"/>
    <w:rsid w:val="003006C9"/>
    <w:rsid w:val="00300B22"/>
    <w:rsid w:val="00301A04"/>
    <w:rsid w:val="00303B9E"/>
    <w:rsid w:val="003052F8"/>
    <w:rsid w:val="003059A7"/>
    <w:rsid w:val="0030659C"/>
    <w:rsid w:val="003072FD"/>
    <w:rsid w:val="00307C50"/>
    <w:rsid w:val="003108FC"/>
    <w:rsid w:val="003113BD"/>
    <w:rsid w:val="0031176E"/>
    <w:rsid w:val="003118FD"/>
    <w:rsid w:val="00311FD5"/>
    <w:rsid w:val="00312A97"/>
    <w:rsid w:val="00313495"/>
    <w:rsid w:val="003134FE"/>
    <w:rsid w:val="003149A2"/>
    <w:rsid w:val="003150EE"/>
    <w:rsid w:val="00315A8A"/>
    <w:rsid w:val="00315E9C"/>
    <w:rsid w:val="00317BCA"/>
    <w:rsid w:val="00320C13"/>
    <w:rsid w:val="00322D7A"/>
    <w:rsid w:val="00323252"/>
    <w:rsid w:val="00323487"/>
    <w:rsid w:val="00323649"/>
    <w:rsid w:val="00323A15"/>
    <w:rsid w:val="00323F90"/>
    <w:rsid w:val="00324141"/>
    <w:rsid w:val="00324862"/>
    <w:rsid w:val="00324B5B"/>
    <w:rsid w:val="00325027"/>
    <w:rsid w:val="00326492"/>
    <w:rsid w:val="00330297"/>
    <w:rsid w:val="00330E06"/>
    <w:rsid w:val="00330E0A"/>
    <w:rsid w:val="00330E8F"/>
    <w:rsid w:val="00330FCE"/>
    <w:rsid w:val="003310CC"/>
    <w:rsid w:val="00331DBD"/>
    <w:rsid w:val="00332A1E"/>
    <w:rsid w:val="00332F26"/>
    <w:rsid w:val="003337D9"/>
    <w:rsid w:val="003337F1"/>
    <w:rsid w:val="00333B52"/>
    <w:rsid w:val="003342CA"/>
    <w:rsid w:val="00334401"/>
    <w:rsid w:val="003351D0"/>
    <w:rsid w:val="00335F39"/>
    <w:rsid w:val="00336A93"/>
    <w:rsid w:val="003370E0"/>
    <w:rsid w:val="00337900"/>
    <w:rsid w:val="0034001C"/>
    <w:rsid w:val="003406FF"/>
    <w:rsid w:val="0034162C"/>
    <w:rsid w:val="0034217C"/>
    <w:rsid w:val="0034468A"/>
    <w:rsid w:val="003466A5"/>
    <w:rsid w:val="003478CD"/>
    <w:rsid w:val="003500E8"/>
    <w:rsid w:val="00351A29"/>
    <w:rsid w:val="00351B46"/>
    <w:rsid w:val="00352868"/>
    <w:rsid w:val="00352AC5"/>
    <w:rsid w:val="0035381D"/>
    <w:rsid w:val="00353D61"/>
    <w:rsid w:val="00354469"/>
    <w:rsid w:val="00355605"/>
    <w:rsid w:val="003566B1"/>
    <w:rsid w:val="00357B89"/>
    <w:rsid w:val="0036063A"/>
    <w:rsid w:val="00360E5D"/>
    <w:rsid w:val="003610C4"/>
    <w:rsid w:val="003634C4"/>
    <w:rsid w:val="0036544D"/>
    <w:rsid w:val="00365702"/>
    <w:rsid w:val="003660AA"/>
    <w:rsid w:val="00366837"/>
    <w:rsid w:val="00370076"/>
    <w:rsid w:val="003704EC"/>
    <w:rsid w:val="00370C39"/>
    <w:rsid w:val="00370D47"/>
    <w:rsid w:val="00371BA8"/>
    <w:rsid w:val="00371C41"/>
    <w:rsid w:val="003728DD"/>
    <w:rsid w:val="00372FE3"/>
    <w:rsid w:val="00373259"/>
    <w:rsid w:val="00373CF1"/>
    <w:rsid w:val="00374BAB"/>
    <w:rsid w:val="003751CF"/>
    <w:rsid w:val="00375973"/>
    <w:rsid w:val="00375C58"/>
    <w:rsid w:val="00376E37"/>
    <w:rsid w:val="00377493"/>
    <w:rsid w:val="00380469"/>
    <w:rsid w:val="00382045"/>
    <w:rsid w:val="00382746"/>
    <w:rsid w:val="00382FCC"/>
    <w:rsid w:val="003834DB"/>
    <w:rsid w:val="00383743"/>
    <w:rsid w:val="003839AD"/>
    <w:rsid w:val="0039032D"/>
    <w:rsid w:val="003905C4"/>
    <w:rsid w:val="00391D0D"/>
    <w:rsid w:val="00392113"/>
    <w:rsid w:val="00392590"/>
    <w:rsid w:val="00393D84"/>
    <w:rsid w:val="00395B52"/>
    <w:rsid w:val="00396135"/>
    <w:rsid w:val="00396B10"/>
    <w:rsid w:val="003977C6"/>
    <w:rsid w:val="00397CDA"/>
    <w:rsid w:val="003A01B0"/>
    <w:rsid w:val="003A031F"/>
    <w:rsid w:val="003A1292"/>
    <w:rsid w:val="003A1A96"/>
    <w:rsid w:val="003A2293"/>
    <w:rsid w:val="003A2403"/>
    <w:rsid w:val="003A2A00"/>
    <w:rsid w:val="003A53A9"/>
    <w:rsid w:val="003A5EFF"/>
    <w:rsid w:val="003A6B82"/>
    <w:rsid w:val="003A771E"/>
    <w:rsid w:val="003A775E"/>
    <w:rsid w:val="003B04FC"/>
    <w:rsid w:val="003B063E"/>
    <w:rsid w:val="003B073E"/>
    <w:rsid w:val="003B1B43"/>
    <w:rsid w:val="003B297E"/>
    <w:rsid w:val="003B4B18"/>
    <w:rsid w:val="003B4C52"/>
    <w:rsid w:val="003B6A01"/>
    <w:rsid w:val="003B74FD"/>
    <w:rsid w:val="003B76EA"/>
    <w:rsid w:val="003B7F2A"/>
    <w:rsid w:val="003C005F"/>
    <w:rsid w:val="003C1B99"/>
    <w:rsid w:val="003C1D89"/>
    <w:rsid w:val="003C3291"/>
    <w:rsid w:val="003C3698"/>
    <w:rsid w:val="003C3A21"/>
    <w:rsid w:val="003C5DD3"/>
    <w:rsid w:val="003C5FC4"/>
    <w:rsid w:val="003C7C09"/>
    <w:rsid w:val="003D04FD"/>
    <w:rsid w:val="003D15CA"/>
    <w:rsid w:val="003D1883"/>
    <w:rsid w:val="003D19EC"/>
    <w:rsid w:val="003D2C86"/>
    <w:rsid w:val="003D350E"/>
    <w:rsid w:val="003D3F5C"/>
    <w:rsid w:val="003D4C83"/>
    <w:rsid w:val="003D51FB"/>
    <w:rsid w:val="003D5A6B"/>
    <w:rsid w:val="003D61D8"/>
    <w:rsid w:val="003D7590"/>
    <w:rsid w:val="003D7732"/>
    <w:rsid w:val="003D77CA"/>
    <w:rsid w:val="003D799B"/>
    <w:rsid w:val="003E0C87"/>
    <w:rsid w:val="003E2BA3"/>
    <w:rsid w:val="003E2CF7"/>
    <w:rsid w:val="003E2DAC"/>
    <w:rsid w:val="003E2DF1"/>
    <w:rsid w:val="003E3536"/>
    <w:rsid w:val="003E47A9"/>
    <w:rsid w:val="003E5963"/>
    <w:rsid w:val="003E59CF"/>
    <w:rsid w:val="003E5CF6"/>
    <w:rsid w:val="003E5D73"/>
    <w:rsid w:val="003E6E1B"/>
    <w:rsid w:val="003E78C8"/>
    <w:rsid w:val="003E7CDF"/>
    <w:rsid w:val="003E7FDB"/>
    <w:rsid w:val="003F0770"/>
    <w:rsid w:val="003F11A5"/>
    <w:rsid w:val="003F3F39"/>
    <w:rsid w:val="003F4016"/>
    <w:rsid w:val="003F402D"/>
    <w:rsid w:val="003F4FA0"/>
    <w:rsid w:val="003F70B7"/>
    <w:rsid w:val="003F70DB"/>
    <w:rsid w:val="003F7EEA"/>
    <w:rsid w:val="00400425"/>
    <w:rsid w:val="0040082A"/>
    <w:rsid w:val="00401083"/>
    <w:rsid w:val="004011DA"/>
    <w:rsid w:val="00401650"/>
    <w:rsid w:val="004026FD"/>
    <w:rsid w:val="00403390"/>
    <w:rsid w:val="00403823"/>
    <w:rsid w:val="00403F6D"/>
    <w:rsid w:val="00407E56"/>
    <w:rsid w:val="00407F1B"/>
    <w:rsid w:val="004104E4"/>
    <w:rsid w:val="0041097B"/>
    <w:rsid w:val="00411275"/>
    <w:rsid w:val="00411337"/>
    <w:rsid w:val="004119E9"/>
    <w:rsid w:val="004120F1"/>
    <w:rsid w:val="004123DA"/>
    <w:rsid w:val="00412413"/>
    <w:rsid w:val="00414B3B"/>
    <w:rsid w:val="00415B2C"/>
    <w:rsid w:val="0041681B"/>
    <w:rsid w:val="004178D5"/>
    <w:rsid w:val="00420EF6"/>
    <w:rsid w:val="00421483"/>
    <w:rsid w:val="00421670"/>
    <w:rsid w:val="00422A48"/>
    <w:rsid w:val="00423DE3"/>
    <w:rsid w:val="00424624"/>
    <w:rsid w:val="00424E9F"/>
    <w:rsid w:val="0042641D"/>
    <w:rsid w:val="00426AB0"/>
    <w:rsid w:val="00426CF1"/>
    <w:rsid w:val="004278AE"/>
    <w:rsid w:val="00430C45"/>
    <w:rsid w:val="00430F47"/>
    <w:rsid w:val="00431997"/>
    <w:rsid w:val="00433B0C"/>
    <w:rsid w:val="00433F09"/>
    <w:rsid w:val="00434147"/>
    <w:rsid w:val="004354D9"/>
    <w:rsid w:val="004355BB"/>
    <w:rsid w:val="0043657A"/>
    <w:rsid w:val="004368AA"/>
    <w:rsid w:val="00436CC0"/>
    <w:rsid w:val="0043720F"/>
    <w:rsid w:val="00437604"/>
    <w:rsid w:val="00437C2E"/>
    <w:rsid w:val="004405BB"/>
    <w:rsid w:val="004406CC"/>
    <w:rsid w:val="00440C0D"/>
    <w:rsid w:val="004414A7"/>
    <w:rsid w:val="0044180B"/>
    <w:rsid w:val="00441C9D"/>
    <w:rsid w:val="00443513"/>
    <w:rsid w:val="004436FD"/>
    <w:rsid w:val="00443DE5"/>
    <w:rsid w:val="00445ADA"/>
    <w:rsid w:val="0044605E"/>
    <w:rsid w:val="0045341B"/>
    <w:rsid w:val="004541FE"/>
    <w:rsid w:val="004545E0"/>
    <w:rsid w:val="00454C16"/>
    <w:rsid w:val="004555F8"/>
    <w:rsid w:val="0045693B"/>
    <w:rsid w:val="00456A3F"/>
    <w:rsid w:val="00457B45"/>
    <w:rsid w:val="00460BB7"/>
    <w:rsid w:val="004617A6"/>
    <w:rsid w:val="00461FE5"/>
    <w:rsid w:val="004630A4"/>
    <w:rsid w:val="00464DC0"/>
    <w:rsid w:val="00471293"/>
    <w:rsid w:val="004714BC"/>
    <w:rsid w:val="004720E7"/>
    <w:rsid w:val="0047241E"/>
    <w:rsid w:val="00473D07"/>
    <w:rsid w:val="004754EA"/>
    <w:rsid w:val="004769E6"/>
    <w:rsid w:val="00477C76"/>
    <w:rsid w:val="004807DD"/>
    <w:rsid w:val="00480964"/>
    <w:rsid w:val="00480C4B"/>
    <w:rsid w:val="00484BEE"/>
    <w:rsid w:val="0048512A"/>
    <w:rsid w:val="00485983"/>
    <w:rsid w:val="00486A47"/>
    <w:rsid w:val="00487569"/>
    <w:rsid w:val="00487849"/>
    <w:rsid w:val="00487BCB"/>
    <w:rsid w:val="00490381"/>
    <w:rsid w:val="00490A00"/>
    <w:rsid w:val="004924F9"/>
    <w:rsid w:val="0049295E"/>
    <w:rsid w:val="00493919"/>
    <w:rsid w:val="00494080"/>
    <w:rsid w:val="00495900"/>
    <w:rsid w:val="0049609F"/>
    <w:rsid w:val="00496FE4"/>
    <w:rsid w:val="00497C7D"/>
    <w:rsid w:val="00497DD9"/>
    <w:rsid w:val="004A04F4"/>
    <w:rsid w:val="004A144D"/>
    <w:rsid w:val="004A1BA5"/>
    <w:rsid w:val="004A2B41"/>
    <w:rsid w:val="004A2D6E"/>
    <w:rsid w:val="004A2E7F"/>
    <w:rsid w:val="004A4A3E"/>
    <w:rsid w:val="004B0643"/>
    <w:rsid w:val="004B0E11"/>
    <w:rsid w:val="004B155D"/>
    <w:rsid w:val="004B1F25"/>
    <w:rsid w:val="004B231B"/>
    <w:rsid w:val="004B2A76"/>
    <w:rsid w:val="004B3135"/>
    <w:rsid w:val="004B3518"/>
    <w:rsid w:val="004B3C84"/>
    <w:rsid w:val="004B4886"/>
    <w:rsid w:val="004B4ABE"/>
    <w:rsid w:val="004B4B1B"/>
    <w:rsid w:val="004B5186"/>
    <w:rsid w:val="004B5384"/>
    <w:rsid w:val="004B5778"/>
    <w:rsid w:val="004B76F3"/>
    <w:rsid w:val="004B7AA2"/>
    <w:rsid w:val="004C16DA"/>
    <w:rsid w:val="004C183D"/>
    <w:rsid w:val="004C1947"/>
    <w:rsid w:val="004C2FC9"/>
    <w:rsid w:val="004C3FC4"/>
    <w:rsid w:val="004C465B"/>
    <w:rsid w:val="004C4C1A"/>
    <w:rsid w:val="004D03CA"/>
    <w:rsid w:val="004D1508"/>
    <w:rsid w:val="004D1D9B"/>
    <w:rsid w:val="004D20BA"/>
    <w:rsid w:val="004D22D3"/>
    <w:rsid w:val="004D231D"/>
    <w:rsid w:val="004D2CD5"/>
    <w:rsid w:val="004D37E0"/>
    <w:rsid w:val="004D4085"/>
    <w:rsid w:val="004D4624"/>
    <w:rsid w:val="004D4934"/>
    <w:rsid w:val="004D5705"/>
    <w:rsid w:val="004D658D"/>
    <w:rsid w:val="004E0BF5"/>
    <w:rsid w:val="004E0D80"/>
    <w:rsid w:val="004E13FB"/>
    <w:rsid w:val="004E1962"/>
    <w:rsid w:val="004E2400"/>
    <w:rsid w:val="004E3692"/>
    <w:rsid w:val="004E5AC3"/>
    <w:rsid w:val="004E5B36"/>
    <w:rsid w:val="004E65CF"/>
    <w:rsid w:val="004E6EB5"/>
    <w:rsid w:val="004E7404"/>
    <w:rsid w:val="004F144F"/>
    <w:rsid w:val="004F1925"/>
    <w:rsid w:val="004F1CC1"/>
    <w:rsid w:val="004F1EA1"/>
    <w:rsid w:val="004F2062"/>
    <w:rsid w:val="004F4513"/>
    <w:rsid w:val="004F56FD"/>
    <w:rsid w:val="004F630F"/>
    <w:rsid w:val="004F6E3F"/>
    <w:rsid w:val="004F7702"/>
    <w:rsid w:val="00500256"/>
    <w:rsid w:val="00501FF8"/>
    <w:rsid w:val="00502CF5"/>
    <w:rsid w:val="00502FDB"/>
    <w:rsid w:val="0050375E"/>
    <w:rsid w:val="00503E39"/>
    <w:rsid w:val="005054AC"/>
    <w:rsid w:val="005061F7"/>
    <w:rsid w:val="005079CB"/>
    <w:rsid w:val="00511748"/>
    <w:rsid w:val="0051227B"/>
    <w:rsid w:val="00513483"/>
    <w:rsid w:val="00514DAF"/>
    <w:rsid w:val="00517A09"/>
    <w:rsid w:val="00521751"/>
    <w:rsid w:val="00521AE2"/>
    <w:rsid w:val="00521EBE"/>
    <w:rsid w:val="00522268"/>
    <w:rsid w:val="005236FA"/>
    <w:rsid w:val="00524335"/>
    <w:rsid w:val="00526145"/>
    <w:rsid w:val="00527849"/>
    <w:rsid w:val="00531AD6"/>
    <w:rsid w:val="0053330D"/>
    <w:rsid w:val="00533374"/>
    <w:rsid w:val="005336AE"/>
    <w:rsid w:val="00533748"/>
    <w:rsid w:val="005348D8"/>
    <w:rsid w:val="00534E5C"/>
    <w:rsid w:val="00534F5E"/>
    <w:rsid w:val="00535F0D"/>
    <w:rsid w:val="00536615"/>
    <w:rsid w:val="00537D81"/>
    <w:rsid w:val="0054008A"/>
    <w:rsid w:val="0054062B"/>
    <w:rsid w:val="00541B56"/>
    <w:rsid w:val="005449B4"/>
    <w:rsid w:val="005456D7"/>
    <w:rsid w:val="00545F7E"/>
    <w:rsid w:val="00546138"/>
    <w:rsid w:val="0054695F"/>
    <w:rsid w:val="005471AD"/>
    <w:rsid w:val="005474E8"/>
    <w:rsid w:val="00550421"/>
    <w:rsid w:val="00550C35"/>
    <w:rsid w:val="0055120C"/>
    <w:rsid w:val="005515D9"/>
    <w:rsid w:val="00552905"/>
    <w:rsid w:val="0055312A"/>
    <w:rsid w:val="00554091"/>
    <w:rsid w:val="00554AC7"/>
    <w:rsid w:val="00554D09"/>
    <w:rsid w:val="0055630E"/>
    <w:rsid w:val="005565A7"/>
    <w:rsid w:val="00556BE9"/>
    <w:rsid w:val="00556EF9"/>
    <w:rsid w:val="0055730D"/>
    <w:rsid w:val="00557492"/>
    <w:rsid w:val="00557FB4"/>
    <w:rsid w:val="00560BD5"/>
    <w:rsid w:val="00560D97"/>
    <w:rsid w:val="005610D5"/>
    <w:rsid w:val="00561EB7"/>
    <w:rsid w:val="005633A4"/>
    <w:rsid w:val="00563BF0"/>
    <w:rsid w:val="00563C07"/>
    <w:rsid w:val="005660EB"/>
    <w:rsid w:val="00566531"/>
    <w:rsid w:val="00566EC0"/>
    <w:rsid w:val="00570069"/>
    <w:rsid w:val="005710AB"/>
    <w:rsid w:val="00571DB5"/>
    <w:rsid w:val="00573F84"/>
    <w:rsid w:val="00574729"/>
    <w:rsid w:val="00576705"/>
    <w:rsid w:val="0057790B"/>
    <w:rsid w:val="00577B2A"/>
    <w:rsid w:val="00580C1A"/>
    <w:rsid w:val="00580DE8"/>
    <w:rsid w:val="00580E54"/>
    <w:rsid w:val="005815A6"/>
    <w:rsid w:val="0058331B"/>
    <w:rsid w:val="00583DAA"/>
    <w:rsid w:val="005851F5"/>
    <w:rsid w:val="00585CD2"/>
    <w:rsid w:val="005868C8"/>
    <w:rsid w:val="00586DED"/>
    <w:rsid w:val="005871BF"/>
    <w:rsid w:val="0058765F"/>
    <w:rsid w:val="00587F02"/>
    <w:rsid w:val="00592869"/>
    <w:rsid w:val="005928A1"/>
    <w:rsid w:val="00592DFC"/>
    <w:rsid w:val="0059409A"/>
    <w:rsid w:val="00595F3F"/>
    <w:rsid w:val="0059739D"/>
    <w:rsid w:val="005977B7"/>
    <w:rsid w:val="005A11EE"/>
    <w:rsid w:val="005A264A"/>
    <w:rsid w:val="005A3DA9"/>
    <w:rsid w:val="005A4945"/>
    <w:rsid w:val="005A49F3"/>
    <w:rsid w:val="005A4EC6"/>
    <w:rsid w:val="005A6D0B"/>
    <w:rsid w:val="005B0B45"/>
    <w:rsid w:val="005B20FD"/>
    <w:rsid w:val="005B26FD"/>
    <w:rsid w:val="005B2D22"/>
    <w:rsid w:val="005B2E40"/>
    <w:rsid w:val="005B303D"/>
    <w:rsid w:val="005B4E71"/>
    <w:rsid w:val="005B563E"/>
    <w:rsid w:val="005C0A08"/>
    <w:rsid w:val="005C1E61"/>
    <w:rsid w:val="005C2948"/>
    <w:rsid w:val="005C2CDB"/>
    <w:rsid w:val="005C3181"/>
    <w:rsid w:val="005C35D9"/>
    <w:rsid w:val="005C3C88"/>
    <w:rsid w:val="005C3D25"/>
    <w:rsid w:val="005C3D43"/>
    <w:rsid w:val="005C51BF"/>
    <w:rsid w:val="005C59DE"/>
    <w:rsid w:val="005C5E28"/>
    <w:rsid w:val="005C5E74"/>
    <w:rsid w:val="005C6F49"/>
    <w:rsid w:val="005C73B7"/>
    <w:rsid w:val="005C7556"/>
    <w:rsid w:val="005C7F39"/>
    <w:rsid w:val="005D06A7"/>
    <w:rsid w:val="005D0FBC"/>
    <w:rsid w:val="005D1C95"/>
    <w:rsid w:val="005D2D3E"/>
    <w:rsid w:val="005D3823"/>
    <w:rsid w:val="005D57F8"/>
    <w:rsid w:val="005D5EC9"/>
    <w:rsid w:val="005D69D9"/>
    <w:rsid w:val="005D6C9F"/>
    <w:rsid w:val="005D6FA8"/>
    <w:rsid w:val="005D79E2"/>
    <w:rsid w:val="005D7C7F"/>
    <w:rsid w:val="005E2AD1"/>
    <w:rsid w:val="005E3820"/>
    <w:rsid w:val="005E3B53"/>
    <w:rsid w:val="005E3EA9"/>
    <w:rsid w:val="005E4C2A"/>
    <w:rsid w:val="005E58A2"/>
    <w:rsid w:val="005E5CDC"/>
    <w:rsid w:val="005E5CF2"/>
    <w:rsid w:val="005E7897"/>
    <w:rsid w:val="005E7B5C"/>
    <w:rsid w:val="005F012A"/>
    <w:rsid w:val="005F2203"/>
    <w:rsid w:val="005F24B2"/>
    <w:rsid w:val="005F2857"/>
    <w:rsid w:val="005F4B1A"/>
    <w:rsid w:val="005F4FAA"/>
    <w:rsid w:val="005F63B3"/>
    <w:rsid w:val="005F6895"/>
    <w:rsid w:val="005F6F56"/>
    <w:rsid w:val="005F72D4"/>
    <w:rsid w:val="005F783B"/>
    <w:rsid w:val="005F7F89"/>
    <w:rsid w:val="0060053C"/>
    <w:rsid w:val="00600ECD"/>
    <w:rsid w:val="0060126D"/>
    <w:rsid w:val="006026A9"/>
    <w:rsid w:val="00602B69"/>
    <w:rsid w:val="00603CAC"/>
    <w:rsid w:val="006047E3"/>
    <w:rsid w:val="00604944"/>
    <w:rsid w:val="00604D53"/>
    <w:rsid w:val="006068F9"/>
    <w:rsid w:val="0060715A"/>
    <w:rsid w:val="006071FB"/>
    <w:rsid w:val="00607A7D"/>
    <w:rsid w:val="00613B30"/>
    <w:rsid w:val="0061590E"/>
    <w:rsid w:val="00615916"/>
    <w:rsid w:val="00615DBC"/>
    <w:rsid w:val="00616915"/>
    <w:rsid w:val="0061738C"/>
    <w:rsid w:val="006173AE"/>
    <w:rsid w:val="006179E3"/>
    <w:rsid w:val="0062219C"/>
    <w:rsid w:val="0062330D"/>
    <w:rsid w:val="00623AE7"/>
    <w:rsid w:val="00624A71"/>
    <w:rsid w:val="00624CCA"/>
    <w:rsid w:val="006255BB"/>
    <w:rsid w:val="00625F37"/>
    <w:rsid w:val="00626296"/>
    <w:rsid w:val="00626961"/>
    <w:rsid w:val="00627D22"/>
    <w:rsid w:val="006301DD"/>
    <w:rsid w:val="00630CD7"/>
    <w:rsid w:val="00631291"/>
    <w:rsid w:val="006313ED"/>
    <w:rsid w:val="006323FE"/>
    <w:rsid w:val="00632798"/>
    <w:rsid w:val="006329C9"/>
    <w:rsid w:val="00632AC2"/>
    <w:rsid w:val="00632C55"/>
    <w:rsid w:val="00632D8E"/>
    <w:rsid w:val="00633242"/>
    <w:rsid w:val="006335F2"/>
    <w:rsid w:val="006341AE"/>
    <w:rsid w:val="00635DC7"/>
    <w:rsid w:val="00636505"/>
    <w:rsid w:val="00636A11"/>
    <w:rsid w:val="00637047"/>
    <w:rsid w:val="0063734A"/>
    <w:rsid w:val="00637AE3"/>
    <w:rsid w:val="00637F62"/>
    <w:rsid w:val="00640512"/>
    <w:rsid w:val="00641CB4"/>
    <w:rsid w:val="0064236C"/>
    <w:rsid w:val="00643400"/>
    <w:rsid w:val="00644CE3"/>
    <w:rsid w:val="00645AA3"/>
    <w:rsid w:val="00646C12"/>
    <w:rsid w:val="00647827"/>
    <w:rsid w:val="00647E54"/>
    <w:rsid w:val="00647E92"/>
    <w:rsid w:val="00650D2C"/>
    <w:rsid w:val="00650E0A"/>
    <w:rsid w:val="00651E78"/>
    <w:rsid w:val="006522F0"/>
    <w:rsid w:val="006534AE"/>
    <w:rsid w:val="006549F7"/>
    <w:rsid w:val="00655431"/>
    <w:rsid w:val="00655B4C"/>
    <w:rsid w:val="00661DAB"/>
    <w:rsid w:val="00662DD2"/>
    <w:rsid w:val="00665328"/>
    <w:rsid w:val="006655DA"/>
    <w:rsid w:val="006676AD"/>
    <w:rsid w:val="0066770F"/>
    <w:rsid w:val="00670715"/>
    <w:rsid w:val="006713B1"/>
    <w:rsid w:val="00671E43"/>
    <w:rsid w:val="006721BC"/>
    <w:rsid w:val="00672420"/>
    <w:rsid w:val="006748D5"/>
    <w:rsid w:val="00675573"/>
    <w:rsid w:val="006758D5"/>
    <w:rsid w:val="00675BC4"/>
    <w:rsid w:val="0067642D"/>
    <w:rsid w:val="006805B3"/>
    <w:rsid w:val="0068158B"/>
    <w:rsid w:val="00682843"/>
    <w:rsid w:val="00682E0D"/>
    <w:rsid w:val="00683DD0"/>
    <w:rsid w:val="006847B7"/>
    <w:rsid w:val="0068672E"/>
    <w:rsid w:val="006871DF"/>
    <w:rsid w:val="00687303"/>
    <w:rsid w:val="006875D6"/>
    <w:rsid w:val="00687BC2"/>
    <w:rsid w:val="00690A38"/>
    <w:rsid w:val="00690C33"/>
    <w:rsid w:val="00693401"/>
    <w:rsid w:val="00693465"/>
    <w:rsid w:val="00693536"/>
    <w:rsid w:val="00693C49"/>
    <w:rsid w:val="00693FDC"/>
    <w:rsid w:val="00696B6C"/>
    <w:rsid w:val="006A048D"/>
    <w:rsid w:val="006A116F"/>
    <w:rsid w:val="006A1AA0"/>
    <w:rsid w:val="006A3D06"/>
    <w:rsid w:val="006A6AF3"/>
    <w:rsid w:val="006A6D2E"/>
    <w:rsid w:val="006A6EE8"/>
    <w:rsid w:val="006A7FDA"/>
    <w:rsid w:val="006B2918"/>
    <w:rsid w:val="006B2B01"/>
    <w:rsid w:val="006B2DDE"/>
    <w:rsid w:val="006B3367"/>
    <w:rsid w:val="006B376F"/>
    <w:rsid w:val="006B3902"/>
    <w:rsid w:val="006B3982"/>
    <w:rsid w:val="006B3E2C"/>
    <w:rsid w:val="006B577E"/>
    <w:rsid w:val="006B71C6"/>
    <w:rsid w:val="006B72CD"/>
    <w:rsid w:val="006B79C1"/>
    <w:rsid w:val="006B7E73"/>
    <w:rsid w:val="006C049E"/>
    <w:rsid w:val="006C0D46"/>
    <w:rsid w:val="006C0FDC"/>
    <w:rsid w:val="006C1588"/>
    <w:rsid w:val="006C189C"/>
    <w:rsid w:val="006C3064"/>
    <w:rsid w:val="006C37D8"/>
    <w:rsid w:val="006C3F54"/>
    <w:rsid w:val="006C3F5C"/>
    <w:rsid w:val="006C4286"/>
    <w:rsid w:val="006C493B"/>
    <w:rsid w:val="006C4976"/>
    <w:rsid w:val="006C4F3C"/>
    <w:rsid w:val="006C6505"/>
    <w:rsid w:val="006C6BD5"/>
    <w:rsid w:val="006C7C3F"/>
    <w:rsid w:val="006C7E11"/>
    <w:rsid w:val="006D0691"/>
    <w:rsid w:val="006D092D"/>
    <w:rsid w:val="006D0B59"/>
    <w:rsid w:val="006D136D"/>
    <w:rsid w:val="006D14C0"/>
    <w:rsid w:val="006D15D5"/>
    <w:rsid w:val="006D2C61"/>
    <w:rsid w:val="006D2C99"/>
    <w:rsid w:val="006D3FEC"/>
    <w:rsid w:val="006D4955"/>
    <w:rsid w:val="006D4ED6"/>
    <w:rsid w:val="006D501E"/>
    <w:rsid w:val="006D645E"/>
    <w:rsid w:val="006D7B21"/>
    <w:rsid w:val="006E29DD"/>
    <w:rsid w:val="006E2FBE"/>
    <w:rsid w:val="006E3A47"/>
    <w:rsid w:val="006E4034"/>
    <w:rsid w:val="006E4DA4"/>
    <w:rsid w:val="006E758A"/>
    <w:rsid w:val="006E759C"/>
    <w:rsid w:val="006F0DBB"/>
    <w:rsid w:val="006F2CE6"/>
    <w:rsid w:val="006F37CC"/>
    <w:rsid w:val="006F42DD"/>
    <w:rsid w:val="006F49BC"/>
    <w:rsid w:val="006F6093"/>
    <w:rsid w:val="00700511"/>
    <w:rsid w:val="007008B2"/>
    <w:rsid w:val="007015D0"/>
    <w:rsid w:val="007020F8"/>
    <w:rsid w:val="00702E4C"/>
    <w:rsid w:val="0070348E"/>
    <w:rsid w:val="007039F1"/>
    <w:rsid w:val="00703A61"/>
    <w:rsid w:val="00703DA0"/>
    <w:rsid w:val="00705E6A"/>
    <w:rsid w:val="0070653F"/>
    <w:rsid w:val="00707CDC"/>
    <w:rsid w:val="00707DB5"/>
    <w:rsid w:val="00711916"/>
    <w:rsid w:val="007119FF"/>
    <w:rsid w:val="0071300E"/>
    <w:rsid w:val="00714D2E"/>
    <w:rsid w:val="00716B89"/>
    <w:rsid w:val="00716FD4"/>
    <w:rsid w:val="00717AC1"/>
    <w:rsid w:val="00720C39"/>
    <w:rsid w:val="00720DB9"/>
    <w:rsid w:val="0072257E"/>
    <w:rsid w:val="00723149"/>
    <w:rsid w:val="0072364B"/>
    <w:rsid w:val="007238D3"/>
    <w:rsid w:val="00723BD5"/>
    <w:rsid w:val="007243A1"/>
    <w:rsid w:val="00724E81"/>
    <w:rsid w:val="007265D4"/>
    <w:rsid w:val="00731BD6"/>
    <w:rsid w:val="00731D97"/>
    <w:rsid w:val="0073207C"/>
    <w:rsid w:val="007321B6"/>
    <w:rsid w:val="0073232E"/>
    <w:rsid w:val="007327C1"/>
    <w:rsid w:val="00732840"/>
    <w:rsid w:val="0073431F"/>
    <w:rsid w:val="007345E7"/>
    <w:rsid w:val="0073490A"/>
    <w:rsid w:val="00736433"/>
    <w:rsid w:val="00737088"/>
    <w:rsid w:val="007403B3"/>
    <w:rsid w:val="007405C9"/>
    <w:rsid w:val="00740819"/>
    <w:rsid w:val="00740B9A"/>
    <w:rsid w:val="007415E5"/>
    <w:rsid w:val="007449F8"/>
    <w:rsid w:val="00744A8C"/>
    <w:rsid w:val="007450BE"/>
    <w:rsid w:val="007459E5"/>
    <w:rsid w:val="00745EC3"/>
    <w:rsid w:val="00746F6D"/>
    <w:rsid w:val="007471D1"/>
    <w:rsid w:val="00751FC2"/>
    <w:rsid w:val="00752970"/>
    <w:rsid w:val="00753A79"/>
    <w:rsid w:val="00753BE0"/>
    <w:rsid w:val="00753F9B"/>
    <w:rsid w:val="00754984"/>
    <w:rsid w:val="00754E51"/>
    <w:rsid w:val="007604D6"/>
    <w:rsid w:val="0076203C"/>
    <w:rsid w:val="007646C5"/>
    <w:rsid w:val="00764C56"/>
    <w:rsid w:val="00764D70"/>
    <w:rsid w:val="00765F0C"/>
    <w:rsid w:val="00766FA5"/>
    <w:rsid w:val="00767373"/>
    <w:rsid w:val="0076747D"/>
    <w:rsid w:val="007674B0"/>
    <w:rsid w:val="00772267"/>
    <w:rsid w:val="007732FD"/>
    <w:rsid w:val="00773A74"/>
    <w:rsid w:val="00773D09"/>
    <w:rsid w:val="00774CF7"/>
    <w:rsid w:val="00774DF7"/>
    <w:rsid w:val="007757BD"/>
    <w:rsid w:val="00775D26"/>
    <w:rsid w:val="00781BA7"/>
    <w:rsid w:val="007826FF"/>
    <w:rsid w:val="007830F4"/>
    <w:rsid w:val="00783A98"/>
    <w:rsid w:val="00783BD7"/>
    <w:rsid w:val="007846E6"/>
    <w:rsid w:val="0078512E"/>
    <w:rsid w:val="00785ACD"/>
    <w:rsid w:val="00785C61"/>
    <w:rsid w:val="00786446"/>
    <w:rsid w:val="007869C2"/>
    <w:rsid w:val="0079006F"/>
    <w:rsid w:val="00790556"/>
    <w:rsid w:val="007926D9"/>
    <w:rsid w:val="00792A17"/>
    <w:rsid w:val="0079336D"/>
    <w:rsid w:val="007939C6"/>
    <w:rsid w:val="00793AC9"/>
    <w:rsid w:val="00796066"/>
    <w:rsid w:val="00796353"/>
    <w:rsid w:val="007968FF"/>
    <w:rsid w:val="007970CF"/>
    <w:rsid w:val="007A0030"/>
    <w:rsid w:val="007A1F0E"/>
    <w:rsid w:val="007A2485"/>
    <w:rsid w:val="007A296D"/>
    <w:rsid w:val="007A33E4"/>
    <w:rsid w:val="007A4578"/>
    <w:rsid w:val="007A55E4"/>
    <w:rsid w:val="007A6646"/>
    <w:rsid w:val="007B0063"/>
    <w:rsid w:val="007B2C88"/>
    <w:rsid w:val="007B35D1"/>
    <w:rsid w:val="007C06B1"/>
    <w:rsid w:val="007C0BAD"/>
    <w:rsid w:val="007C0FE5"/>
    <w:rsid w:val="007C12D9"/>
    <w:rsid w:val="007C15D5"/>
    <w:rsid w:val="007C35C4"/>
    <w:rsid w:val="007C4843"/>
    <w:rsid w:val="007C520B"/>
    <w:rsid w:val="007C56B6"/>
    <w:rsid w:val="007C695F"/>
    <w:rsid w:val="007D0671"/>
    <w:rsid w:val="007D17A2"/>
    <w:rsid w:val="007D1C5C"/>
    <w:rsid w:val="007D2259"/>
    <w:rsid w:val="007D2B54"/>
    <w:rsid w:val="007D45FC"/>
    <w:rsid w:val="007D4A20"/>
    <w:rsid w:val="007D4F0E"/>
    <w:rsid w:val="007D4FF2"/>
    <w:rsid w:val="007D6539"/>
    <w:rsid w:val="007D6C23"/>
    <w:rsid w:val="007D6D1F"/>
    <w:rsid w:val="007D6D71"/>
    <w:rsid w:val="007D779F"/>
    <w:rsid w:val="007E06F3"/>
    <w:rsid w:val="007E0A5A"/>
    <w:rsid w:val="007E0ED4"/>
    <w:rsid w:val="007E149D"/>
    <w:rsid w:val="007F0382"/>
    <w:rsid w:val="007F05C7"/>
    <w:rsid w:val="007F0640"/>
    <w:rsid w:val="007F2AAD"/>
    <w:rsid w:val="007F2B36"/>
    <w:rsid w:val="007F3553"/>
    <w:rsid w:val="007F4195"/>
    <w:rsid w:val="007F4D0C"/>
    <w:rsid w:val="007F5361"/>
    <w:rsid w:val="007F572A"/>
    <w:rsid w:val="007F5E29"/>
    <w:rsid w:val="007F612F"/>
    <w:rsid w:val="007F6DA6"/>
    <w:rsid w:val="007F6DE2"/>
    <w:rsid w:val="007F7690"/>
    <w:rsid w:val="008009E1"/>
    <w:rsid w:val="008012D5"/>
    <w:rsid w:val="00801BB0"/>
    <w:rsid w:val="00802244"/>
    <w:rsid w:val="008029A2"/>
    <w:rsid w:val="00802BAE"/>
    <w:rsid w:val="00803CFE"/>
    <w:rsid w:val="00803E56"/>
    <w:rsid w:val="008042CB"/>
    <w:rsid w:val="008046BD"/>
    <w:rsid w:val="00804787"/>
    <w:rsid w:val="00804E5F"/>
    <w:rsid w:val="00805165"/>
    <w:rsid w:val="008052EB"/>
    <w:rsid w:val="008053A5"/>
    <w:rsid w:val="00805561"/>
    <w:rsid w:val="0080646E"/>
    <w:rsid w:val="00807058"/>
    <w:rsid w:val="00811BAA"/>
    <w:rsid w:val="00812251"/>
    <w:rsid w:val="008122A5"/>
    <w:rsid w:val="00814357"/>
    <w:rsid w:val="00814BA2"/>
    <w:rsid w:val="00815851"/>
    <w:rsid w:val="00815DC3"/>
    <w:rsid w:val="00816824"/>
    <w:rsid w:val="00816F3A"/>
    <w:rsid w:val="00820D7F"/>
    <w:rsid w:val="008224F3"/>
    <w:rsid w:val="008227EB"/>
    <w:rsid w:val="008232E1"/>
    <w:rsid w:val="00823DB6"/>
    <w:rsid w:val="00825655"/>
    <w:rsid w:val="00825D80"/>
    <w:rsid w:val="00826423"/>
    <w:rsid w:val="00826F92"/>
    <w:rsid w:val="0082775A"/>
    <w:rsid w:val="00830D38"/>
    <w:rsid w:val="00830DF4"/>
    <w:rsid w:val="008323AB"/>
    <w:rsid w:val="00832E9B"/>
    <w:rsid w:val="00833121"/>
    <w:rsid w:val="00835896"/>
    <w:rsid w:val="00836797"/>
    <w:rsid w:val="00837F55"/>
    <w:rsid w:val="00837F57"/>
    <w:rsid w:val="008401AE"/>
    <w:rsid w:val="00840404"/>
    <w:rsid w:val="00840DD9"/>
    <w:rsid w:val="0084130C"/>
    <w:rsid w:val="00841E60"/>
    <w:rsid w:val="00843394"/>
    <w:rsid w:val="008436DB"/>
    <w:rsid w:val="00844D48"/>
    <w:rsid w:val="00844D4A"/>
    <w:rsid w:val="00844F84"/>
    <w:rsid w:val="00845537"/>
    <w:rsid w:val="0084658C"/>
    <w:rsid w:val="00846BD2"/>
    <w:rsid w:val="00850485"/>
    <w:rsid w:val="0085072D"/>
    <w:rsid w:val="00852341"/>
    <w:rsid w:val="008540F0"/>
    <w:rsid w:val="00855469"/>
    <w:rsid w:val="0085588D"/>
    <w:rsid w:val="00855F2B"/>
    <w:rsid w:val="00856053"/>
    <w:rsid w:val="0085723A"/>
    <w:rsid w:val="0085725E"/>
    <w:rsid w:val="00857E68"/>
    <w:rsid w:val="008608C2"/>
    <w:rsid w:val="0086144D"/>
    <w:rsid w:val="00861D42"/>
    <w:rsid w:val="00861DA7"/>
    <w:rsid w:val="00863D9C"/>
    <w:rsid w:val="00865853"/>
    <w:rsid w:val="008664E9"/>
    <w:rsid w:val="0086688D"/>
    <w:rsid w:val="00866990"/>
    <w:rsid w:val="00866DAB"/>
    <w:rsid w:val="008679AE"/>
    <w:rsid w:val="0087084B"/>
    <w:rsid w:val="00874EEC"/>
    <w:rsid w:val="008769F0"/>
    <w:rsid w:val="00877473"/>
    <w:rsid w:val="00880902"/>
    <w:rsid w:val="00880CF1"/>
    <w:rsid w:val="00880E6E"/>
    <w:rsid w:val="00881424"/>
    <w:rsid w:val="008832BF"/>
    <w:rsid w:val="0088558C"/>
    <w:rsid w:val="008866F5"/>
    <w:rsid w:val="008867C3"/>
    <w:rsid w:val="00892871"/>
    <w:rsid w:val="008937D9"/>
    <w:rsid w:val="00894972"/>
    <w:rsid w:val="00894DBB"/>
    <w:rsid w:val="00895827"/>
    <w:rsid w:val="008960DD"/>
    <w:rsid w:val="00896124"/>
    <w:rsid w:val="0089733A"/>
    <w:rsid w:val="00897E18"/>
    <w:rsid w:val="008A0603"/>
    <w:rsid w:val="008A20B0"/>
    <w:rsid w:val="008A277C"/>
    <w:rsid w:val="008A5BB9"/>
    <w:rsid w:val="008A68BA"/>
    <w:rsid w:val="008A71BC"/>
    <w:rsid w:val="008B14B2"/>
    <w:rsid w:val="008B1B49"/>
    <w:rsid w:val="008B1BBB"/>
    <w:rsid w:val="008B1EDA"/>
    <w:rsid w:val="008B34F0"/>
    <w:rsid w:val="008B5A90"/>
    <w:rsid w:val="008B70A5"/>
    <w:rsid w:val="008C009B"/>
    <w:rsid w:val="008C104A"/>
    <w:rsid w:val="008C1582"/>
    <w:rsid w:val="008C24CB"/>
    <w:rsid w:val="008C2E5D"/>
    <w:rsid w:val="008C2E6B"/>
    <w:rsid w:val="008C35EB"/>
    <w:rsid w:val="008C3E2F"/>
    <w:rsid w:val="008C4074"/>
    <w:rsid w:val="008C4896"/>
    <w:rsid w:val="008C6526"/>
    <w:rsid w:val="008C6F42"/>
    <w:rsid w:val="008C73D8"/>
    <w:rsid w:val="008D0431"/>
    <w:rsid w:val="008D0A27"/>
    <w:rsid w:val="008D14D8"/>
    <w:rsid w:val="008D1F87"/>
    <w:rsid w:val="008D23EE"/>
    <w:rsid w:val="008D303D"/>
    <w:rsid w:val="008D4701"/>
    <w:rsid w:val="008D4CBA"/>
    <w:rsid w:val="008D68E3"/>
    <w:rsid w:val="008D6BF0"/>
    <w:rsid w:val="008E057E"/>
    <w:rsid w:val="008E0A46"/>
    <w:rsid w:val="008E189A"/>
    <w:rsid w:val="008E2080"/>
    <w:rsid w:val="008E3086"/>
    <w:rsid w:val="008E4481"/>
    <w:rsid w:val="008E4A30"/>
    <w:rsid w:val="008E56C4"/>
    <w:rsid w:val="008E5B88"/>
    <w:rsid w:val="008E71BA"/>
    <w:rsid w:val="008F0176"/>
    <w:rsid w:val="008F0DC1"/>
    <w:rsid w:val="008F323E"/>
    <w:rsid w:val="008F42BE"/>
    <w:rsid w:val="008F52A8"/>
    <w:rsid w:val="008F5E74"/>
    <w:rsid w:val="00901350"/>
    <w:rsid w:val="00901397"/>
    <w:rsid w:val="00901654"/>
    <w:rsid w:val="00901756"/>
    <w:rsid w:val="00901E90"/>
    <w:rsid w:val="00901FAE"/>
    <w:rsid w:val="0090242B"/>
    <w:rsid w:val="009028DB"/>
    <w:rsid w:val="00905188"/>
    <w:rsid w:val="00905A74"/>
    <w:rsid w:val="00907772"/>
    <w:rsid w:val="00907BBF"/>
    <w:rsid w:val="00907ECA"/>
    <w:rsid w:val="0091081E"/>
    <w:rsid w:val="00911904"/>
    <w:rsid w:val="00912028"/>
    <w:rsid w:val="00912345"/>
    <w:rsid w:val="00912D20"/>
    <w:rsid w:val="00913055"/>
    <w:rsid w:val="00913270"/>
    <w:rsid w:val="009137B4"/>
    <w:rsid w:val="00914C1F"/>
    <w:rsid w:val="00914E93"/>
    <w:rsid w:val="00915368"/>
    <w:rsid w:val="0091793F"/>
    <w:rsid w:val="00920F73"/>
    <w:rsid w:val="009213C5"/>
    <w:rsid w:val="009214F3"/>
    <w:rsid w:val="00921651"/>
    <w:rsid w:val="00921880"/>
    <w:rsid w:val="0092202C"/>
    <w:rsid w:val="00923332"/>
    <w:rsid w:val="009247B5"/>
    <w:rsid w:val="00924967"/>
    <w:rsid w:val="00924995"/>
    <w:rsid w:val="009254B9"/>
    <w:rsid w:val="00925E17"/>
    <w:rsid w:val="009261BF"/>
    <w:rsid w:val="00926B40"/>
    <w:rsid w:val="0092791A"/>
    <w:rsid w:val="009315FB"/>
    <w:rsid w:val="00931AC8"/>
    <w:rsid w:val="009323B8"/>
    <w:rsid w:val="00933046"/>
    <w:rsid w:val="009331F9"/>
    <w:rsid w:val="009357A8"/>
    <w:rsid w:val="0093631C"/>
    <w:rsid w:val="00936F97"/>
    <w:rsid w:val="009424E9"/>
    <w:rsid w:val="00942F7B"/>
    <w:rsid w:val="00943117"/>
    <w:rsid w:val="00943360"/>
    <w:rsid w:val="00943FCA"/>
    <w:rsid w:val="00944B0A"/>
    <w:rsid w:val="00944D4F"/>
    <w:rsid w:val="00944FB4"/>
    <w:rsid w:val="009450FC"/>
    <w:rsid w:val="009453C8"/>
    <w:rsid w:val="00946399"/>
    <w:rsid w:val="00946DB9"/>
    <w:rsid w:val="00946E95"/>
    <w:rsid w:val="00950A49"/>
    <w:rsid w:val="00950E2D"/>
    <w:rsid w:val="00952561"/>
    <w:rsid w:val="00954F64"/>
    <w:rsid w:val="00956F3C"/>
    <w:rsid w:val="00960B68"/>
    <w:rsid w:val="00961752"/>
    <w:rsid w:val="0096354B"/>
    <w:rsid w:val="00964535"/>
    <w:rsid w:val="00965FEC"/>
    <w:rsid w:val="00966C4B"/>
    <w:rsid w:val="0096749E"/>
    <w:rsid w:val="00970235"/>
    <w:rsid w:val="009710B5"/>
    <w:rsid w:val="00971F2B"/>
    <w:rsid w:val="00972A7B"/>
    <w:rsid w:val="009735DA"/>
    <w:rsid w:val="00973EC2"/>
    <w:rsid w:val="00974821"/>
    <w:rsid w:val="00977136"/>
    <w:rsid w:val="00977D85"/>
    <w:rsid w:val="00982648"/>
    <w:rsid w:val="009839EA"/>
    <w:rsid w:val="0098500D"/>
    <w:rsid w:val="00985077"/>
    <w:rsid w:val="00985320"/>
    <w:rsid w:val="00986E03"/>
    <w:rsid w:val="00991432"/>
    <w:rsid w:val="0099187F"/>
    <w:rsid w:val="00991B09"/>
    <w:rsid w:val="00991E5B"/>
    <w:rsid w:val="00993C96"/>
    <w:rsid w:val="00994C99"/>
    <w:rsid w:val="009950A2"/>
    <w:rsid w:val="00995891"/>
    <w:rsid w:val="009A08CA"/>
    <w:rsid w:val="009A0B22"/>
    <w:rsid w:val="009A0B73"/>
    <w:rsid w:val="009A0C1C"/>
    <w:rsid w:val="009A0D2F"/>
    <w:rsid w:val="009A2394"/>
    <w:rsid w:val="009A2410"/>
    <w:rsid w:val="009A24D2"/>
    <w:rsid w:val="009A27E0"/>
    <w:rsid w:val="009A2861"/>
    <w:rsid w:val="009A5023"/>
    <w:rsid w:val="009A55B5"/>
    <w:rsid w:val="009A58FF"/>
    <w:rsid w:val="009A78D8"/>
    <w:rsid w:val="009A78DD"/>
    <w:rsid w:val="009A7901"/>
    <w:rsid w:val="009A7EF9"/>
    <w:rsid w:val="009B07A4"/>
    <w:rsid w:val="009B11DB"/>
    <w:rsid w:val="009B2039"/>
    <w:rsid w:val="009B2351"/>
    <w:rsid w:val="009B2E11"/>
    <w:rsid w:val="009B2FB2"/>
    <w:rsid w:val="009B367D"/>
    <w:rsid w:val="009B4593"/>
    <w:rsid w:val="009B529C"/>
    <w:rsid w:val="009B69B9"/>
    <w:rsid w:val="009B7321"/>
    <w:rsid w:val="009C0A9E"/>
    <w:rsid w:val="009C148C"/>
    <w:rsid w:val="009C1649"/>
    <w:rsid w:val="009C1D2E"/>
    <w:rsid w:val="009C30D1"/>
    <w:rsid w:val="009C34E1"/>
    <w:rsid w:val="009C3FCC"/>
    <w:rsid w:val="009C4A2E"/>
    <w:rsid w:val="009C4B08"/>
    <w:rsid w:val="009C6F48"/>
    <w:rsid w:val="009C7551"/>
    <w:rsid w:val="009D0321"/>
    <w:rsid w:val="009D0F23"/>
    <w:rsid w:val="009D1A47"/>
    <w:rsid w:val="009D2008"/>
    <w:rsid w:val="009D26BF"/>
    <w:rsid w:val="009D3D34"/>
    <w:rsid w:val="009D43EF"/>
    <w:rsid w:val="009D46E8"/>
    <w:rsid w:val="009D4CDE"/>
    <w:rsid w:val="009D580C"/>
    <w:rsid w:val="009D5B69"/>
    <w:rsid w:val="009D7035"/>
    <w:rsid w:val="009E0ACA"/>
    <w:rsid w:val="009E1DBB"/>
    <w:rsid w:val="009E2FC0"/>
    <w:rsid w:val="009E3B00"/>
    <w:rsid w:val="009E4C73"/>
    <w:rsid w:val="009E6DA4"/>
    <w:rsid w:val="009E7C66"/>
    <w:rsid w:val="009E7D7D"/>
    <w:rsid w:val="009E7DFC"/>
    <w:rsid w:val="009F0E22"/>
    <w:rsid w:val="009F1278"/>
    <w:rsid w:val="009F13FB"/>
    <w:rsid w:val="009F1E92"/>
    <w:rsid w:val="009F1F23"/>
    <w:rsid w:val="009F225E"/>
    <w:rsid w:val="009F32A2"/>
    <w:rsid w:val="009F32AB"/>
    <w:rsid w:val="009F343B"/>
    <w:rsid w:val="009F3AF6"/>
    <w:rsid w:val="009F459F"/>
    <w:rsid w:val="009F67D0"/>
    <w:rsid w:val="009F7D4D"/>
    <w:rsid w:val="009F7ECC"/>
    <w:rsid w:val="00A00F8E"/>
    <w:rsid w:val="00A03101"/>
    <w:rsid w:val="00A033A4"/>
    <w:rsid w:val="00A0474C"/>
    <w:rsid w:val="00A10268"/>
    <w:rsid w:val="00A10B54"/>
    <w:rsid w:val="00A11051"/>
    <w:rsid w:val="00A1174E"/>
    <w:rsid w:val="00A1337F"/>
    <w:rsid w:val="00A133AB"/>
    <w:rsid w:val="00A14EB4"/>
    <w:rsid w:val="00A15703"/>
    <w:rsid w:val="00A208AF"/>
    <w:rsid w:val="00A213EB"/>
    <w:rsid w:val="00A22BFA"/>
    <w:rsid w:val="00A22E43"/>
    <w:rsid w:val="00A22E76"/>
    <w:rsid w:val="00A2318B"/>
    <w:rsid w:val="00A232AB"/>
    <w:rsid w:val="00A23563"/>
    <w:rsid w:val="00A23686"/>
    <w:rsid w:val="00A23CBE"/>
    <w:rsid w:val="00A241E8"/>
    <w:rsid w:val="00A24389"/>
    <w:rsid w:val="00A245D1"/>
    <w:rsid w:val="00A24EB4"/>
    <w:rsid w:val="00A2592F"/>
    <w:rsid w:val="00A25F75"/>
    <w:rsid w:val="00A26830"/>
    <w:rsid w:val="00A2694E"/>
    <w:rsid w:val="00A27FFC"/>
    <w:rsid w:val="00A308CC"/>
    <w:rsid w:val="00A34118"/>
    <w:rsid w:val="00A34673"/>
    <w:rsid w:val="00A34C82"/>
    <w:rsid w:val="00A35EDE"/>
    <w:rsid w:val="00A36172"/>
    <w:rsid w:val="00A37430"/>
    <w:rsid w:val="00A374F2"/>
    <w:rsid w:val="00A3764D"/>
    <w:rsid w:val="00A377AD"/>
    <w:rsid w:val="00A37FCF"/>
    <w:rsid w:val="00A405AA"/>
    <w:rsid w:val="00A4235A"/>
    <w:rsid w:val="00A423B8"/>
    <w:rsid w:val="00A43AFE"/>
    <w:rsid w:val="00A43CF9"/>
    <w:rsid w:val="00A46C61"/>
    <w:rsid w:val="00A46D72"/>
    <w:rsid w:val="00A478F4"/>
    <w:rsid w:val="00A50224"/>
    <w:rsid w:val="00A50277"/>
    <w:rsid w:val="00A503EA"/>
    <w:rsid w:val="00A51CAA"/>
    <w:rsid w:val="00A528B0"/>
    <w:rsid w:val="00A53609"/>
    <w:rsid w:val="00A5379B"/>
    <w:rsid w:val="00A545A4"/>
    <w:rsid w:val="00A54C39"/>
    <w:rsid w:val="00A55898"/>
    <w:rsid w:val="00A55D15"/>
    <w:rsid w:val="00A5617D"/>
    <w:rsid w:val="00A56C36"/>
    <w:rsid w:val="00A61120"/>
    <w:rsid w:val="00A61596"/>
    <w:rsid w:val="00A61B00"/>
    <w:rsid w:val="00A63323"/>
    <w:rsid w:val="00A63518"/>
    <w:rsid w:val="00A63A8E"/>
    <w:rsid w:val="00A64622"/>
    <w:rsid w:val="00A65C64"/>
    <w:rsid w:val="00A65F44"/>
    <w:rsid w:val="00A66A52"/>
    <w:rsid w:val="00A67482"/>
    <w:rsid w:val="00A71869"/>
    <w:rsid w:val="00A73009"/>
    <w:rsid w:val="00A733A8"/>
    <w:rsid w:val="00A73558"/>
    <w:rsid w:val="00A75BF8"/>
    <w:rsid w:val="00A75F9F"/>
    <w:rsid w:val="00A76477"/>
    <w:rsid w:val="00A770CD"/>
    <w:rsid w:val="00A8139D"/>
    <w:rsid w:val="00A81CB3"/>
    <w:rsid w:val="00A82240"/>
    <w:rsid w:val="00A82278"/>
    <w:rsid w:val="00A83A1F"/>
    <w:rsid w:val="00A83B5B"/>
    <w:rsid w:val="00A843DF"/>
    <w:rsid w:val="00A86B14"/>
    <w:rsid w:val="00A878A0"/>
    <w:rsid w:val="00A878C5"/>
    <w:rsid w:val="00A87D5B"/>
    <w:rsid w:val="00A90462"/>
    <w:rsid w:val="00A91458"/>
    <w:rsid w:val="00A91599"/>
    <w:rsid w:val="00A92C32"/>
    <w:rsid w:val="00A9616A"/>
    <w:rsid w:val="00A9635B"/>
    <w:rsid w:val="00A9760B"/>
    <w:rsid w:val="00AA0436"/>
    <w:rsid w:val="00AA0C57"/>
    <w:rsid w:val="00AA0C9A"/>
    <w:rsid w:val="00AA1827"/>
    <w:rsid w:val="00AA1F1F"/>
    <w:rsid w:val="00AA21EA"/>
    <w:rsid w:val="00AA26A2"/>
    <w:rsid w:val="00AA316A"/>
    <w:rsid w:val="00AA3F9E"/>
    <w:rsid w:val="00AA46D2"/>
    <w:rsid w:val="00AA49A5"/>
    <w:rsid w:val="00AA56B3"/>
    <w:rsid w:val="00AA57F6"/>
    <w:rsid w:val="00AA5B73"/>
    <w:rsid w:val="00AB0A55"/>
    <w:rsid w:val="00AB1D41"/>
    <w:rsid w:val="00AB1E79"/>
    <w:rsid w:val="00AB2635"/>
    <w:rsid w:val="00AB2E89"/>
    <w:rsid w:val="00AB3BFD"/>
    <w:rsid w:val="00AB49A8"/>
    <w:rsid w:val="00AB5222"/>
    <w:rsid w:val="00AB57D2"/>
    <w:rsid w:val="00AB6328"/>
    <w:rsid w:val="00AB63D8"/>
    <w:rsid w:val="00AC053E"/>
    <w:rsid w:val="00AC07E3"/>
    <w:rsid w:val="00AC34FF"/>
    <w:rsid w:val="00AC3836"/>
    <w:rsid w:val="00AC4811"/>
    <w:rsid w:val="00AC57D5"/>
    <w:rsid w:val="00AC7C63"/>
    <w:rsid w:val="00AD0823"/>
    <w:rsid w:val="00AD12CD"/>
    <w:rsid w:val="00AD1BBD"/>
    <w:rsid w:val="00AD3CC0"/>
    <w:rsid w:val="00AD406C"/>
    <w:rsid w:val="00AD447B"/>
    <w:rsid w:val="00AD4596"/>
    <w:rsid w:val="00AD4CD5"/>
    <w:rsid w:val="00AD54E3"/>
    <w:rsid w:val="00AD63E6"/>
    <w:rsid w:val="00AD63EB"/>
    <w:rsid w:val="00AD785E"/>
    <w:rsid w:val="00AD7B16"/>
    <w:rsid w:val="00AE08F4"/>
    <w:rsid w:val="00AE11DB"/>
    <w:rsid w:val="00AE20C7"/>
    <w:rsid w:val="00AE2B0A"/>
    <w:rsid w:val="00AE4146"/>
    <w:rsid w:val="00AE477C"/>
    <w:rsid w:val="00AE4B1A"/>
    <w:rsid w:val="00AE4D1E"/>
    <w:rsid w:val="00AE53A0"/>
    <w:rsid w:val="00AE55C2"/>
    <w:rsid w:val="00AE5835"/>
    <w:rsid w:val="00AE6626"/>
    <w:rsid w:val="00AE6E0B"/>
    <w:rsid w:val="00AE7559"/>
    <w:rsid w:val="00AF1233"/>
    <w:rsid w:val="00AF1234"/>
    <w:rsid w:val="00AF1D5A"/>
    <w:rsid w:val="00AF29D9"/>
    <w:rsid w:val="00AF3BEA"/>
    <w:rsid w:val="00AF3E57"/>
    <w:rsid w:val="00AF4EB6"/>
    <w:rsid w:val="00AF57ED"/>
    <w:rsid w:val="00AF586A"/>
    <w:rsid w:val="00AF587D"/>
    <w:rsid w:val="00AF5A33"/>
    <w:rsid w:val="00AF5C5A"/>
    <w:rsid w:val="00AF5D63"/>
    <w:rsid w:val="00AF6087"/>
    <w:rsid w:val="00AF60DB"/>
    <w:rsid w:val="00AF648A"/>
    <w:rsid w:val="00AF6550"/>
    <w:rsid w:val="00AF67BA"/>
    <w:rsid w:val="00AF7579"/>
    <w:rsid w:val="00B009A6"/>
    <w:rsid w:val="00B011F6"/>
    <w:rsid w:val="00B01B8A"/>
    <w:rsid w:val="00B02C75"/>
    <w:rsid w:val="00B02FB3"/>
    <w:rsid w:val="00B03F79"/>
    <w:rsid w:val="00B04934"/>
    <w:rsid w:val="00B05604"/>
    <w:rsid w:val="00B05687"/>
    <w:rsid w:val="00B05AD5"/>
    <w:rsid w:val="00B062C0"/>
    <w:rsid w:val="00B10908"/>
    <w:rsid w:val="00B114B5"/>
    <w:rsid w:val="00B11645"/>
    <w:rsid w:val="00B12977"/>
    <w:rsid w:val="00B12B9A"/>
    <w:rsid w:val="00B13182"/>
    <w:rsid w:val="00B15EFB"/>
    <w:rsid w:val="00B1653A"/>
    <w:rsid w:val="00B16C86"/>
    <w:rsid w:val="00B16FCB"/>
    <w:rsid w:val="00B21847"/>
    <w:rsid w:val="00B220C6"/>
    <w:rsid w:val="00B22246"/>
    <w:rsid w:val="00B22CF2"/>
    <w:rsid w:val="00B23BCE"/>
    <w:rsid w:val="00B23CEF"/>
    <w:rsid w:val="00B243F4"/>
    <w:rsid w:val="00B25459"/>
    <w:rsid w:val="00B25E3C"/>
    <w:rsid w:val="00B26DB7"/>
    <w:rsid w:val="00B27385"/>
    <w:rsid w:val="00B27D23"/>
    <w:rsid w:val="00B27E96"/>
    <w:rsid w:val="00B30644"/>
    <w:rsid w:val="00B350D9"/>
    <w:rsid w:val="00B35DD7"/>
    <w:rsid w:val="00B36883"/>
    <w:rsid w:val="00B3688D"/>
    <w:rsid w:val="00B36C5E"/>
    <w:rsid w:val="00B36F44"/>
    <w:rsid w:val="00B376DD"/>
    <w:rsid w:val="00B37BB4"/>
    <w:rsid w:val="00B4007A"/>
    <w:rsid w:val="00B41B76"/>
    <w:rsid w:val="00B41D7C"/>
    <w:rsid w:val="00B42C15"/>
    <w:rsid w:val="00B42CA8"/>
    <w:rsid w:val="00B43445"/>
    <w:rsid w:val="00B446BB"/>
    <w:rsid w:val="00B45F60"/>
    <w:rsid w:val="00B4779D"/>
    <w:rsid w:val="00B5039B"/>
    <w:rsid w:val="00B510C3"/>
    <w:rsid w:val="00B51AA5"/>
    <w:rsid w:val="00B5202F"/>
    <w:rsid w:val="00B52E15"/>
    <w:rsid w:val="00B53F88"/>
    <w:rsid w:val="00B544A5"/>
    <w:rsid w:val="00B54EDF"/>
    <w:rsid w:val="00B5507F"/>
    <w:rsid w:val="00B600C0"/>
    <w:rsid w:val="00B6077B"/>
    <w:rsid w:val="00B62890"/>
    <w:rsid w:val="00B63E30"/>
    <w:rsid w:val="00B64EF3"/>
    <w:rsid w:val="00B65426"/>
    <w:rsid w:val="00B7020C"/>
    <w:rsid w:val="00B70D30"/>
    <w:rsid w:val="00B71AFB"/>
    <w:rsid w:val="00B71B79"/>
    <w:rsid w:val="00B73821"/>
    <w:rsid w:val="00B73B2C"/>
    <w:rsid w:val="00B73D27"/>
    <w:rsid w:val="00B747CF"/>
    <w:rsid w:val="00B74AAA"/>
    <w:rsid w:val="00B75272"/>
    <w:rsid w:val="00B76931"/>
    <w:rsid w:val="00B76F22"/>
    <w:rsid w:val="00B775B0"/>
    <w:rsid w:val="00B7790F"/>
    <w:rsid w:val="00B82E77"/>
    <w:rsid w:val="00B8415F"/>
    <w:rsid w:val="00B849DC"/>
    <w:rsid w:val="00B85272"/>
    <w:rsid w:val="00B9011F"/>
    <w:rsid w:val="00B90458"/>
    <w:rsid w:val="00B90EE2"/>
    <w:rsid w:val="00B91070"/>
    <w:rsid w:val="00B91ECD"/>
    <w:rsid w:val="00B9210D"/>
    <w:rsid w:val="00B92ABE"/>
    <w:rsid w:val="00B931BC"/>
    <w:rsid w:val="00B95EAA"/>
    <w:rsid w:val="00B9653D"/>
    <w:rsid w:val="00B96947"/>
    <w:rsid w:val="00B97592"/>
    <w:rsid w:val="00B9786C"/>
    <w:rsid w:val="00BA007D"/>
    <w:rsid w:val="00BA0826"/>
    <w:rsid w:val="00BA0AB9"/>
    <w:rsid w:val="00BA11FF"/>
    <w:rsid w:val="00BA1868"/>
    <w:rsid w:val="00BA1C3B"/>
    <w:rsid w:val="00BA3053"/>
    <w:rsid w:val="00BA49F6"/>
    <w:rsid w:val="00BA4E7F"/>
    <w:rsid w:val="00BA5A6E"/>
    <w:rsid w:val="00BA5C02"/>
    <w:rsid w:val="00BA5EAE"/>
    <w:rsid w:val="00BA68E6"/>
    <w:rsid w:val="00BA6C90"/>
    <w:rsid w:val="00BA76FF"/>
    <w:rsid w:val="00BB32BC"/>
    <w:rsid w:val="00BB3B07"/>
    <w:rsid w:val="00BB4161"/>
    <w:rsid w:val="00BB4CBF"/>
    <w:rsid w:val="00BB5EFC"/>
    <w:rsid w:val="00BB64D0"/>
    <w:rsid w:val="00BB75CC"/>
    <w:rsid w:val="00BB7BFD"/>
    <w:rsid w:val="00BC045A"/>
    <w:rsid w:val="00BC08B6"/>
    <w:rsid w:val="00BC2C48"/>
    <w:rsid w:val="00BC3623"/>
    <w:rsid w:val="00BC39D8"/>
    <w:rsid w:val="00BC5668"/>
    <w:rsid w:val="00BC56D5"/>
    <w:rsid w:val="00BC74A4"/>
    <w:rsid w:val="00BD1DF9"/>
    <w:rsid w:val="00BD1ED1"/>
    <w:rsid w:val="00BD3D97"/>
    <w:rsid w:val="00BD4F4A"/>
    <w:rsid w:val="00BD5EF7"/>
    <w:rsid w:val="00BD6922"/>
    <w:rsid w:val="00BD6B3B"/>
    <w:rsid w:val="00BD6DF5"/>
    <w:rsid w:val="00BD770F"/>
    <w:rsid w:val="00BD7EA4"/>
    <w:rsid w:val="00BE123F"/>
    <w:rsid w:val="00BE1AEF"/>
    <w:rsid w:val="00BE25B0"/>
    <w:rsid w:val="00BE26B4"/>
    <w:rsid w:val="00BE2C11"/>
    <w:rsid w:val="00BE357F"/>
    <w:rsid w:val="00BE3586"/>
    <w:rsid w:val="00BE368F"/>
    <w:rsid w:val="00BE48AA"/>
    <w:rsid w:val="00BE5654"/>
    <w:rsid w:val="00BE61CB"/>
    <w:rsid w:val="00BE6C87"/>
    <w:rsid w:val="00BF0538"/>
    <w:rsid w:val="00BF0608"/>
    <w:rsid w:val="00BF0E88"/>
    <w:rsid w:val="00BF2C58"/>
    <w:rsid w:val="00BF3901"/>
    <w:rsid w:val="00BF4EA3"/>
    <w:rsid w:val="00BF70BC"/>
    <w:rsid w:val="00BF7C5F"/>
    <w:rsid w:val="00C00FA8"/>
    <w:rsid w:val="00C01C62"/>
    <w:rsid w:val="00C03E67"/>
    <w:rsid w:val="00C04186"/>
    <w:rsid w:val="00C04DAB"/>
    <w:rsid w:val="00C04F9B"/>
    <w:rsid w:val="00C05441"/>
    <w:rsid w:val="00C061D6"/>
    <w:rsid w:val="00C06E03"/>
    <w:rsid w:val="00C10071"/>
    <w:rsid w:val="00C1181A"/>
    <w:rsid w:val="00C1245F"/>
    <w:rsid w:val="00C143D2"/>
    <w:rsid w:val="00C15801"/>
    <w:rsid w:val="00C158B5"/>
    <w:rsid w:val="00C15FC3"/>
    <w:rsid w:val="00C206EF"/>
    <w:rsid w:val="00C20AB9"/>
    <w:rsid w:val="00C2187B"/>
    <w:rsid w:val="00C23A3A"/>
    <w:rsid w:val="00C23B6C"/>
    <w:rsid w:val="00C241B7"/>
    <w:rsid w:val="00C25B0D"/>
    <w:rsid w:val="00C2729E"/>
    <w:rsid w:val="00C312DE"/>
    <w:rsid w:val="00C319E2"/>
    <w:rsid w:val="00C33690"/>
    <w:rsid w:val="00C337DA"/>
    <w:rsid w:val="00C33A41"/>
    <w:rsid w:val="00C33B34"/>
    <w:rsid w:val="00C33C36"/>
    <w:rsid w:val="00C34356"/>
    <w:rsid w:val="00C34823"/>
    <w:rsid w:val="00C35239"/>
    <w:rsid w:val="00C35EFD"/>
    <w:rsid w:val="00C360B7"/>
    <w:rsid w:val="00C3664D"/>
    <w:rsid w:val="00C367C0"/>
    <w:rsid w:val="00C36815"/>
    <w:rsid w:val="00C371A0"/>
    <w:rsid w:val="00C4126E"/>
    <w:rsid w:val="00C4145E"/>
    <w:rsid w:val="00C4168C"/>
    <w:rsid w:val="00C4181A"/>
    <w:rsid w:val="00C41D07"/>
    <w:rsid w:val="00C41D58"/>
    <w:rsid w:val="00C433AB"/>
    <w:rsid w:val="00C439C3"/>
    <w:rsid w:val="00C43DBA"/>
    <w:rsid w:val="00C450BB"/>
    <w:rsid w:val="00C468BB"/>
    <w:rsid w:val="00C46B29"/>
    <w:rsid w:val="00C476AD"/>
    <w:rsid w:val="00C5013B"/>
    <w:rsid w:val="00C50462"/>
    <w:rsid w:val="00C51D81"/>
    <w:rsid w:val="00C52712"/>
    <w:rsid w:val="00C52715"/>
    <w:rsid w:val="00C52A78"/>
    <w:rsid w:val="00C53F60"/>
    <w:rsid w:val="00C5462E"/>
    <w:rsid w:val="00C55159"/>
    <w:rsid w:val="00C556EB"/>
    <w:rsid w:val="00C56247"/>
    <w:rsid w:val="00C6189D"/>
    <w:rsid w:val="00C620EB"/>
    <w:rsid w:val="00C62354"/>
    <w:rsid w:val="00C626CD"/>
    <w:rsid w:val="00C63C2B"/>
    <w:rsid w:val="00C65DCE"/>
    <w:rsid w:val="00C66404"/>
    <w:rsid w:val="00C67B07"/>
    <w:rsid w:val="00C70439"/>
    <w:rsid w:val="00C71294"/>
    <w:rsid w:val="00C71DE3"/>
    <w:rsid w:val="00C72553"/>
    <w:rsid w:val="00C739EF"/>
    <w:rsid w:val="00C76B0D"/>
    <w:rsid w:val="00C77E5D"/>
    <w:rsid w:val="00C804A5"/>
    <w:rsid w:val="00C80785"/>
    <w:rsid w:val="00C817D6"/>
    <w:rsid w:val="00C838A2"/>
    <w:rsid w:val="00C84265"/>
    <w:rsid w:val="00C84427"/>
    <w:rsid w:val="00C8485A"/>
    <w:rsid w:val="00C84A8A"/>
    <w:rsid w:val="00C84CFC"/>
    <w:rsid w:val="00C857E9"/>
    <w:rsid w:val="00C85A84"/>
    <w:rsid w:val="00C86538"/>
    <w:rsid w:val="00C86648"/>
    <w:rsid w:val="00C90B3D"/>
    <w:rsid w:val="00C90C86"/>
    <w:rsid w:val="00C91437"/>
    <w:rsid w:val="00C915A0"/>
    <w:rsid w:val="00C9209C"/>
    <w:rsid w:val="00C92D91"/>
    <w:rsid w:val="00C93751"/>
    <w:rsid w:val="00C937B5"/>
    <w:rsid w:val="00C93B05"/>
    <w:rsid w:val="00C9416E"/>
    <w:rsid w:val="00C94757"/>
    <w:rsid w:val="00C948C7"/>
    <w:rsid w:val="00C94D94"/>
    <w:rsid w:val="00C9551A"/>
    <w:rsid w:val="00C95984"/>
    <w:rsid w:val="00C97085"/>
    <w:rsid w:val="00C97475"/>
    <w:rsid w:val="00C97EF5"/>
    <w:rsid w:val="00CA15B6"/>
    <w:rsid w:val="00CA1AE3"/>
    <w:rsid w:val="00CA2122"/>
    <w:rsid w:val="00CA218D"/>
    <w:rsid w:val="00CA30C5"/>
    <w:rsid w:val="00CA340D"/>
    <w:rsid w:val="00CA3DD4"/>
    <w:rsid w:val="00CA4FBB"/>
    <w:rsid w:val="00CA5588"/>
    <w:rsid w:val="00CA77C9"/>
    <w:rsid w:val="00CB0FB9"/>
    <w:rsid w:val="00CB1167"/>
    <w:rsid w:val="00CB20FE"/>
    <w:rsid w:val="00CB26B3"/>
    <w:rsid w:val="00CB29DF"/>
    <w:rsid w:val="00CB351E"/>
    <w:rsid w:val="00CB5811"/>
    <w:rsid w:val="00CB59F9"/>
    <w:rsid w:val="00CB76D3"/>
    <w:rsid w:val="00CB7AFE"/>
    <w:rsid w:val="00CB7FC8"/>
    <w:rsid w:val="00CC02A4"/>
    <w:rsid w:val="00CC06A4"/>
    <w:rsid w:val="00CC0BA6"/>
    <w:rsid w:val="00CC2657"/>
    <w:rsid w:val="00CC291B"/>
    <w:rsid w:val="00CC30D4"/>
    <w:rsid w:val="00CC4310"/>
    <w:rsid w:val="00CC443E"/>
    <w:rsid w:val="00CC6E1C"/>
    <w:rsid w:val="00CC73BF"/>
    <w:rsid w:val="00CC7F64"/>
    <w:rsid w:val="00CD1E4E"/>
    <w:rsid w:val="00CD26E4"/>
    <w:rsid w:val="00CD3807"/>
    <w:rsid w:val="00CD4190"/>
    <w:rsid w:val="00CD5C08"/>
    <w:rsid w:val="00CD6B94"/>
    <w:rsid w:val="00CD735D"/>
    <w:rsid w:val="00CE09B8"/>
    <w:rsid w:val="00CE0C43"/>
    <w:rsid w:val="00CE1F15"/>
    <w:rsid w:val="00CE30F2"/>
    <w:rsid w:val="00CE4EDF"/>
    <w:rsid w:val="00CE52D6"/>
    <w:rsid w:val="00CE5829"/>
    <w:rsid w:val="00CE5DB3"/>
    <w:rsid w:val="00CE5E57"/>
    <w:rsid w:val="00CE6CD6"/>
    <w:rsid w:val="00CE725C"/>
    <w:rsid w:val="00CE7E2F"/>
    <w:rsid w:val="00CF0D17"/>
    <w:rsid w:val="00CF12E1"/>
    <w:rsid w:val="00CF1A93"/>
    <w:rsid w:val="00CF24CF"/>
    <w:rsid w:val="00CF2B5E"/>
    <w:rsid w:val="00CF3671"/>
    <w:rsid w:val="00CF3AE0"/>
    <w:rsid w:val="00CF3B9C"/>
    <w:rsid w:val="00CF48F5"/>
    <w:rsid w:val="00CF574E"/>
    <w:rsid w:val="00CF6061"/>
    <w:rsid w:val="00CF6B62"/>
    <w:rsid w:val="00CF7418"/>
    <w:rsid w:val="00CF7697"/>
    <w:rsid w:val="00D0099A"/>
    <w:rsid w:val="00D0231E"/>
    <w:rsid w:val="00D023C8"/>
    <w:rsid w:val="00D0409B"/>
    <w:rsid w:val="00D045DF"/>
    <w:rsid w:val="00D047E2"/>
    <w:rsid w:val="00D0690D"/>
    <w:rsid w:val="00D07EA4"/>
    <w:rsid w:val="00D11047"/>
    <w:rsid w:val="00D12567"/>
    <w:rsid w:val="00D128A8"/>
    <w:rsid w:val="00D12DF1"/>
    <w:rsid w:val="00D12E8C"/>
    <w:rsid w:val="00D13FE4"/>
    <w:rsid w:val="00D14298"/>
    <w:rsid w:val="00D156B6"/>
    <w:rsid w:val="00D157AD"/>
    <w:rsid w:val="00D15860"/>
    <w:rsid w:val="00D164A2"/>
    <w:rsid w:val="00D168B4"/>
    <w:rsid w:val="00D16C50"/>
    <w:rsid w:val="00D1713C"/>
    <w:rsid w:val="00D20AFB"/>
    <w:rsid w:val="00D22067"/>
    <w:rsid w:val="00D22CC6"/>
    <w:rsid w:val="00D241E8"/>
    <w:rsid w:val="00D24FF1"/>
    <w:rsid w:val="00D2651A"/>
    <w:rsid w:val="00D26AF2"/>
    <w:rsid w:val="00D328BA"/>
    <w:rsid w:val="00D34626"/>
    <w:rsid w:val="00D3518F"/>
    <w:rsid w:val="00D35299"/>
    <w:rsid w:val="00D3543F"/>
    <w:rsid w:val="00D36256"/>
    <w:rsid w:val="00D363FE"/>
    <w:rsid w:val="00D37884"/>
    <w:rsid w:val="00D4134F"/>
    <w:rsid w:val="00D41588"/>
    <w:rsid w:val="00D425F9"/>
    <w:rsid w:val="00D42795"/>
    <w:rsid w:val="00D42B91"/>
    <w:rsid w:val="00D43D5A"/>
    <w:rsid w:val="00D4403C"/>
    <w:rsid w:val="00D4489C"/>
    <w:rsid w:val="00D46386"/>
    <w:rsid w:val="00D464F2"/>
    <w:rsid w:val="00D477F2"/>
    <w:rsid w:val="00D47DA1"/>
    <w:rsid w:val="00D502CC"/>
    <w:rsid w:val="00D509D5"/>
    <w:rsid w:val="00D51FAB"/>
    <w:rsid w:val="00D5203E"/>
    <w:rsid w:val="00D52F1F"/>
    <w:rsid w:val="00D5344B"/>
    <w:rsid w:val="00D53802"/>
    <w:rsid w:val="00D54795"/>
    <w:rsid w:val="00D54D5A"/>
    <w:rsid w:val="00D551B4"/>
    <w:rsid w:val="00D56461"/>
    <w:rsid w:val="00D57568"/>
    <w:rsid w:val="00D575A7"/>
    <w:rsid w:val="00D61C3E"/>
    <w:rsid w:val="00D61CA2"/>
    <w:rsid w:val="00D61FC0"/>
    <w:rsid w:val="00D6220E"/>
    <w:rsid w:val="00D63563"/>
    <w:rsid w:val="00D65059"/>
    <w:rsid w:val="00D661BE"/>
    <w:rsid w:val="00D66858"/>
    <w:rsid w:val="00D672DF"/>
    <w:rsid w:val="00D702A9"/>
    <w:rsid w:val="00D733C7"/>
    <w:rsid w:val="00D73F91"/>
    <w:rsid w:val="00D80079"/>
    <w:rsid w:val="00D81BBD"/>
    <w:rsid w:val="00D835C3"/>
    <w:rsid w:val="00D83D52"/>
    <w:rsid w:val="00D84623"/>
    <w:rsid w:val="00D857A9"/>
    <w:rsid w:val="00D86FB9"/>
    <w:rsid w:val="00D87B97"/>
    <w:rsid w:val="00D90FBC"/>
    <w:rsid w:val="00D913B7"/>
    <w:rsid w:val="00D91922"/>
    <w:rsid w:val="00D919E1"/>
    <w:rsid w:val="00D92462"/>
    <w:rsid w:val="00D93E4F"/>
    <w:rsid w:val="00D9421A"/>
    <w:rsid w:val="00D951CD"/>
    <w:rsid w:val="00D952B1"/>
    <w:rsid w:val="00D953EB"/>
    <w:rsid w:val="00D95461"/>
    <w:rsid w:val="00D96E3F"/>
    <w:rsid w:val="00D971A1"/>
    <w:rsid w:val="00D974DA"/>
    <w:rsid w:val="00D9758D"/>
    <w:rsid w:val="00D97659"/>
    <w:rsid w:val="00DA0128"/>
    <w:rsid w:val="00DA15B4"/>
    <w:rsid w:val="00DA1777"/>
    <w:rsid w:val="00DA29DE"/>
    <w:rsid w:val="00DA3044"/>
    <w:rsid w:val="00DA3851"/>
    <w:rsid w:val="00DA408F"/>
    <w:rsid w:val="00DA409E"/>
    <w:rsid w:val="00DA438B"/>
    <w:rsid w:val="00DA451D"/>
    <w:rsid w:val="00DA5366"/>
    <w:rsid w:val="00DA5901"/>
    <w:rsid w:val="00DA67CB"/>
    <w:rsid w:val="00DA75A4"/>
    <w:rsid w:val="00DB001A"/>
    <w:rsid w:val="00DB0A4F"/>
    <w:rsid w:val="00DB1AF2"/>
    <w:rsid w:val="00DB1BC4"/>
    <w:rsid w:val="00DB2468"/>
    <w:rsid w:val="00DB2648"/>
    <w:rsid w:val="00DB4B6A"/>
    <w:rsid w:val="00DB597D"/>
    <w:rsid w:val="00DB649B"/>
    <w:rsid w:val="00DB64CB"/>
    <w:rsid w:val="00DB66FC"/>
    <w:rsid w:val="00DB6EAF"/>
    <w:rsid w:val="00DB790E"/>
    <w:rsid w:val="00DC0D8D"/>
    <w:rsid w:val="00DC1668"/>
    <w:rsid w:val="00DC170A"/>
    <w:rsid w:val="00DC1B37"/>
    <w:rsid w:val="00DC1EE1"/>
    <w:rsid w:val="00DC2D42"/>
    <w:rsid w:val="00DC34E3"/>
    <w:rsid w:val="00DC3939"/>
    <w:rsid w:val="00DC3DDD"/>
    <w:rsid w:val="00DC4AFD"/>
    <w:rsid w:val="00DC59B4"/>
    <w:rsid w:val="00DC5AA3"/>
    <w:rsid w:val="00DC6DAC"/>
    <w:rsid w:val="00DC70E4"/>
    <w:rsid w:val="00DD0D05"/>
    <w:rsid w:val="00DD109B"/>
    <w:rsid w:val="00DD130C"/>
    <w:rsid w:val="00DD1801"/>
    <w:rsid w:val="00DD27F2"/>
    <w:rsid w:val="00DD36AD"/>
    <w:rsid w:val="00DD3AC9"/>
    <w:rsid w:val="00DD3AE4"/>
    <w:rsid w:val="00DD4207"/>
    <w:rsid w:val="00DD4852"/>
    <w:rsid w:val="00DD4E58"/>
    <w:rsid w:val="00DD64E8"/>
    <w:rsid w:val="00DE043F"/>
    <w:rsid w:val="00DE0B73"/>
    <w:rsid w:val="00DE1AE1"/>
    <w:rsid w:val="00DE235D"/>
    <w:rsid w:val="00DE3E20"/>
    <w:rsid w:val="00DE3F81"/>
    <w:rsid w:val="00DE439C"/>
    <w:rsid w:val="00DE4558"/>
    <w:rsid w:val="00DE54C1"/>
    <w:rsid w:val="00DE58BC"/>
    <w:rsid w:val="00DE6276"/>
    <w:rsid w:val="00DE6335"/>
    <w:rsid w:val="00DE7D97"/>
    <w:rsid w:val="00DF03FB"/>
    <w:rsid w:val="00DF0CD5"/>
    <w:rsid w:val="00DF154F"/>
    <w:rsid w:val="00DF1656"/>
    <w:rsid w:val="00DF2910"/>
    <w:rsid w:val="00DF2B3E"/>
    <w:rsid w:val="00DF4138"/>
    <w:rsid w:val="00DF6EBB"/>
    <w:rsid w:val="00DF72A2"/>
    <w:rsid w:val="00DF73C1"/>
    <w:rsid w:val="00E00738"/>
    <w:rsid w:val="00E01D16"/>
    <w:rsid w:val="00E02DDB"/>
    <w:rsid w:val="00E02E43"/>
    <w:rsid w:val="00E03C3F"/>
    <w:rsid w:val="00E060DD"/>
    <w:rsid w:val="00E074A3"/>
    <w:rsid w:val="00E10416"/>
    <w:rsid w:val="00E11033"/>
    <w:rsid w:val="00E1119A"/>
    <w:rsid w:val="00E12CE2"/>
    <w:rsid w:val="00E13B47"/>
    <w:rsid w:val="00E17607"/>
    <w:rsid w:val="00E17C01"/>
    <w:rsid w:val="00E21870"/>
    <w:rsid w:val="00E21FDE"/>
    <w:rsid w:val="00E22D9B"/>
    <w:rsid w:val="00E231FE"/>
    <w:rsid w:val="00E23F0D"/>
    <w:rsid w:val="00E25536"/>
    <w:rsid w:val="00E258A9"/>
    <w:rsid w:val="00E26907"/>
    <w:rsid w:val="00E2748A"/>
    <w:rsid w:val="00E27C38"/>
    <w:rsid w:val="00E27E40"/>
    <w:rsid w:val="00E27E92"/>
    <w:rsid w:val="00E30AF8"/>
    <w:rsid w:val="00E31005"/>
    <w:rsid w:val="00E31BC1"/>
    <w:rsid w:val="00E31D72"/>
    <w:rsid w:val="00E31E79"/>
    <w:rsid w:val="00E33A90"/>
    <w:rsid w:val="00E33F34"/>
    <w:rsid w:val="00E343A0"/>
    <w:rsid w:val="00E360D3"/>
    <w:rsid w:val="00E36685"/>
    <w:rsid w:val="00E36EB0"/>
    <w:rsid w:val="00E40E40"/>
    <w:rsid w:val="00E40E9D"/>
    <w:rsid w:val="00E41110"/>
    <w:rsid w:val="00E417B4"/>
    <w:rsid w:val="00E41CD8"/>
    <w:rsid w:val="00E43673"/>
    <w:rsid w:val="00E45594"/>
    <w:rsid w:val="00E45731"/>
    <w:rsid w:val="00E457EB"/>
    <w:rsid w:val="00E46A33"/>
    <w:rsid w:val="00E46E07"/>
    <w:rsid w:val="00E4701F"/>
    <w:rsid w:val="00E47DE3"/>
    <w:rsid w:val="00E5085A"/>
    <w:rsid w:val="00E51613"/>
    <w:rsid w:val="00E51D6D"/>
    <w:rsid w:val="00E53D31"/>
    <w:rsid w:val="00E54E83"/>
    <w:rsid w:val="00E55AC8"/>
    <w:rsid w:val="00E563CE"/>
    <w:rsid w:val="00E56CE4"/>
    <w:rsid w:val="00E57304"/>
    <w:rsid w:val="00E6003D"/>
    <w:rsid w:val="00E602E9"/>
    <w:rsid w:val="00E6074A"/>
    <w:rsid w:val="00E612B7"/>
    <w:rsid w:val="00E624AB"/>
    <w:rsid w:val="00E62779"/>
    <w:rsid w:val="00E628F1"/>
    <w:rsid w:val="00E62D02"/>
    <w:rsid w:val="00E62F1C"/>
    <w:rsid w:val="00E63D5A"/>
    <w:rsid w:val="00E656F5"/>
    <w:rsid w:val="00E65A14"/>
    <w:rsid w:val="00E664C9"/>
    <w:rsid w:val="00E67F48"/>
    <w:rsid w:val="00E73382"/>
    <w:rsid w:val="00E7440D"/>
    <w:rsid w:val="00E74C73"/>
    <w:rsid w:val="00E74E1A"/>
    <w:rsid w:val="00E76154"/>
    <w:rsid w:val="00E76ABE"/>
    <w:rsid w:val="00E77935"/>
    <w:rsid w:val="00E80F3A"/>
    <w:rsid w:val="00E81AE8"/>
    <w:rsid w:val="00E83BCF"/>
    <w:rsid w:val="00E847D1"/>
    <w:rsid w:val="00E86139"/>
    <w:rsid w:val="00E86554"/>
    <w:rsid w:val="00E8726F"/>
    <w:rsid w:val="00E8760F"/>
    <w:rsid w:val="00E87B57"/>
    <w:rsid w:val="00E900C3"/>
    <w:rsid w:val="00E900F4"/>
    <w:rsid w:val="00E9186C"/>
    <w:rsid w:val="00E91A50"/>
    <w:rsid w:val="00E91B05"/>
    <w:rsid w:val="00E93F05"/>
    <w:rsid w:val="00E94AC3"/>
    <w:rsid w:val="00E96014"/>
    <w:rsid w:val="00E977E6"/>
    <w:rsid w:val="00E97823"/>
    <w:rsid w:val="00EA030A"/>
    <w:rsid w:val="00EA0C8E"/>
    <w:rsid w:val="00EA0D77"/>
    <w:rsid w:val="00EA1ED3"/>
    <w:rsid w:val="00EA44E7"/>
    <w:rsid w:val="00EA47C6"/>
    <w:rsid w:val="00EA52E7"/>
    <w:rsid w:val="00EA63EB"/>
    <w:rsid w:val="00EA6813"/>
    <w:rsid w:val="00EA6CED"/>
    <w:rsid w:val="00EA7116"/>
    <w:rsid w:val="00EA7420"/>
    <w:rsid w:val="00EA79F8"/>
    <w:rsid w:val="00EB1081"/>
    <w:rsid w:val="00EB1C67"/>
    <w:rsid w:val="00EB2E8E"/>
    <w:rsid w:val="00EB2EE0"/>
    <w:rsid w:val="00EB31CF"/>
    <w:rsid w:val="00EB46B8"/>
    <w:rsid w:val="00EB58A1"/>
    <w:rsid w:val="00EB61EE"/>
    <w:rsid w:val="00EB6BAB"/>
    <w:rsid w:val="00EB7C24"/>
    <w:rsid w:val="00EB7DBE"/>
    <w:rsid w:val="00EB7FAE"/>
    <w:rsid w:val="00EC048E"/>
    <w:rsid w:val="00EC0E5C"/>
    <w:rsid w:val="00EC3A2C"/>
    <w:rsid w:val="00EC4E4E"/>
    <w:rsid w:val="00EC6647"/>
    <w:rsid w:val="00EC7386"/>
    <w:rsid w:val="00ED19AF"/>
    <w:rsid w:val="00ED51ED"/>
    <w:rsid w:val="00ED5D30"/>
    <w:rsid w:val="00ED6ABA"/>
    <w:rsid w:val="00ED7A9B"/>
    <w:rsid w:val="00EE0302"/>
    <w:rsid w:val="00EE13DC"/>
    <w:rsid w:val="00EE1A98"/>
    <w:rsid w:val="00EE2032"/>
    <w:rsid w:val="00EE329D"/>
    <w:rsid w:val="00EE4183"/>
    <w:rsid w:val="00EE44EF"/>
    <w:rsid w:val="00EE4F17"/>
    <w:rsid w:val="00EE4FE2"/>
    <w:rsid w:val="00EE5A21"/>
    <w:rsid w:val="00EE6493"/>
    <w:rsid w:val="00EE6B77"/>
    <w:rsid w:val="00EF0071"/>
    <w:rsid w:val="00EF0D38"/>
    <w:rsid w:val="00EF2025"/>
    <w:rsid w:val="00EF2C41"/>
    <w:rsid w:val="00EF2EE9"/>
    <w:rsid w:val="00EF2FDC"/>
    <w:rsid w:val="00EF335F"/>
    <w:rsid w:val="00EF38AB"/>
    <w:rsid w:val="00EF4A3F"/>
    <w:rsid w:val="00EF6038"/>
    <w:rsid w:val="00EF6F8F"/>
    <w:rsid w:val="00F00230"/>
    <w:rsid w:val="00F0049C"/>
    <w:rsid w:val="00F00FCD"/>
    <w:rsid w:val="00F0106E"/>
    <w:rsid w:val="00F02154"/>
    <w:rsid w:val="00F03412"/>
    <w:rsid w:val="00F036FC"/>
    <w:rsid w:val="00F03C44"/>
    <w:rsid w:val="00F0542A"/>
    <w:rsid w:val="00F0732D"/>
    <w:rsid w:val="00F07F83"/>
    <w:rsid w:val="00F10C0D"/>
    <w:rsid w:val="00F11080"/>
    <w:rsid w:val="00F1112E"/>
    <w:rsid w:val="00F112E4"/>
    <w:rsid w:val="00F125BA"/>
    <w:rsid w:val="00F12D9B"/>
    <w:rsid w:val="00F13126"/>
    <w:rsid w:val="00F132DC"/>
    <w:rsid w:val="00F138BF"/>
    <w:rsid w:val="00F13CBD"/>
    <w:rsid w:val="00F15174"/>
    <w:rsid w:val="00F15FE6"/>
    <w:rsid w:val="00F1687D"/>
    <w:rsid w:val="00F16938"/>
    <w:rsid w:val="00F1729C"/>
    <w:rsid w:val="00F17371"/>
    <w:rsid w:val="00F17A57"/>
    <w:rsid w:val="00F17D2A"/>
    <w:rsid w:val="00F17E87"/>
    <w:rsid w:val="00F213F8"/>
    <w:rsid w:val="00F21A1B"/>
    <w:rsid w:val="00F21B25"/>
    <w:rsid w:val="00F2223E"/>
    <w:rsid w:val="00F225F0"/>
    <w:rsid w:val="00F22BC6"/>
    <w:rsid w:val="00F22FEB"/>
    <w:rsid w:val="00F249FB"/>
    <w:rsid w:val="00F2565B"/>
    <w:rsid w:val="00F259AB"/>
    <w:rsid w:val="00F2607B"/>
    <w:rsid w:val="00F26084"/>
    <w:rsid w:val="00F271B4"/>
    <w:rsid w:val="00F27AD8"/>
    <w:rsid w:val="00F27E20"/>
    <w:rsid w:val="00F3070A"/>
    <w:rsid w:val="00F30BBC"/>
    <w:rsid w:val="00F30F48"/>
    <w:rsid w:val="00F31794"/>
    <w:rsid w:val="00F31BE4"/>
    <w:rsid w:val="00F31FD0"/>
    <w:rsid w:val="00F333D3"/>
    <w:rsid w:val="00F3389D"/>
    <w:rsid w:val="00F33BA9"/>
    <w:rsid w:val="00F345A5"/>
    <w:rsid w:val="00F352B8"/>
    <w:rsid w:val="00F35433"/>
    <w:rsid w:val="00F402A3"/>
    <w:rsid w:val="00F43238"/>
    <w:rsid w:val="00F44226"/>
    <w:rsid w:val="00F44687"/>
    <w:rsid w:val="00F44EEC"/>
    <w:rsid w:val="00F460E2"/>
    <w:rsid w:val="00F46A36"/>
    <w:rsid w:val="00F47DCC"/>
    <w:rsid w:val="00F47DE8"/>
    <w:rsid w:val="00F50DC6"/>
    <w:rsid w:val="00F513EC"/>
    <w:rsid w:val="00F519A2"/>
    <w:rsid w:val="00F52268"/>
    <w:rsid w:val="00F5306B"/>
    <w:rsid w:val="00F54CD0"/>
    <w:rsid w:val="00F55128"/>
    <w:rsid w:val="00F551D8"/>
    <w:rsid w:val="00F568A6"/>
    <w:rsid w:val="00F60BFF"/>
    <w:rsid w:val="00F62657"/>
    <w:rsid w:val="00F62C56"/>
    <w:rsid w:val="00F6322A"/>
    <w:rsid w:val="00F6455C"/>
    <w:rsid w:val="00F653B5"/>
    <w:rsid w:val="00F65B6E"/>
    <w:rsid w:val="00F66175"/>
    <w:rsid w:val="00F66364"/>
    <w:rsid w:val="00F665B0"/>
    <w:rsid w:val="00F66B0A"/>
    <w:rsid w:val="00F705C4"/>
    <w:rsid w:val="00F723A1"/>
    <w:rsid w:val="00F727B0"/>
    <w:rsid w:val="00F73520"/>
    <w:rsid w:val="00F74A70"/>
    <w:rsid w:val="00F75878"/>
    <w:rsid w:val="00F76690"/>
    <w:rsid w:val="00F7713F"/>
    <w:rsid w:val="00F7757C"/>
    <w:rsid w:val="00F778EA"/>
    <w:rsid w:val="00F80F44"/>
    <w:rsid w:val="00F8323A"/>
    <w:rsid w:val="00F836AB"/>
    <w:rsid w:val="00F83D53"/>
    <w:rsid w:val="00F8418B"/>
    <w:rsid w:val="00F842B5"/>
    <w:rsid w:val="00F84370"/>
    <w:rsid w:val="00F84ACC"/>
    <w:rsid w:val="00F84D3D"/>
    <w:rsid w:val="00F850AA"/>
    <w:rsid w:val="00F855E7"/>
    <w:rsid w:val="00F856ED"/>
    <w:rsid w:val="00F85B75"/>
    <w:rsid w:val="00F86575"/>
    <w:rsid w:val="00F87324"/>
    <w:rsid w:val="00F87347"/>
    <w:rsid w:val="00F92145"/>
    <w:rsid w:val="00F92580"/>
    <w:rsid w:val="00F92692"/>
    <w:rsid w:val="00F927DC"/>
    <w:rsid w:val="00F92D40"/>
    <w:rsid w:val="00F94B8C"/>
    <w:rsid w:val="00F95369"/>
    <w:rsid w:val="00F9560F"/>
    <w:rsid w:val="00F95C3B"/>
    <w:rsid w:val="00F973E9"/>
    <w:rsid w:val="00F976AC"/>
    <w:rsid w:val="00F979E2"/>
    <w:rsid w:val="00FA040F"/>
    <w:rsid w:val="00FA0A16"/>
    <w:rsid w:val="00FA109E"/>
    <w:rsid w:val="00FA1912"/>
    <w:rsid w:val="00FA341E"/>
    <w:rsid w:val="00FA5E98"/>
    <w:rsid w:val="00FB07B8"/>
    <w:rsid w:val="00FB2386"/>
    <w:rsid w:val="00FB37B0"/>
    <w:rsid w:val="00FB443B"/>
    <w:rsid w:val="00FB4C7F"/>
    <w:rsid w:val="00FB5223"/>
    <w:rsid w:val="00FB5470"/>
    <w:rsid w:val="00FB6D8F"/>
    <w:rsid w:val="00FB7ECD"/>
    <w:rsid w:val="00FC1090"/>
    <w:rsid w:val="00FC160C"/>
    <w:rsid w:val="00FC1A2C"/>
    <w:rsid w:val="00FC35B4"/>
    <w:rsid w:val="00FC5445"/>
    <w:rsid w:val="00FC63B8"/>
    <w:rsid w:val="00FC6E15"/>
    <w:rsid w:val="00FD249F"/>
    <w:rsid w:val="00FD44D2"/>
    <w:rsid w:val="00FD4B1A"/>
    <w:rsid w:val="00FD6AB9"/>
    <w:rsid w:val="00FD6E7F"/>
    <w:rsid w:val="00FD76FA"/>
    <w:rsid w:val="00FE0758"/>
    <w:rsid w:val="00FE0DA6"/>
    <w:rsid w:val="00FE1D71"/>
    <w:rsid w:val="00FE29F3"/>
    <w:rsid w:val="00FE34B5"/>
    <w:rsid w:val="00FE460B"/>
    <w:rsid w:val="00FE488C"/>
    <w:rsid w:val="00FE6650"/>
    <w:rsid w:val="00FE6803"/>
    <w:rsid w:val="00FE7E3F"/>
    <w:rsid w:val="00FF0E2F"/>
    <w:rsid w:val="00FF0FD5"/>
    <w:rsid w:val="00FF137B"/>
    <w:rsid w:val="00FF1926"/>
    <w:rsid w:val="00FF1991"/>
    <w:rsid w:val="00FF1D06"/>
    <w:rsid w:val="00FF4CBA"/>
    <w:rsid w:val="00FF5BE2"/>
    <w:rsid w:val="00FF65D1"/>
    <w:rsid w:val="00FF701B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EB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052E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8052E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EB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E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EB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EB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E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E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E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052EB"/>
    <w:pPr>
      <w:ind w:left="720"/>
      <w:contextualSpacing/>
    </w:pPr>
    <w:rPr>
      <w:lang/>
    </w:rPr>
  </w:style>
  <w:style w:type="character" w:styleId="a5">
    <w:name w:val="Hyperlink"/>
    <w:uiPriority w:val="99"/>
    <w:unhideWhenUsed/>
    <w:rsid w:val="004354D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5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link w:val="a6"/>
    <w:uiPriority w:val="99"/>
    <w:rsid w:val="008E5B8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E5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link w:val="a8"/>
    <w:uiPriority w:val="99"/>
    <w:rsid w:val="008E5B88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5507F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B5507F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1C18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9295E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9295E"/>
    <w:pPr>
      <w:widowControl w:val="0"/>
      <w:autoSpaceDE w:val="0"/>
      <w:autoSpaceDN w:val="0"/>
      <w:adjustRightInd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49295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4929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B15EFB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22"/>
      <w:szCs w:val="22"/>
    </w:rPr>
  </w:style>
  <w:style w:type="character" w:styleId="ad">
    <w:name w:val="FollowedHyperlink"/>
    <w:uiPriority w:val="99"/>
    <w:semiHidden/>
    <w:unhideWhenUsed/>
    <w:rsid w:val="001E1758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3478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78CD"/>
    <w:rPr>
      <w:sz w:val="20"/>
      <w:szCs w:val="20"/>
      <w:lang w:eastAsia="en-US"/>
    </w:rPr>
  </w:style>
  <w:style w:type="character" w:customStyle="1" w:styleId="af0">
    <w:name w:val="Текст примечания Знак"/>
    <w:link w:val="af"/>
    <w:uiPriority w:val="99"/>
    <w:semiHidden/>
    <w:rsid w:val="003478CD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8C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478CD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8052E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8052E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052EB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8052E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8052E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8052E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8052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8052E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052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8052EB"/>
    <w:pPr>
      <w:spacing w:line="240" w:lineRule="auto"/>
    </w:pPr>
    <w:rPr>
      <w:b/>
      <w:bCs/>
      <w:color w:val="2DA2BF"/>
      <w:sz w:val="18"/>
      <w:szCs w:val="18"/>
    </w:rPr>
  </w:style>
  <w:style w:type="paragraph" w:styleId="af4">
    <w:name w:val="Title"/>
    <w:basedOn w:val="a"/>
    <w:next w:val="a"/>
    <w:link w:val="af5"/>
    <w:qFormat/>
    <w:rsid w:val="008052E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/>
    </w:rPr>
  </w:style>
  <w:style w:type="character" w:customStyle="1" w:styleId="af5">
    <w:name w:val="Название Знак"/>
    <w:link w:val="af4"/>
    <w:rsid w:val="008052E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8052E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/>
    </w:rPr>
  </w:style>
  <w:style w:type="character" w:customStyle="1" w:styleId="af7">
    <w:name w:val="Подзаголовок Знак"/>
    <w:link w:val="af6"/>
    <w:uiPriority w:val="11"/>
    <w:rsid w:val="008052E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8">
    <w:name w:val="Strong"/>
    <w:uiPriority w:val="22"/>
    <w:qFormat/>
    <w:rsid w:val="008052EB"/>
    <w:rPr>
      <w:b/>
      <w:bCs/>
    </w:rPr>
  </w:style>
  <w:style w:type="character" w:styleId="af9">
    <w:name w:val="Emphasis"/>
    <w:uiPriority w:val="20"/>
    <w:qFormat/>
    <w:rsid w:val="008052EB"/>
    <w:rPr>
      <w:i/>
      <w:iCs/>
    </w:rPr>
  </w:style>
  <w:style w:type="paragraph" w:styleId="afa">
    <w:name w:val="No Spacing"/>
    <w:link w:val="afb"/>
    <w:uiPriority w:val="1"/>
    <w:qFormat/>
    <w:rsid w:val="008052EB"/>
    <w:pPr>
      <w:jc w:val="both"/>
    </w:pPr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052EB"/>
    <w:rPr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8052EB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30"/>
    <w:qFormat/>
    <w:rsid w:val="008052E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/>
    </w:rPr>
  </w:style>
  <w:style w:type="character" w:customStyle="1" w:styleId="afd">
    <w:name w:val="Выделенная цитата Знак"/>
    <w:link w:val="afc"/>
    <w:uiPriority w:val="30"/>
    <w:rsid w:val="008052EB"/>
    <w:rPr>
      <w:b/>
      <w:bCs/>
      <w:i/>
      <w:iCs/>
      <w:color w:val="2DA2BF"/>
    </w:rPr>
  </w:style>
  <w:style w:type="character" w:styleId="afe">
    <w:name w:val="Subtle Emphasis"/>
    <w:uiPriority w:val="19"/>
    <w:qFormat/>
    <w:rsid w:val="008052EB"/>
    <w:rPr>
      <w:i/>
      <w:iCs/>
      <w:color w:val="808080"/>
    </w:rPr>
  </w:style>
  <w:style w:type="character" w:styleId="aff">
    <w:name w:val="Intense Emphasis"/>
    <w:uiPriority w:val="21"/>
    <w:qFormat/>
    <w:rsid w:val="008052EB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8052EB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8052EB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8052EB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8052EB"/>
    <w:pPr>
      <w:outlineLvl w:val="9"/>
    </w:pPr>
  </w:style>
  <w:style w:type="paragraph" w:customStyle="1" w:styleId="aff4">
    <w:name w:val=" Знак"/>
    <w:basedOn w:val="a"/>
    <w:rsid w:val="00E31BC1"/>
    <w:pPr>
      <w:spacing w:after="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Normal">
    <w:name w:val="ConsNormal"/>
    <w:rsid w:val="00AF655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Нормальный (таблица)"/>
    <w:basedOn w:val="a"/>
    <w:next w:val="a"/>
    <w:uiPriority w:val="99"/>
    <w:rsid w:val="00AF6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6">
    <w:name w:val="Body Text"/>
    <w:basedOn w:val="a"/>
    <w:link w:val="aff7"/>
    <w:rsid w:val="001A02CA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/>
    </w:rPr>
  </w:style>
  <w:style w:type="character" w:customStyle="1" w:styleId="aff7">
    <w:name w:val="Основной текст Знак"/>
    <w:link w:val="aff6"/>
    <w:rsid w:val="001A02CA"/>
    <w:rPr>
      <w:rFonts w:ascii="Times New Roman" w:hAnsi="Times New Roman"/>
      <w:b/>
      <w:sz w:val="26"/>
      <w:lang/>
    </w:rPr>
  </w:style>
  <w:style w:type="paragraph" w:customStyle="1" w:styleId="TableParagraph">
    <w:name w:val="Table Paragraph"/>
    <w:basedOn w:val="a"/>
    <w:uiPriority w:val="1"/>
    <w:qFormat/>
    <w:rsid w:val="001A02CA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ConsPlusCell">
    <w:name w:val="ConsPlusCell"/>
    <w:uiPriority w:val="99"/>
    <w:rsid w:val="00443D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a"/>
    <w:basedOn w:val="a"/>
    <w:rsid w:val="005F285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Основной текст1"/>
    <w:rsid w:val="005F28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5F2857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color w:val="000000"/>
      <w:spacing w:val="4"/>
      <w:sz w:val="21"/>
      <w:szCs w:val="21"/>
    </w:rPr>
  </w:style>
  <w:style w:type="paragraph" w:customStyle="1" w:styleId="western">
    <w:name w:val="western"/>
    <w:basedOn w:val="a"/>
    <w:uiPriority w:val="99"/>
    <w:rsid w:val="003B073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ff9">
    <w:name w:val="Body Text Indent"/>
    <w:basedOn w:val="a"/>
    <w:link w:val="affa"/>
    <w:uiPriority w:val="99"/>
    <w:semiHidden/>
    <w:unhideWhenUsed/>
    <w:rsid w:val="002D3BA0"/>
    <w:pPr>
      <w:spacing w:after="120"/>
      <w:ind w:left="283"/>
    </w:pPr>
    <w:rPr>
      <w:lang/>
    </w:rPr>
  </w:style>
  <w:style w:type="character" w:customStyle="1" w:styleId="affa">
    <w:name w:val="Основной текст с отступом Знак"/>
    <w:link w:val="aff9"/>
    <w:uiPriority w:val="99"/>
    <w:semiHidden/>
    <w:rsid w:val="002D3BA0"/>
    <w:rPr>
      <w:sz w:val="22"/>
      <w:szCs w:val="22"/>
    </w:rPr>
  </w:style>
  <w:style w:type="paragraph" w:customStyle="1" w:styleId="Default">
    <w:name w:val="Default"/>
    <w:rsid w:val="006E4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4026FD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4026FD"/>
    <w:rPr>
      <w:sz w:val="22"/>
      <w:szCs w:val="22"/>
    </w:rPr>
  </w:style>
  <w:style w:type="character" w:customStyle="1" w:styleId="a4">
    <w:name w:val="Абзац списка Знак"/>
    <w:link w:val="a3"/>
    <w:uiPriority w:val="1"/>
    <w:rsid w:val="004026FD"/>
    <w:rPr>
      <w:sz w:val="22"/>
      <w:szCs w:val="22"/>
    </w:rPr>
  </w:style>
  <w:style w:type="paragraph" w:styleId="affb">
    <w:name w:val="Normal (Web)"/>
    <w:basedOn w:val="a"/>
    <w:uiPriority w:val="99"/>
    <w:semiHidden/>
    <w:unhideWhenUsed/>
    <w:rsid w:val="00CD4190"/>
    <w:pPr>
      <w:spacing w:before="100" w:beforeAutospacing="1" w:after="115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835896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i@sa.orb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rea-s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D8A48891F73D5D3015BD73071C31CB16A319894F22454ED20F8167A4DFC9C5661CC854C0G5x0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pektiva.mu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F2A7-234E-4F90-875A-1F4F95FD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21963</CharactersWithSpaces>
  <SharedDoc>false</SharedDoc>
  <HLinks>
    <vt:vector size="30" baseType="variant">
      <vt:variant>
        <vt:i4>3670121</vt:i4>
      </vt:variant>
      <vt:variant>
        <vt:i4>12</vt:i4>
      </vt:variant>
      <vt:variant>
        <vt:i4>0</vt:i4>
      </vt:variant>
      <vt:variant>
        <vt:i4>5</vt:i4>
      </vt:variant>
      <vt:variant>
        <vt:lpwstr>http://area-sar.ru/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consultantplus://offline/ref=5ED8A48891F73D5D3015BD73071C31CB16A319894F22454ED20F8167A4DFC9C5661CC854C0G5x0F</vt:lpwstr>
      </vt:variant>
      <vt:variant>
        <vt:lpwstr/>
      </vt:variant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mailto:perspektiva.mup@mail.ru</vt:lpwstr>
      </vt:variant>
      <vt:variant>
        <vt:lpwstr/>
      </vt:variant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mailto:rji@sa.orb.ru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2022-06-09T09:31:00Z</cp:lastPrinted>
  <dcterms:created xsi:type="dcterms:W3CDTF">2022-06-10T07:39:00Z</dcterms:created>
  <dcterms:modified xsi:type="dcterms:W3CDTF">2022-06-10T07:39:00Z</dcterms:modified>
</cp:coreProperties>
</file>