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E9" w:rsidRDefault="00DD23E9" w:rsidP="00DD23E9">
      <w:pPr>
        <w:pStyle w:val="1"/>
        <w:rPr>
          <w:b w:val="0"/>
          <w:sz w:val="24"/>
          <w:szCs w:val="24"/>
        </w:rPr>
      </w:pPr>
      <w:r>
        <w:rPr>
          <w:sz w:val="24"/>
          <w:szCs w:val="24"/>
        </w:rPr>
        <w:t>Извещение</w:t>
      </w:r>
    </w:p>
    <w:p w:rsidR="00DD23E9" w:rsidRDefault="00DD23E9" w:rsidP="00DD23E9">
      <w:pPr>
        <w:pStyle w:val="1"/>
        <w:rPr>
          <w:b w:val="0"/>
          <w:sz w:val="24"/>
          <w:szCs w:val="24"/>
        </w:rPr>
      </w:pPr>
      <w:r>
        <w:rPr>
          <w:sz w:val="24"/>
          <w:szCs w:val="24"/>
        </w:rPr>
        <w:t>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 xml:space="preserve">кциона на право заключения договора аренды на объект, находящийся в муниципальной собственности муниципального образования </w:t>
      </w:r>
      <w:proofErr w:type="spellStart"/>
      <w:r>
        <w:rPr>
          <w:sz w:val="24"/>
          <w:szCs w:val="24"/>
        </w:rPr>
        <w:t>Чёрноотрожский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Саракташского</w:t>
      </w:r>
      <w:proofErr w:type="spellEnd"/>
      <w:r>
        <w:rPr>
          <w:sz w:val="24"/>
          <w:szCs w:val="24"/>
        </w:rPr>
        <w:t xml:space="preserve"> района Оренбургской области</w:t>
      </w:r>
    </w:p>
    <w:p w:rsidR="00DD23E9" w:rsidRDefault="00DD23E9" w:rsidP="00DD23E9">
      <w:pPr>
        <w:jc w:val="center"/>
        <w:rPr>
          <w:b/>
        </w:rPr>
      </w:pPr>
      <w:r>
        <w:rPr>
          <w:b/>
        </w:rPr>
        <w:t>(Лот №1)</w:t>
      </w:r>
    </w:p>
    <w:p w:rsidR="00DD23E9" w:rsidRPr="00F67771" w:rsidRDefault="00DD23E9" w:rsidP="00DD23E9">
      <w:pPr>
        <w:jc w:val="center"/>
        <w:rPr>
          <w:b/>
          <w:sz w:val="6"/>
          <w:szCs w:val="6"/>
        </w:rPr>
      </w:pPr>
    </w:p>
    <w:tbl>
      <w:tblPr>
        <w:tblW w:w="0" w:type="auto"/>
        <w:tblInd w:w="-113" w:type="dxa"/>
        <w:tblLook w:val="04A0"/>
      </w:tblPr>
      <w:tblGrid>
        <w:gridCol w:w="766"/>
        <w:gridCol w:w="4069"/>
        <w:gridCol w:w="4849"/>
      </w:tblGrid>
      <w:tr w:rsidR="00DD23E9" w:rsidRPr="00E27683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E9" w:rsidRPr="009A6575" w:rsidRDefault="00DD23E9" w:rsidP="00AD51F7">
            <w:pPr>
              <w:widowControl w:val="0"/>
              <w:jc w:val="center"/>
              <w:rPr>
                <w:b/>
              </w:rPr>
            </w:pPr>
            <w:bookmarkStart w:id="0" w:name="_Hlk160454514"/>
            <w:bookmarkStart w:id="1" w:name="_Hlk163742822"/>
            <w:r w:rsidRPr="009A6575">
              <w:rPr>
                <w:b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E9" w:rsidRPr="00C43C98" w:rsidRDefault="00DD23E9" w:rsidP="00AD51F7">
            <w:pPr>
              <w:pStyle w:val="1"/>
              <w:widowControl w:val="0"/>
              <w:rPr>
                <w:rFonts w:eastAsia="Tahoma"/>
                <w:sz w:val="24"/>
                <w:szCs w:val="24"/>
              </w:rPr>
            </w:pPr>
            <w:r w:rsidRPr="00C43C98">
              <w:rPr>
                <w:rFonts w:eastAsia="Tahoma"/>
                <w:sz w:val="24"/>
                <w:szCs w:val="24"/>
              </w:rPr>
              <w:t>Наименование разделов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E9" w:rsidRPr="00C43C98" w:rsidRDefault="00DD23E9" w:rsidP="00AD51F7">
            <w:pPr>
              <w:pStyle w:val="8"/>
              <w:widowControl w:val="0"/>
              <w:jc w:val="center"/>
              <w:rPr>
                <w:b/>
              </w:rPr>
            </w:pPr>
            <w:r w:rsidRPr="00C43C98">
              <w:rPr>
                <w:b/>
              </w:rPr>
              <w:t>Содержание разделов</w:t>
            </w:r>
          </w:p>
          <w:p w:rsidR="00DD23E9" w:rsidRPr="00C57CEB" w:rsidRDefault="00DD23E9" w:rsidP="00AD51F7">
            <w:pPr>
              <w:rPr>
                <w:rFonts w:eastAsia="Tahoma"/>
              </w:rPr>
            </w:pPr>
          </w:p>
        </w:tc>
      </w:tr>
      <w:tr w:rsidR="00DD23E9" w:rsidTr="00AD51F7">
        <w:trPr>
          <w:trHeight w:val="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E9" w:rsidRDefault="00DD23E9" w:rsidP="00AD51F7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E9" w:rsidRPr="00C43C98" w:rsidRDefault="00DD23E9" w:rsidP="00AD51F7">
            <w:pPr>
              <w:pStyle w:val="1"/>
              <w:widowControl w:val="0"/>
              <w:rPr>
                <w:rFonts w:eastAsia="Tahoma"/>
                <w:sz w:val="24"/>
              </w:rPr>
            </w:pPr>
            <w:r w:rsidRPr="00C43C98">
              <w:rPr>
                <w:rFonts w:eastAsia="Tahoma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3E9" w:rsidRPr="00C43C98" w:rsidRDefault="00DD23E9" w:rsidP="00AD51F7">
            <w:pPr>
              <w:pStyle w:val="1"/>
              <w:widowControl w:val="0"/>
              <w:rPr>
                <w:rFonts w:eastAsia="Tahoma"/>
                <w:sz w:val="24"/>
              </w:rPr>
            </w:pPr>
            <w:r w:rsidRPr="00C43C98">
              <w:rPr>
                <w:rFonts w:eastAsia="Tahoma"/>
                <w:sz w:val="24"/>
              </w:rPr>
              <w:t>3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  <w:rPr>
                <w:rFonts w:eastAsia="Tahom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</w:pPr>
            <w:r w:rsidRPr="00F12B97">
              <w:rPr>
                <w:sz w:val="22"/>
                <w:szCs w:val="22"/>
              </w:rPr>
              <w:t>Тип, способ и форма проведения торгов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pStyle w:val="2"/>
              <w:widowControl w:val="0"/>
              <w:ind w:firstLine="17"/>
              <w:rPr>
                <w:spacing w:val="-2"/>
                <w:sz w:val="22"/>
                <w:szCs w:val="22"/>
              </w:rPr>
            </w:pPr>
            <w:r w:rsidRPr="00F12B97">
              <w:rPr>
                <w:spacing w:val="-2"/>
                <w:sz w:val="22"/>
                <w:szCs w:val="22"/>
              </w:rPr>
              <w:t>Открытый аукцион в электронной форме (далее – Аукцион)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</w:pPr>
            <w:r w:rsidRPr="00F12B97">
              <w:rPr>
                <w:sz w:val="22"/>
                <w:szCs w:val="22"/>
              </w:rPr>
              <w:t>Электронный адрес сайтов в сети «Интернет», на которых размещена документация об аукционе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717F7D" w:rsidP="00AD51F7">
            <w:pPr>
              <w:pStyle w:val="2"/>
              <w:widowControl w:val="0"/>
              <w:ind w:firstLine="17"/>
              <w:rPr>
                <w:sz w:val="22"/>
                <w:szCs w:val="22"/>
                <w:lang w:eastAsia="en-US"/>
              </w:rPr>
            </w:pPr>
            <w:hyperlink r:id="rId4">
              <w:r w:rsidR="00DD23E9" w:rsidRPr="00F12B97">
                <w:rPr>
                  <w:rStyle w:val="a3"/>
                  <w:sz w:val="22"/>
                  <w:szCs w:val="22"/>
                  <w:lang w:eastAsia="en-US"/>
                </w:rPr>
                <w:t>www.torgi.gov.ru</w:t>
              </w:r>
            </w:hyperlink>
            <w:r w:rsidR="00DD23E9" w:rsidRPr="00F12B97">
              <w:rPr>
                <w:sz w:val="22"/>
                <w:szCs w:val="22"/>
                <w:lang w:eastAsia="en-US"/>
              </w:rPr>
              <w:t xml:space="preserve"> (ГИС Торги, официальный сайт)</w:t>
            </w:r>
          </w:p>
          <w:p w:rsidR="00DD23E9" w:rsidRPr="00F12B97" w:rsidRDefault="00DD23E9" w:rsidP="00AD51F7">
            <w:pPr>
              <w:pStyle w:val="2"/>
              <w:widowControl w:val="0"/>
              <w:ind w:firstLine="17"/>
              <w:rPr>
                <w:sz w:val="22"/>
                <w:szCs w:val="22"/>
              </w:rPr>
            </w:pPr>
            <w:r w:rsidRPr="00CA7D07">
              <w:rPr>
                <w:bCs/>
                <w:color w:val="0000FF"/>
                <w:spacing w:val="-2"/>
                <w:sz w:val="22"/>
                <w:szCs w:val="22"/>
                <w:u w:val="single"/>
              </w:rPr>
              <w:t>https://utp.sberbank-ast.ru/</w:t>
            </w:r>
            <w:r w:rsidRPr="00F12B97">
              <w:rPr>
                <w:spacing w:val="-2"/>
                <w:sz w:val="22"/>
                <w:szCs w:val="22"/>
                <w:lang w:eastAsia="en-US"/>
              </w:rPr>
              <w:t xml:space="preserve">  (электронная площадка)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</w:pPr>
            <w:r w:rsidRPr="00F12B97">
              <w:rPr>
                <w:sz w:val="22"/>
                <w:szCs w:val="22"/>
              </w:rPr>
              <w:t>Сведения об организаторе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DD23E9" w:rsidRDefault="00DD23E9" w:rsidP="00DD23E9">
            <w:pPr>
              <w:widowControl w:val="0"/>
              <w:rPr>
                <w:spacing w:val="-2"/>
              </w:rPr>
            </w:pPr>
            <w:r w:rsidRPr="00DD23E9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DD23E9">
              <w:rPr>
                <w:sz w:val="22"/>
                <w:szCs w:val="22"/>
              </w:rPr>
              <w:t>Чёрноотрожский</w:t>
            </w:r>
            <w:proofErr w:type="spellEnd"/>
            <w:r w:rsidRPr="00DD23E9">
              <w:rPr>
                <w:sz w:val="22"/>
                <w:szCs w:val="22"/>
              </w:rPr>
              <w:t xml:space="preserve"> сельсовет </w:t>
            </w:r>
            <w:proofErr w:type="spellStart"/>
            <w:r w:rsidRPr="00DD23E9">
              <w:rPr>
                <w:sz w:val="22"/>
                <w:szCs w:val="22"/>
              </w:rPr>
              <w:t>Саракташского</w:t>
            </w:r>
            <w:proofErr w:type="spellEnd"/>
            <w:r w:rsidRPr="00DD23E9">
              <w:rPr>
                <w:sz w:val="22"/>
                <w:szCs w:val="22"/>
              </w:rPr>
              <w:t xml:space="preserve"> района Оренбургской области</w:t>
            </w:r>
            <w:r w:rsidRPr="00DD23E9">
              <w:rPr>
                <w:spacing w:val="-2"/>
                <w:sz w:val="22"/>
                <w:szCs w:val="22"/>
              </w:rPr>
              <w:t xml:space="preserve"> </w:t>
            </w:r>
          </w:p>
          <w:p w:rsidR="00DD23E9" w:rsidRDefault="00DD23E9" w:rsidP="00DD23E9">
            <w:pPr>
              <w:pStyle w:val="a4"/>
              <w:snapToGrid w:val="0"/>
              <w:spacing w:after="0"/>
              <w:rPr>
                <w:rFonts w:eastAsia="Calibri"/>
              </w:rPr>
            </w:pPr>
            <w:proofErr w:type="gramStart"/>
            <w:r w:rsidRPr="00DD23E9">
              <w:rPr>
                <w:spacing w:val="-2"/>
                <w:sz w:val="22"/>
                <w:szCs w:val="22"/>
              </w:rPr>
              <w:t xml:space="preserve">Юридический адрес: </w:t>
            </w:r>
            <w:r w:rsidRPr="00DD23E9">
              <w:rPr>
                <w:sz w:val="22"/>
                <w:szCs w:val="22"/>
              </w:rPr>
              <w:t xml:space="preserve">462114, </w:t>
            </w:r>
            <w:r w:rsidRPr="00DD23E9">
              <w:rPr>
                <w:rFonts w:eastAsia="Calibri"/>
                <w:sz w:val="22"/>
                <w:szCs w:val="22"/>
              </w:rPr>
              <w:t xml:space="preserve">Оренбургская область,  </w:t>
            </w:r>
            <w:proofErr w:type="spellStart"/>
            <w:r w:rsidRPr="00DD23E9">
              <w:rPr>
                <w:rFonts w:eastAsia="Calibri"/>
                <w:sz w:val="22"/>
                <w:szCs w:val="22"/>
              </w:rPr>
              <w:t>Саракташский</w:t>
            </w:r>
            <w:proofErr w:type="spellEnd"/>
            <w:r w:rsidRPr="00DD23E9">
              <w:rPr>
                <w:rFonts w:eastAsia="Calibri"/>
                <w:sz w:val="22"/>
                <w:szCs w:val="22"/>
              </w:rPr>
              <w:t xml:space="preserve"> район, с. Черный Отрог, ул. Центральная, д.3</w:t>
            </w:r>
            <w:proofErr w:type="gramEnd"/>
          </w:p>
          <w:p w:rsidR="00DD23E9" w:rsidRPr="00DD23E9" w:rsidRDefault="00DD23E9" w:rsidP="00DD23E9">
            <w:pPr>
              <w:pStyle w:val="a4"/>
              <w:snapToGrid w:val="0"/>
              <w:spacing w:after="0"/>
            </w:pPr>
            <w:r w:rsidRPr="00DD23E9">
              <w:rPr>
                <w:sz w:val="22"/>
                <w:szCs w:val="22"/>
              </w:rPr>
              <w:t>телефон: 8(35333) 6-31-27</w:t>
            </w:r>
          </w:p>
          <w:p w:rsidR="00DD23E9" w:rsidRPr="00DD23E9" w:rsidRDefault="00DD23E9" w:rsidP="00DD23E9">
            <w:pPr>
              <w:widowControl w:val="0"/>
              <w:rPr>
                <w:spacing w:val="-2"/>
              </w:rPr>
            </w:pPr>
            <w:r w:rsidRPr="00DD23E9">
              <w:rPr>
                <w:spacing w:val="-2"/>
                <w:sz w:val="22"/>
                <w:szCs w:val="22"/>
              </w:rPr>
              <w:t xml:space="preserve">Контактное лицо: </w:t>
            </w:r>
          </w:p>
          <w:p w:rsidR="00DD23E9" w:rsidRPr="00DD23E9" w:rsidRDefault="00DD23E9" w:rsidP="00DD23E9">
            <w:pPr>
              <w:widowControl w:val="0"/>
              <w:rPr>
                <w:spacing w:val="-2"/>
              </w:rPr>
            </w:pPr>
            <w:r w:rsidRPr="00DD23E9">
              <w:rPr>
                <w:bCs/>
                <w:spacing w:val="-3"/>
                <w:sz w:val="22"/>
                <w:szCs w:val="22"/>
              </w:rPr>
              <w:t>Малахова Светлана Викторовна</w:t>
            </w:r>
          </w:p>
          <w:p w:rsidR="00DD23E9" w:rsidRPr="00DD23E9" w:rsidRDefault="00DD23E9" w:rsidP="00DD23E9">
            <w:r w:rsidRPr="00DD23E9">
              <w:rPr>
                <w:spacing w:val="-2"/>
                <w:sz w:val="22"/>
                <w:szCs w:val="22"/>
              </w:rPr>
              <w:t>Адрес электронной почты</w:t>
            </w:r>
            <w:bookmarkStart w:id="2" w:name="_Hlk156489294"/>
            <w:r w:rsidRPr="00DD23E9">
              <w:rPr>
                <w:spacing w:val="-2"/>
                <w:sz w:val="22"/>
                <w:szCs w:val="22"/>
              </w:rPr>
              <w:t xml:space="preserve">: </w:t>
            </w:r>
            <w:bookmarkEnd w:id="2"/>
            <w:proofErr w:type="spellStart"/>
            <w:r w:rsidRPr="00DD23E9">
              <w:rPr>
                <w:sz w:val="22"/>
                <w:szCs w:val="22"/>
                <w:lang w:val="en-US"/>
              </w:rPr>
              <w:t>otrog</w:t>
            </w:r>
            <w:proofErr w:type="spellEnd"/>
            <w:r w:rsidRPr="00DD23E9">
              <w:rPr>
                <w:sz w:val="22"/>
                <w:szCs w:val="22"/>
              </w:rPr>
              <w:t>56@</w:t>
            </w:r>
            <w:r w:rsidRPr="00DD23E9">
              <w:rPr>
                <w:sz w:val="22"/>
                <w:szCs w:val="22"/>
                <w:lang w:val="en-US"/>
              </w:rPr>
              <w:t>mail</w:t>
            </w:r>
            <w:r w:rsidRPr="00DD23E9">
              <w:rPr>
                <w:sz w:val="22"/>
                <w:szCs w:val="22"/>
              </w:rPr>
              <w:t>.</w:t>
            </w:r>
            <w:proofErr w:type="spellStart"/>
            <w:r w:rsidRPr="00DD23E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D23E9" w:rsidRP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Дата, время и график проведения осмотра объекта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DD23E9" w:rsidRDefault="00DD23E9" w:rsidP="00AD51F7">
            <w:pPr>
              <w:widowControl w:val="0"/>
              <w:jc w:val="both"/>
            </w:pPr>
            <w:r w:rsidRPr="00DD23E9">
              <w:rPr>
                <w:sz w:val="22"/>
                <w:szCs w:val="22"/>
              </w:rPr>
              <w:t>Осмотр  имущества, права на которое  передаются по договору, осуществляется каждый четверг с 14-00 часов до 16-00 часов по местному времени с момента опубликования извещения о проведен</w:t>
            </w:r>
            <w:proofErr w:type="gramStart"/>
            <w:r w:rsidRPr="00DD23E9">
              <w:rPr>
                <w:sz w:val="22"/>
                <w:szCs w:val="22"/>
              </w:rPr>
              <w:t>ии ау</w:t>
            </w:r>
            <w:proofErr w:type="gramEnd"/>
            <w:r w:rsidRPr="00DD23E9">
              <w:rPr>
                <w:sz w:val="22"/>
                <w:szCs w:val="22"/>
              </w:rPr>
              <w:t>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</w:t>
            </w:r>
          </w:p>
          <w:p w:rsidR="00DD23E9" w:rsidRPr="00D16CB5" w:rsidRDefault="00DD23E9" w:rsidP="00AD51F7">
            <w:pPr>
              <w:widowControl w:val="0"/>
              <w:rPr>
                <w:i/>
              </w:rPr>
            </w:pPr>
            <w:r w:rsidRPr="00DD23E9">
              <w:rPr>
                <w:i/>
                <w:sz w:val="22"/>
                <w:szCs w:val="22"/>
              </w:rPr>
              <w:t>тел</w:t>
            </w:r>
            <w:r w:rsidRPr="00D16CB5">
              <w:rPr>
                <w:i/>
                <w:sz w:val="22"/>
                <w:szCs w:val="22"/>
              </w:rPr>
              <w:t>. 8(35333)6-50-69</w:t>
            </w:r>
          </w:p>
          <w:p w:rsidR="00DD23E9" w:rsidRPr="00F504A0" w:rsidRDefault="00DD23E9" w:rsidP="00DD23E9">
            <w:pPr>
              <w:jc w:val="both"/>
              <w:rPr>
                <w:spacing w:val="-2"/>
              </w:rPr>
            </w:pPr>
            <w:r w:rsidRPr="00F504A0">
              <w:rPr>
                <w:sz w:val="22"/>
                <w:szCs w:val="22"/>
                <w:lang w:val="en-US"/>
              </w:rPr>
              <w:t>e</w:t>
            </w:r>
            <w:r w:rsidRPr="00F504A0">
              <w:rPr>
                <w:sz w:val="22"/>
                <w:szCs w:val="22"/>
              </w:rPr>
              <w:t>-</w:t>
            </w:r>
            <w:r w:rsidRPr="00F504A0">
              <w:rPr>
                <w:sz w:val="22"/>
                <w:szCs w:val="22"/>
                <w:lang w:val="en-US"/>
              </w:rPr>
              <w:t>mail</w:t>
            </w:r>
            <w:r w:rsidRPr="00F504A0">
              <w:rPr>
                <w:sz w:val="22"/>
                <w:szCs w:val="22"/>
              </w:rPr>
              <w:t xml:space="preserve">: </w:t>
            </w:r>
            <w:proofErr w:type="spellStart"/>
            <w:r w:rsidRPr="00F504A0">
              <w:rPr>
                <w:sz w:val="22"/>
                <w:szCs w:val="22"/>
                <w:lang w:val="en-US"/>
              </w:rPr>
              <w:t>otrog</w:t>
            </w:r>
            <w:proofErr w:type="spellEnd"/>
            <w:r w:rsidRPr="00F504A0">
              <w:rPr>
                <w:sz w:val="22"/>
                <w:szCs w:val="22"/>
              </w:rPr>
              <w:t>56@</w:t>
            </w:r>
            <w:r w:rsidRPr="00F504A0">
              <w:rPr>
                <w:sz w:val="22"/>
                <w:szCs w:val="22"/>
                <w:lang w:val="en-US"/>
              </w:rPr>
              <w:t>mail</w:t>
            </w:r>
            <w:r w:rsidRPr="00F504A0">
              <w:rPr>
                <w:sz w:val="22"/>
                <w:szCs w:val="22"/>
              </w:rPr>
              <w:t>.</w:t>
            </w:r>
            <w:proofErr w:type="spellStart"/>
            <w:r w:rsidRPr="00F504A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  <w:jc w:val="center"/>
            </w:pPr>
            <w:r w:rsidRPr="00F12B97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</w:pPr>
            <w:r w:rsidRPr="00F12B97">
              <w:rPr>
                <w:sz w:val="22"/>
                <w:szCs w:val="22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DD23E9" w:rsidRDefault="00DD23E9" w:rsidP="00AD51F7">
            <w:pPr>
              <w:pStyle w:val="2"/>
              <w:widowControl w:val="0"/>
              <w:ind w:firstLine="17"/>
              <w:rPr>
                <w:b/>
                <w:sz w:val="22"/>
                <w:szCs w:val="22"/>
              </w:rPr>
            </w:pPr>
            <w:r w:rsidRPr="00DD23E9">
              <w:rPr>
                <w:sz w:val="22"/>
                <w:szCs w:val="22"/>
              </w:rPr>
              <w:t xml:space="preserve">не </w:t>
            </w:r>
            <w:proofErr w:type="gramStart"/>
            <w:r w:rsidRPr="00DD23E9">
              <w:rPr>
                <w:sz w:val="22"/>
                <w:szCs w:val="22"/>
              </w:rPr>
              <w:t>позднее</w:t>
            </w:r>
            <w:proofErr w:type="gramEnd"/>
            <w:r w:rsidRPr="00DD23E9">
              <w:rPr>
                <w:sz w:val="22"/>
                <w:szCs w:val="22"/>
              </w:rPr>
              <w:t xml:space="preserve"> чем за пять дней до даты окончания срока подачи заявок на участие в аукционе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  <w:jc w:val="center"/>
            </w:pPr>
            <w:r w:rsidRPr="00F12B9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  <w:rPr>
                <w:spacing w:val="-1"/>
              </w:rPr>
            </w:pPr>
            <w:r w:rsidRPr="00F12B97">
              <w:rPr>
                <w:spacing w:val="-1"/>
                <w:sz w:val="22"/>
                <w:szCs w:val="22"/>
              </w:rPr>
              <w:t>Место проведения аукциона и подачи заявок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7F40CB" w:rsidRDefault="00DD23E9" w:rsidP="00AD51F7">
            <w:pPr>
              <w:spacing w:line="276" w:lineRule="auto"/>
              <w:jc w:val="both"/>
              <w:rPr>
                <w:color w:val="0000FF"/>
                <w:u w:val="single"/>
              </w:rPr>
            </w:pPr>
            <w:r w:rsidRPr="00F12B97">
              <w:rPr>
                <w:b/>
                <w:bCs/>
                <w:spacing w:val="-2"/>
                <w:sz w:val="22"/>
                <w:szCs w:val="22"/>
              </w:rPr>
              <w:t>АО «</w:t>
            </w:r>
            <w:proofErr w:type="spellStart"/>
            <w:r w:rsidRPr="00F12B97">
              <w:rPr>
                <w:b/>
                <w:bCs/>
                <w:spacing w:val="-2"/>
                <w:sz w:val="22"/>
                <w:szCs w:val="22"/>
              </w:rPr>
              <w:t>Сбербанк-АСТ</w:t>
            </w:r>
            <w:proofErr w:type="spellEnd"/>
            <w:r w:rsidRPr="00F12B97">
              <w:rPr>
                <w:b/>
                <w:bCs/>
                <w:spacing w:val="-2"/>
                <w:sz w:val="22"/>
                <w:szCs w:val="22"/>
              </w:rPr>
              <w:t xml:space="preserve">» </w:t>
            </w:r>
            <w:hyperlink r:id="rId5" w:history="1">
              <w:r w:rsidRPr="002A7BCC">
                <w:rPr>
                  <w:rStyle w:val="a3"/>
                </w:rPr>
                <w:t>http://utp.sberbank-ast.ru/AP</w:t>
              </w:r>
            </w:hyperlink>
          </w:p>
          <w:p w:rsidR="00DD23E9" w:rsidRPr="00F12B97" w:rsidRDefault="00DD23E9" w:rsidP="00AD51F7">
            <w:pPr>
              <w:pStyle w:val="2"/>
              <w:widowControl w:val="0"/>
              <w:ind w:firstLine="17"/>
              <w:rPr>
                <w:sz w:val="22"/>
                <w:szCs w:val="22"/>
              </w:rPr>
            </w:pPr>
            <w:r w:rsidRPr="00F12B97">
              <w:rPr>
                <w:spacing w:val="-2"/>
                <w:sz w:val="22"/>
                <w:szCs w:val="22"/>
              </w:rPr>
              <w:t>(</w:t>
            </w:r>
            <w:r w:rsidRPr="00F12B97">
              <w:rPr>
                <w:i/>
                <w:spacing w:val="-2"/>
                <w:sz w:val="22"/>
                <w:szCs w:val="22"/>
              </w:rPr>
              <w:t>адрес электронной площадки</w:t>
            </w:r>
            <w:r w:rsidRPr="00F12B97">
              <w:rPr>
                <w:spacing w:val="-2"/>
                <w:sz w:val="22"/>
                <w:szCs w:val="22"/>
              </w:rPr>
              <w:t>)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  <w:jc w:val="center"/>
            </w:pPr>
            <w:r w:rsidRPr="00F12B9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</w:pPr>
            <w:r w:rsidRPr="00F12B97">
              <w:rPr>
                <w:sz w:val="22"/>
                <w:szCs w:val="22"/>
              </w:rPr>
              <w:t>Дата и время начала подачи заявок на участие в аукционе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pStyle w:val="2"/>
              <w:widowControl w:val="0"/>
              <w:ind w:firstLine="1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F5070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.03.2026. в 07</w:t>
            </w:r>
            <w:r w:rsidRPr="00F12B97">
              <w:rPr>
                <w:b/>
                <w:sz w:val="22"/>
                <w:szCs w:val="22"/>
              </w:rPr>
              <w:t>:00 часов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12B97">
              <w:rPr>
                <w:b/>
                <w:sz w:val="22"/>
                <w:szCs w:val="22"/>
              </w:rPr>
              <w:t>по московскому времени</w:t>
            </w:r>
          </w:p>
          <w:p w:rsidR="00DD23E9" w:rsidRPr="00F12B97" w:rsidRDefault="00DD23E9" w:rsidP="00AD51F7">
            <w:pPr>
              <w:pStyle w:val="2"/>
              <w:widowControl w:val="0"/>
              <w:ind w:firstLine="17"/>
              <w:rPr>
                <w:sz w:val="22"/>
                <w:szCs w:val="22"/>
              </w:rPr>
            </w:pP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  <w:jc w:val="center"/>
            </w:pPr>
            <w:r w:rsidRPr="00F12B9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</w:pPr>
            <w:r w:rsidRPr="00F12B97">
              <w:rPr>
                <w:sz w:val="22"/>
                <w:szCs w:val="22"/>
              </w:rPr>
              <w:t>Дата и время окончания подачи заявок на участие в аукционе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F50704">
            <w:pPr>
              <w:widowControl w:val="0"/>
            </w:pPr>
            <w:r>
              <w:rPr>
                <w:b/>
                <w:sz w:val="22"/>
                <w:szCs w:val="22"/>
              </w:rPr>
              <w:t>2</w:t>
            </w:r>
            <w:r w:rsidR="00F5070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.03.2026</w:t>
            </w:r>
            <w:r w:rsidRPr="00F12B97">
              <w:rPr>
                <w:b/>
                <w:sz w:val="22"/>
                <w:szCs w:val="22"/>
              </w:rPr>
              <w:t xml:space="preserve"> г. в </w:t>
            </w:r>
            <w:r>
              <w:rPr>
                <w:b/>
                <w:sz w:val="22"/>
                <w:szCs w:val="22"/>
              </w:rPr>
              <w:t>07</w:t>
            </w:r>
            <w:r w:rsidRPr="00F12B97">
              <w:rPr>
                <w:b/>
                <w:sz w:val="22"/>
                <w:szCs w:val="22"/>
              </w:rPr>
              <w:t>:00 часов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12B97">
              <w:rPr>
                <w:b/>
                <w:sz w:val="22"/>
                <w:szCs w:val="22"/>
              </w:rPr>
              <w:t>по московскому времени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  <w:jc w:val="center"/>
            </w:pPr>
            <w:r w:rsidRPr="00F12B97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AD51F7">
            <w:pPr>
              <w:widowControl w:val="0"/>
            </w:pPr>
            <w:r w:rsidRPr="00F12B9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и время </w:t>
            </w:r>
            <w:r w:rsidRPr="00F12B97">
              <w:rPr>
                <w:sz w:val="22"/>
                <w:szCs w:val="22"/>
              </w:rPr>
              <w:t>рассмотрения заявок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DD23E9" w:rsidP="00F50704">
            <w:pPr>
              <w:pStyle w:val="2"/>
              <w:widowControl w:val="0"/>
              <w:ind w:firstLine="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5070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.03.2026 г. в 12 часов по московскому времени</w:t>
            </w:r>
            <w:r w:rsidRPr="00F12B9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Дата проведения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F12B97" w:rsidRDefault="00AD51F7" w:rsidP="00F50704">
            <w:pPr>
              <w:pStyle w:val="2"/>
              <w:widowControl w:val="0"/>
              <w:ind w:firstLine="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5070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.03.2026</w:t>
            </w:r>
            <w:r w:rsidR="00DD23E9" w:rsidRPr="00F12B97">
              <w:rPr>
                <w:b/>
                <w:sz w:val="22"/>
                <w:szCs w:val="22"/>
              </w:rPr>
              <w:t xml:space="preserve"> г. в 0</w:t>
            </w:r>
            <w:r w:rsidR="000B2873">
              <w:rPr>
                <w:b/>
                <w:sz w:val="22"/>
                <w:szCs w:val="22"/>
              </w:rPr>
              <w:t>7</w:t>
            </w:r>
            <w:r w:rsidR="00DD23E9" w:rsidRPr="00F12B97">
              <w:rPr>
                <w:b/>
                <w:sz w:val="22"/>
                <w:szCs w:val="22"/>
              </w:rPr>
              <w:t>:00 часов по московскому времени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bookmarkStart w:id="3" w:name="_Hlk160025567"/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Объект аукциона (</w:t>
            </w:r>
            <w:r>
              <w:rPr>
                <w:b/>
                <w:sz w:val="22"/>
                <w:szCs w:val="22"/>
              </w:rPr>
              <w:t>лот № 1</w:t>
            </w:r>
            <w:r>
              <w:rPr>
                <w:sz w:val="22"/>
                <w:szCs w:val="22"/>
              </w:rPr>
              <w:t>):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Наименование объекта аукциона (тип имущества)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DD23E9" w:rsidRDefault="00DD23E9" w:rsidP="00DD23E9">
            <w:pPr>
              <w:ind w:firstLine="709"/>
              <w:jc w:val="both"/>
              <w:rPr>
                <w:b/>
              </w:rPr>
            </w:pPr>
            <w:r w:rsidRPr="00DD23E9">
              <w:rPr>
                <w:b/>
                <w:sz w:val="22"/>
                <w:szCs w:val="22"/>
                <w:u w:val="single"/>
              </w:rPr>
              <w:t>Лот № 1</w:t>
            </w:r>
            <w:r w:rsidRPr="00DD23E9">
              <w:rPr>
                <w:sz w:val="22"/>
                <w:szCs w:val="22"/>
              </w:rPr>
              <w:t xml:space="preserve"> – сооружение гидротехническое, кадастровый номер </w:t>
            </w:r>
            <w:r w:rsidRPr="00DD23E9">
              <w:rPr>
                <w:sz w:val="22"/>
                <w:szCs w:val="22"/>
              </w:rPr>
              <w:lastRenderedPageBreak/>
              <w:t xml:space="preserve">56:26:2021001:11, год ввода в эксплуатацию по завершении строительства – данные отсутствуют, год завершения строительства – 1961, площадь застройки: 6736 кв.м., местоположение: Оренбургская область, </w:t>
            </w:r>
            <w:proofErr w:type="spellStart"/>
            <w:r w:rsidRPr="00DD23E9">
              <w:rPr>
                <w:sz w:val="22"/>
                <w:szCs w:val="22"/>
              </w:rPr>
              <w:t>Саракташский</w:t>
            </w:r>
            <w:proofErr w:type="spellEnd"/>
            <w:r w:rsidRPr="00DD23E9">
              <w:rPr>
                <w:sz w:val="22"/>
                <w:szCs w:val="22"/>
              </w:rPr>
              <w:t xml:space="preserve"> район, п. Советский, расположенное в границах земельного участка с кадастровым номером   56:26:2021001:14,  категория земель: земли сельскохозяйственного назначения, разрешенное использование: для размещения гидротехнического сооружения, площадь 12000 кв.м., местоположение: Российская Федерация, Оренбургская область, </w:t>
            </w:r>
            <w:proofErr w:type="spellStart"/>
            <w:r w:rsidRPr="00DD23E9">
              <w:rPr>
                <w:sz w:val="22"/>
                <w:szCs w:val="22"/>
              </w:rPr>
              <w:t>Саракташский</w:t>
            </w:r>
            <w:proofErr w:type="spellEnd"/>
            <w:r w:rsidRPr="00DD23E9">
              <w:rPr>
                <w:sz w:val="22"/>
                <w:szCs w:val="22"/>
              </w:rPr>
              <w:t xml:space="preserve"> район, МО «</w:t>
            </w:r>
            <w:proofErr w:type="spellStart"/>
            <w:r w:rsidRPr="00DD23E9">
              <w:rPr>
                <w:sz w:val="22"/>
                <w:szCs w:val="22"/>
              </w:rPr>
              <w:t>Черноотрожский</w:t>
            </w:r>
            <w:proofErr w:type="spellEnd"/>
            <w:r w:rsidRPr="00DD23E9">
              <w:rPr>
                <w:sz w:val="22"/>
                <w:szCs w:val="22"/>
              </w:rPr>
              <w:t xml:space="preserve"> </w:t>
            </w:r>
            <w:proofErr w:type="gramStart"/>
            <w:r w:rsidRPr="00DD23E9">
              <w:rPr>
                <w:sz w:val="22"/>
                <w:szCs w:val="22"/>
              </w:rPr>
              <w:t>с</w:t>
            </w:r>
            <w:proofErr w:type="gramEnd"/>
            <w:r w:rsidRPr="00DD23E9">
              <w:rPr>
                <w:sz w:val="22"/>
                <w:szCs w:val="22"/>
              </w:rPr>
              <w:t>/</w:t>
            </w:r>
            <w:proofErr w:type="gramStart"/>
            <w:r w:rsidRPr="00DD23E9">
              <w:rPr>
                <w:sz w:val="22"/>
                <w:szCs w:val="22"/>
              </w:rPr>
              <w:t>с</w:t>
            </w:r>
            <w:proofErr w:type="gramEnd"/>
            <w:r w:rsidRPr="00DD23E9">
              <w:rPr>
                <w:sz w:val="22"/>
                <w:szCs w:val="22"/>
              </w:rPr>
              <w:t>», участок расположен в восточной части кадастрового квартала 56:26:2021001</w:t>
            </w:r>
          </w:p>
          <w:p w:rsidR="00DD23E9" w:rsidRPr="00DD23E9" w:rsidRDefault="00DD23E9" w:rsidP="00AD51F7">
            <w:pPr>
              <w:pStyle w:val="2"/>
              <w:widowControl w:val="0"/>
              <w:ind w:firstLine="17"/>
              <w:rPr>
                <w:sz w:val="22"/>
                <w:szCs w:val="22"/>
              </w:rPr>
            </w:pP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11.2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Место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DD23E9" w:rsidRDefault="00DD23E9" w:rsidP="00AD51F7">
            <w:pPr>
              <w:pStyle w:val="2"/>
              <w:widowControl w:val="0"/>
              <w:jc w:val="both"/>
              <w:rPr>
                <w:sz w:val="22"/>
                <w:szCs w:val="22"/>
              </w:rPr>
            </w:pPr>
            <w:r w:rsidRPr="00DD23E9">
              <w:rPr>
                <w:sz w:val="22"/>
                <w:szCs w:val="22"/>
              </w:rPr>
              <w:t xml:space="preserve">Адрес: Оренбургская область, </w:t>
            </w:r>
            <w:proofErr w:type="spellStart"/>
            <w:r w:rsidRPr="00DD23E9">
              <w:rPr>
                <w:sz w:val="22"/>
                <w:szCs w:val="22"/>
              </w:rPr>
              <w:t>Саракташский</w:t>
            </w:r>
            <w:proofErr w:type="spellEnd"/>
            <w:r w:rsidRPr="00DD23E9">
              <w:rPr>
                <w:sz w:val="22"/>
                <w:szCs w:val="22"/>
              </w:rPr>
              <w:t xml:space="preserve"> район, п. Советский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Вид собственности объекта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pStyle w:val="2"/>
              <w:widowControl w:val="0"/>
              <w:jc w:val="both"/>
            </w:pPr>
            <w:r>
              <w:rPr>
                <w:sz w:val="22"/>
                <w:szCs w:val="22"/>
              </w:rPr>
              <w:t>Муниципальная собственность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Описание и технические характеристики объекта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B46443" w:rsidRDefault="00DD23E9" w:rsidP="00AD51F7">
            <w:r w:rsidRPr="00B46443">
              <w:rPr>
                <w:sz w:val="22"/>
                <w:szCs w:val="22"/>
              </w:rPr>
              <w:t>Год постройки: 19</w:t>
            </w:r>
            <w:r>
              <w:rPr>
                <w:sz w:val="22"/>
                <w:szCs w:val="22"/>
              </w:rPr>
              <w:t>61</w:t>
            </w:r>
          </w:p>
          <w:p w:rsidR="00DD23E9" w:rsidRPr="00B46443" w:rsidRDefault="00DD23E9" w:rsidP="00AD51F7">
            <w:r w:rsidRPr="00B46443">
              <w:rPr>
                <w:sz w:val="22"/>
                <w:szCs w:val="22"/>
              </w:rPr>
              <w:t>Материал: грунт</w:t>
            </w:r>
          </w:p>
          <w:p w:rsidR="00DD23E9" w:rsidRPr="00B46443" w:rsidRDefault="00DD23E9" w:rsidP="00AD51F7">
            <w:r w:rsidRPr="00B46443">
              <w:rPr>
                <w:sz w:val="22"/>
                <w:szCs w:val="22"/>
              </w:rPr>
              <w:t xml:space="preserve">Длина плотины </w:t>
            </w:r>
            <w:r>
              <w:rPr>
                <w:sz w:val="22"/>
                <w:szCs w:val="22"/>
              </w:rPr>
              <w:t>2574,71</w:t>
            </w:r>
            <w:r w:rsidRPr="00B46443">
              <w:rPr>
                <w:sz w:val="22"/>
                <w:szCs w:val="22"/>
              </w:rPr>
              <w:t xml:space="preserve"> м</w:t>
            </w:r>
          </w:p>
          <w:p w:rsidR="00DD23E9" w:rsidRPr="00B46443" w:rsidRDefault="00DD23E9" w:rsidP="00AD51F7">
            <w:r>
              <w:rPr>
                <w:sz w:val="22"/>
                <w:szCs w:val="22"/>
              </w:rPr>
              <w:t xml:space="preserve">Площадь </w:t>
            </w:r>
            <w:r w:rsidR="000B558F">
              <w:rPr>
                <w:sz w:val="22"/>
                <w:szCs w:val="22"/>
              </w:rPr>
              <w:t>6736</w:t>
            </w:r>
            <w:r w:rsidRPr="00B46443">
              <w:rPr>
                <w:sz w:val="22"/>
                <w:szCs w:val="22"/>
              </w:rPr>
              <w:t xml:space="preserve"> кв</w:t>
            </w:r>
            <w:proofErr w:type="gramStart"/>
            <w:r w:rsidRPr="00B46443">
              <w:rPr>
                <w:sz w:val="22"/>
                <w:szCs w:val="22"/>
              </w:rPr>
              <w:t>.м</w:t>
            </w:r>
            <w:proofErr w:type="gramEnd"/>
          </w:p>
          <w:p w:rsidR="00DD23E9" w:rsidRPr="00B46443" w:rsidRDefault="00DD23E9" w:rsidP="000B558F">
            <w:r>
              <w:rPr>
                <w:sz w:val="22"/>
                <w:szCs w:val="22"/>
              </w:rPr>
              <w:t>Полный объем пруда 80832</w:t>
            </w:r>
            <w:r w:rsidRPr="00B46443">
              <w:rPr>
                <w:sz w:val="22"/>
                <w:szCs w:val="22"/>
              </w:rPr>
              <w:t xml:space="preserve"> куб.</w:t>
            </w:r>
            <w:proofErr w:type="gramStart"/>
            <w:r w:rsidRPr="00B46443">
              <w:rPr>
                <w:sz w:val="22"/>
                <w:szCs w:val="22"/>
              </w:rPr>
              <w:t>м</w:t>
            </w:r>
            <w:proofErr w:type="gramEnd"/>
            <w:r w:rsidR="000B558F">
              <w:rPr>
                <w:sz w:val="22"/>
                <w:szCs w:val="22"/>
              </w:rPr>
              <w:t>.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Целевое назначение объекта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0B558F" w:rsidRDefault="000B558F" w:rsidP="00AD51F7">
            <w:pPr>
              <w:widowControl w:val="0"/>
              <w:jc w:val="both"/>
            </w:pPr>
            <w:r w:rsidRPr="000B558F">
              <w:rPr>
                <w:sz w:val="22"/>
                <w:szCs w:val="22"/>
              </w:rPr>
              <w:t>для использования водных ресурсов, поддержание уровня воды для водохозяйственной деятельности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pStyle w:val="13"/>
              <w:widowControl w:val="0"/>
              <w:ind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Срок договора аренды объекта аукциона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0B558F" w:rsidRDefault="00D16CB5" w:rsidP="00D16CB5">
            <w:pPr>
              <w:widowControl w:val="0"/>
              <w:rPr>
                <w:highlight w:val="yellow"/>
              </w:rPr>
            </w:pPr>
            <w:r w:rsidRPr="00D16CB5">
              <w:rPr>
                <w:sz w:val="22"/>
                <w:szCs w:val="22"/>
              </w:rPr>
              <w:t>10</w:t>
            </w:r>
            <w:r w:rsidR="00DD23E9" w:rsidRPr="00D16CB5">
              <w:rPr>
                <w:sz w:val="22"/>
                <w:szCs w:val="22"/>
              </w:rPr>
              <w:t xml:space="preserve"> (</w:t>
            </w:r>
            <w:r w:rsidRPr="00D16CB5">
              <w:rPr>
                <w:sz w:val="22"/>
                <w:szCs w:val="22"/>
              </w:rPr>
              <w:t>десять</w:t>
            </w:r>
            <w:r w:rsidR="00DD23E9" w:rsidRPr="00D16CB5">
              <w:rPr>
                <w:sz w:val="22"/>
                <w:szCs w:val="22"/>
              </w:rPr>
              <w:t xml:space="preserve">) лет  </w:t>
            </w:r>
            <w:proofErr w:type="gramStart"/>
            <w:r w:rsidR="00DD23E9" w:rsidRPr="00D16CB5">
              <w:rPr>
                <w:sz w:val="22"/>
                <w:szCs w:val="22"/>
              </w:rPr>
              <w:t>с даты подписания</w:t>
            </w:r>
            <w:proofErr w:type="gramEnd"/>
            <w:r w:rsidR="00DD23E9" w:rsidRPr="00D16CB5">
              <w:rPr>
                <w:sz w:val="22"/>
                <w:szCs w:val="22"/>
              </w:rPr>
              <w:t xml:space="preserve"> договора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Предмет торга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1D0891" w:rsidRDefault="00DD23E9" w:rsidP="000B558F">
            <w:pPr>
              <w:widowControl w:val="0"/>
              <w:jc w:val="both"/>
            </w:pPr>
            <w:r w:rsidRPr="001D0891">
              <w:rPr>
                <w:sz w:val="22"/>
                <w:szCs w:val="22"/>
              </w:rPr>
              <w:t xml:space="preserve">право заключения договора аренды на </w:t>
            </w:r>
            <w:r>
              <w:rPr>
                <w:sz w:val="22"/>
                <w:szCs w:val="22"/>
              </w:rPr>
              <w:t>ГТС</w:t>
            </w:r>
            <w:r w:rsidRPr="001D0891">
              <w:rPr>
                <w:sz w:val="22"/>
                <w:szCs w:val="22"/>
              </w:rPr>
              <w:t>, находящееся в собственности</w:t>
            </w:r>
            <w:r>
              <w:rPr>
                <w:sz w:val="22"/>
                <w:szCs w:val="22"/>
              </w:rPr>
              <w:t xml:space="preserve"> </w:t>
            </w:r>
            <w:r w:rsidR="000B558F" w:rsidRPr="00DD23E9">
              <w:rPr>
                <w:sz w:val="22"/>
                <w:szCs w:val="22"/>
              </w:rPr>
              <w:t xml:space="preserve">муниципального образования </w:t>
            </w:r>
            <w:proofErr w:type="spellStart"/>
            <w:r w:rsidR="000B558F" w:rsidRPr="00DD23E9">
              <w:rPr>
                <w:sz w:val="22"/>
                <w:szCs w:val="22"/>
              </w:rPr>
              <w:t>Чёрноотрожский</w:t>
            </w:r>
            <w:proofErr w:type="spellEnd"/>
            <w:r w:rsidR="000B558F" w:rsidRPr="00DD23E9">
              <w:rPr>
                <w:sz w:val="22"/>
                <w:szCs w:val="22"/>
              </w:rPr>
              <w:t xml:space="preserve"> сельсовет </w:t>
            </w:r>
            <w:proofErr w:type="spellStart"/>
            <w:r w:rsidR="000B558F" w:rsidRPr="00DD23E9">
              <w:rPr>
                <w:sz w:val="22"/>
                <w:szCs w:val="22"/>
              </w:rPr>
              <w:t>Саракташского</w:t>
            </w:r>
            <w:proofErr w:type="spellEnd"/>
            <w:r w:rsidR="000B558F" w:rsidRPr="00DD23E9">
              <w:rPr>
                <w:sz w:val="22"/>
                <w:szCs w:val="22"/>
              </w:rPr>
              <w:t xml:space="preserve"> района Оренбургской области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0B558F" w:rsidRDefault="00DD23E9" w:rsidP="000B558F">
            <w:pPr>
              <w:widowControl w:val="0"/>
            </w:pPr>
            <w:r w:rsidRPr="000B558F">
              <w:rPr>
                <w:sz w:val="22"/>
                <w:szCs w:val="22"/>
              </w:rPr>
              <w:t>Начальный (минимальный) размер еже</w:t>
            </w:r>
            <w:r w:rsidR="000B558F">
              <w:rPr>
                <w:sz w:val="22"/>
                <w:szCs w:val="22"/>
              </w:rPr>
              <w:t>годной</w:t>
            </w:r>
            <w:r w:rsidRPr="000B558F">
              <w:rPr>
                <w:sz w:val="22"/>
                <w:szCs w:val="22"/>
              </w:rPr>
              <w:t xml:space="preserve"> арендной платы (цена лота) за пользование объектом аукциона определен в соответствии с отчетом </w:t>
            </w:r>
            <w:r w:rsidR="000B558F" w:rsidRPr="000B558F">
              <w:rPr>
                <w:sz w:val="22"/>
                <w:szCs w:val="22"/>
              </w:rPr>
              <w:t>№ 01-56-26ю от 22.01.2026 года</w:t>
            </w:r>
            <w:r w:rsidRPr="000B558F">
              <w:rPr>
                <w:sz w:val="22"/>
                <w:szCs w:val="22"/>
              </w:rPr>
              <w:t xml:space="preserve"> </w:t>
            </w:r>
            <w:r w:rsidR="000B558F" w:rsidRPr="000B558F">
              <w:rPr>
                <w:sz w:val="22"/>
                <w:szCs w:val="22"/>
              </w:rPr>
              <w:t>об  оценке рыночной стоимости арендной платы недвижимого имущества,  выполненным ООО «Центр оценки и экспертиз»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8F" w:rsidRPr="000B558F" w:rsidRDefault="00DD23E9" w:rsidP="000B558F">
            <w:pPr>
              <w:shd w:val="clear" w:color="auto" w:fill="FFFFFF" w:themeFill="background1"/>
              <w:ind w:firstLine="709"/>
              <w:jc w:val="both"/>
              <w:rPr>
                <w:b/>
                <w:shd w:val="clear" w:color="auto" w:fill="FFFF00"/>
              </w:rPr>
            </w:pPr>
            <w:r w:rsidRPr="000B558F">
              <w:rPr>
                <w:b/>
                <w:sz w:val="22"/>
                <w:szCs w:val="22"/>
                <w:u w:val="single"/>
              </w:rPr>
              <w:t>Лот № 1</w:t>
            </w:r>
            <w:r w:rsidRPr="000B558F">
              <w:rPr>
                <w:b/>
                <w:sz w:val="22"/>
                <w:szCs w:val="22"/>
              </w:rPr>
              <w:t xml:space="preserve">– </w:t>
            </w:r>
            <w:r w:rsidR="000B558F" w:rsidRPr="000B558F">
              <w:rPr>
                <w:b/>
                <w:sz w:val="22"/>
                <w:szCs w:val="22"/>
              </w:rPr>
              <w:t>31479,00 (тридцать одна тысяча четыреста семьдесят девять) рублей без учета НДС</w:t>
            </w:r>
            <w:r w:rsidR="000B558F" w:rsidRPr="000B558F">
              <w:rPr>
                <w:b/>
                <w:sz w:val="22"/>
                <w:szCs w:val="22"/>
                <w:shd w:val="clear" w:color="auto" w:fill="FFFFFF" w:themeFill="background1"/>
              </w:rPr>
              <w:t>.</w:t>
            </w:r>
          </w:p>
          <w:p w:rsidR="00DD23E9" w:rsidRPr="000B558F" w:rsidRDefault="00DD23E9" w:rsidP="00AD51F7">
            <w:pPr>
              <w:widowControl w:val="0"/>
            </w:pP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Платеж за право заключения договора аренды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ind w:firstLine="33"/>
            </w:pPr>
            <w:r>
              <w:rPr>
                <w:b/>
                <w:sz w:val="22"/>
                <w:szCs w:val="22"/>
              </w:rPr>
              <w:t>Лот № 1</w:t>
            </w:r>
            <w:r>
              <w:rPr>
                <w:sz w:val="22"/>
                <w:szCs w:val="22"/>
              </w:rPr>
              <w:t xml:space="preserve"> - 0 рублей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«Шаг аукциона»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981F66" w:rsidRDefault="00DD23E9" w:rsidP="00AD51F7">
            <w:pPr>
              <w:widowControl w:val="0"/>
              <w:jc w:val="both"/>
            </w:pPr>
            <w:r w:rsidRPr="00981F66">
              <w:rPr>
                <w:b/>
                <w:sz w:val="22"/>
                <w:szCs w:val="22"/>
              </w:rPr>
              <w:t>Лот № 1</w:t>
            </w:r>
            <w:r w:rsidRPr="00981F66">
              <w:rPr>
                <w:sz w:val="22"/>
                <w:szCs w:val="22"/>
              </w:rPr>
              <w:t xml:space="preserve"> –  5 % начальной (минимальной) цены договора (цены лота)  и составляет </w:t>
            </w:r>
            <w:r w:rsidR="00981F66" w:rsidRPr="00981F66">
              <w:rPr>
                <w:sz w:val="22"/>
                <w:szCs w:val="22"/>
              </w:rPr>
              <w:t>157</w:t>
            </w:r>
            <w:r w:rsidR="00B057A7">
              <w:rPr>
                <w:sz w:val="22"/>
                <w:szCs w:val="22"/>
              </w:rPr>
              <w:t>3</w:t>
            </w:r>
            <w:r w:rsidR="00981F66" w:rsidRPr="00981F66">
              <w:rPr>
                <w:sz w:val="22"/>
                <w:szCs w:val="22"/>
              </w:rPr>
              <w:t>,</w:t>
            </w:r>
            <w:r w:rsidR="00B057A7">
              <w:rPr>
                <w:sz w:val="22"/>
                <w:szCs w:val="22"/>
              </w:rPr>
              <w:t>95</w:t>
            </w:r>
            <w:r w:rsidR="00981F66" w:rsidRPr="00981F66">
              <w:rPr>
                <w:sz w:val="22"/>
                <w:szCs w:val="22"/>
              </w:rPr>
              <w:t xml:space="preserve"> (одна тысяча пятьсот семьдесят </w:t>
            </w:r>
            <w:r w:rsidR="00B057A7">
              <w:rPr>
                <w:sz w:val="22"/>
                <w:szCs w:val="22"/>
              </w:rPr>
              <w:t>три</w:t>
            </w:r>
            <w:r w:rsidR="00981F66" w:rsidRPr="00981F66">
              <w:rPr>
                <w:sz w:val="22"/>
                <w:szCs w:val="22"/>
              </w:rPr>
              <w:t xml:space="preserve">) рубля </w:t>
            </w:r>
            <w:r w:rsidR="00B057A7">
              <w:rPr>
                <w:sz w:val="22"/>
                <w:szCs w:val="22"/>
              </w:rPr>
              <w:t>95</w:t>
            </w:r>
            <w:r w:rsidR="00981F66" w:rsidRPr="00981F66">
              <w:rPr>
                <w:sz w:val="22"/>
                <w:szCs w:val="22"/>
              </w:rPr>
              <w:t xml:space="preserve"> копеек</w:t>
            </w:r>
          </w:p>
          <w:p w:rsidR="00DD23E9" w:rsidRPr="00981F66" w:rsidRDefault="00DD23E9" w:rsidP="00AD51F7">
            <w:pPr>
              <w:widowControl w:val="0"/>
              <w:jc w:val="both"/>
              <w:rPr>
                <w:strike/>
              </w:rPr>
            </w:pP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Требование о внесении задатка (размер задатка)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981F66" w:rsidRDefault="00DD23E9" w:rsidP="00AD51F7">
            <w:pPr>
              <w:widowControl w:val="0"/>
              <w:jc w:val="both"/>
            </w:pPr>
            <w:r w:rsidRPr="00981F66">
              <w:rPr>
                <w:b/>
                <w:sz w:val="22"/>
                <w:szCs w:val="22"/>
              </w:rPr>
              <w:t>Лот № 1</w:t>
            </w:r>
            <w:r w:rsidRPr="00981F66">
              <w:rPr>
                <w:sz w:val="22"/>
                <w:szCs w:val="22"/>
              </w:rPr>
              <w:t xml:space="preserve"> –  5% от суммы годовой арендной платы  и составляет </w:t>
            </w:r>
            <w:r w:rsidR="00981F66" w:rsidRPr="00981F66">
              <w:rPr>
                <w:sz w:val="22"/>
                <w:szCs w:val="22"/>
              </w:rPr>
              <w:t>157</w:t>
            </w:r>
            <w:r w:rsidR="00F35499">
              <w:rPr>
                <w:sz w:val="22"/>
                <w:szCs w:val="22"/>
              </w:rPr>
              <w:t>4</w:t>
            </w:r>
            <w:r w:rsidR="00981F66" w:rsidRPr="00981F66">
              <w:rPr>
                <w:sz w:val="22"/>
                <w:szCs w:val="22"/>
              </w:rPr>
              <w:t xml:space="preserve">,00 (одна тысяча пятьсот семьдесят </w:t>
            </w:r>
            <w:r w:rsidR="00F35499">
              <w:rPr>
                <w:sz w:val="22"/>
                <w:szCs w:val="22"/>
              </w:rPr>
              <w:t>четыре</w:t>
            </w:r>
            <w:r w:rsidR="00981F66" w:rsidRPr="00981F66">
              <w:rPr>
                <w:sz w:val="22"/>
                <w:szCs w:val="22"/>
              </w:rPr>
              <w:t>) рубля 00 копеек</w:t>
            </w:r>
            <w:r w:rsidRPr="00981F66">
              <w:rPr>
                <w:sz w:val="22"/>
                <w:szCs w:val="22"/>
              </w:rPr>
              <w:t>, НДС не облагается.</w:t>
            </w:r>
          </w:p>
          <w:p w:rsidR="00DD23E9" w:rsidRPr="00981F66" w:rsidRDefault="00DD23E9" w:rsidP="00F97573">
            <w:pPr>
              <w:ind w:firstLine="709"/>
              <w:jc w:val="both"/>
              <w:rPr>
                <w:color w:val="0000FF"/>
              </w:rPr>
            </w:pPr>
            <w:r w:rsidRPr="00981F66">
              <w:rPr>
                <w:i/>
                <w:iCs/>
                <w:sz w:val="22"/>
                <w:szCs w:val="22"/>
              </w:rPr>
              <w:t xml:space="preserve">Задаток для участия в аукционе вносится заявителем в соответствии с порядком, установленным регламентом оператора электронной площадки </w:t>
            </w:r>
            <w:hyperlink r:id="rId6" w:history="1">
              <w:r w:rsidRPr="00981F66">
                <w:rPr>
                  <w:rStyle w:val="a3"/>
                  <w:sz w:val="22"/>
                  <w:szCs w:val="22"/>
                </w:rPr>
                <w:t>http://utp.sberbank-ast.ru</w:t>
              </w:r>
            </w:hyperlink>
          </w:p>
          <w:p w:rsidR="00DD23E9" w:rsidRPr="00981F66" w:rsidRDefault="00DD23E9" w:rsidP="00F97573">
            <w:pPr>
              <w:widowControl w:val="0"/>
              <w:jc w:val="both"/>
            </w:pPr>
            <w:r w:rsidRPr="00981F66">
              <w:rPr>
                <w:i/>
                <w:iCs/>
                <w:sz w:val="22"/>
                <w:szCs w:val="22"/>
              </w:rPr>
              <w:t xml:space="preserve">по указанным в п.9.2 аукционной документации </w:t>
            </w:r>
            <w:r w:rsidRPr="00981F66">
              <w:rPr>
                <w:i/>
                <w:iCs/>
                <w:sz w:val="22"/>
                <w:szCs w:val="22"/>
              </w:rPr>
              <w:lastRenderedPageBreak/>
              <w:t>реквизитам.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11.12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Предоставление арендатором прав третьим лицам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DD23E9" w:rsidRDefault="00DD23E9" w:rsidP="00AD51F7">
            <w:pPr>
              <w:widowControl w:val="0"/>
              <w:jc w:val="both"/>
            </w:pPr>
            <w:r>
              <w:rPr>
                <w:sz w:val="22"/>
                <w:szCs w:val="22"/>
              </w:rPr>
              <w:t>Арендатор вправе сдавать часть Объекта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Срок и порядок оплаты по договору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E042B4" w:rsidRDefault="00DD23E9" w:rsidP="00AD51F7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</w:pPr>
            <w:r w:rsidRPr="00E042B4">
              <w:rPr>
                <w:sz w:val="22"/>
                <w:szCs w:val="22"/>
              </w:rPr>
              <w:t xml:space="preserve">Задаток победителя аукциона засчитывается в счет оплаты приобретаемого в аренду имущества </w:t>
            </w:r>
          </w:p>
          <w:p w:rsidR="000A0C70" w:rsidRPr="00E042B4" w:rsidRDefault="00DD23E9" w:rsidP="000A0C70">
            <w:pPr>
              <w:jc w:val="both"/>
            </w:pPr>
            <w:r w:rsidRPr="00E042B4">
              <w:rPr>
                <w:sz w:val="22"/>
                <w:szCs w:val="22"/>
              </w:rPr>
              <w:t xml:space="preserve">Арендная плата без учета НДС перечисляется Арендатором </w:t>
            </w:r>
            <w:r w:rsidR="000A0C70" w:rsidRPr="00E042B4">
              <w:rPr>
                <w:sz w:val="22"/>
                <w:szCs w:val="22"/>
              </w:rPr>
              <w:t xml:space="preserve">ежеквартально, не позднее 10 числа следующего месяца в новом квартале, перечисляет арендную плату за истекший квартал  </w:t>
            </w:r>
            <w:r w:rsidRPr="00E042B4">
              <w:rPr>
                <w:sz w:val="22"/>
                <w:szCs w:val="22"/>
              </w:rPr>
              <w:t>по следующим реквизитам: получатель</w:t>
            </w:r>
            <w:r w:rsidR="000A0C70" w:rsidRPr="00E042B4">
              <w:rPr>
                <w:sz w:val="22"/>
                <w:szCs w:val="22"/>
              </w:rPr>
              <w:t xml:space="preserve"> УФК по Оренбургской области (Администрация муниципального образования </w:t>
            </w:r>
            <w:proofErr w:type="spellStart"/>
            <w:r w:rsidR="000A0C70" w:rsidRPr="00E042B4">
              <w:rPr>
                <w:sz w:val="22"/>
                <w:szCs w:val="22"/>
              </w:rPr>
              <w:t>Черноотрожский</w:t>
            </w:r>
            <w:proofErr w:type="spellEnd"/>
            <w:r w:rsidR="000A0C70" w:rsidRPr="00E042B4">
              <w:rPr>
                <w:sz w:val="22"/>
                <w:szCs w:val="22"/>
              </w:rPr>
              <w:t xml:space="preserve"> сельсовет </w:t>
            </w:r>
            <w:proofErr w:type="spellStart"/>
            <w:r w:rsidR="000A0C70" w:rsidRPr="00E042B4">
              <w:rPr>
                <w:sz w:val="22"/>
                <w:szCs w:val="22"/>
              </w:rPr>
              <w:t>Саракташского</w:t>
            </w:r>
            <w:proofErr w:type="spellEnd"/>
            <w:r w:rsidR="000A0C70" w:rsidRPr="00E042B4">
              <w:rPr>
                <w:sz w:val="22"/>
                <w:szCs w:val="22"/>
              </w:rPr>
              <w:t xml:space="preserve"> района Оренбургской области, </w:t>
            </w:r>
            <w:proofErr w:type="gramStart"/>
            <w:r w:rsidR="000A0C70" w:rsidRPr="00E042B4">
              <w:rPr>
                <w:sz w:val="22"/>
                <w:szCs w:val="22"/>
              </w:rPr>
              <w:t>л</w:t>
            </w:r>
            <w:proofErr w:type="gramEnd"/>
            <w:r w:rsidR="000A0C70" w:rsidRPr="00E042B4">
              <w:rPr>
                <w:sz w:val="22"/>
                <w:szCs w:val="22"/>
              </w:rPr>
              <w:t>/</w:t>
            </w:r>
            <w:proofErr w:type="spellStart"/>
            <w:r w:rsidR="000A0C70" w:rsidRPr="00E042B4">
              <w:rPr>
                <w:sz w:val="22"/>
                <w:szCs w:val="22"/>
              </w:rPr>
              <w:t>сч</w:t>
            </w:r>
            <w:proofErr w:type="spellEnd"/>
            <w:r w:rsidR="000A0C70" w:rsidRPr="00E042B4">
              <w:rPr>
                <w:sz w:val="22"/>
                <w:szCs w:val="22"/>
              </w:rPr>
              <w:t xml:space="preserve"> 04533010530)</w:t>
            </w:r>
          </w:p>
          <w:p w:rsidR="000A0C70" w:rsidRPr="00E042B4" w:rsidRDefault="000A0C70" w:rsidP="000A0C70">
            <w:pPr>
              <w:jc w:val="both"/>
            </w:pPr>
            <w:r w:rsidRPr="00E042B4">
              <w:rPr>
                <w:sz w:val="22"/>
                <w:szCs w:val="22"/>
              </w:rPr>
              <w:t>ИНН 5643008076   КПП 564301001</w:t>
            </w:r>
          </w:p>
          <w:p w:rsidR="000A0C70" w:rsidRPr="00E042B4" w:rsidRDefault="000A0C70" w:rsidP="000A0C70">
            <w:pPr>
              <w:jc w:val="both"/>
            </w:pPr>
            <w:proofErr w:type="spellStart"/>
            <w:proofErr w:type="gramStart"/>
            <w:r w:rsidRPr="00E042B4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E042B4">
              <w:rPr>
                <w:sz w:val="22"/>
                <w:szCs w:val="22"/>
              </w:rPr>
              <w:t>/с 03100643000000015300 в банке ОКЦ № 2 УГУ банка России // УФК по Оренбургской области г. Оренбург, БИК 015354008,                                   к/с 40102810545370000045</w:t>
            </w:r>
          </w:p>
          <w:p w:rsidR="00DD23E9" w:rsidRPr="00E042B4" w:rsidRDefault="000A0C70" w:rsidP="000A0C70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</w:pPr>
            <w:r w:rsidRPr="00E042B4">
              <w:rPr>
                <w:sz w:val="22"/>
                <w:szCs w:val="22"/>
              </w:rPr>
              <w:t>КБК 13811105075100000120</w:t>
            </w:r>
          </w:p>
          <w:p w:rsidR="00E042B4" w:rsidRPr="00E042B4" w:rsidRDefault="00E042B4" w:rsidP="000A0C70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color w:val="FF0000"/>
              </w:rPr>
            </w:pPr>
            <w:r w:rsidRPr="00E042B4">
              <w:rPr>
                <w:sz w:val="22"/>
                <w:szCs w:val="22"/>
              </w:rPr>
              <w:t xml:space="preserve">Назначение платежа: Арендная плата за ГТС в п. </w:t>
            </w:r>
            <w:proofErr w:type="gramStart"/>
            <w:r w:rsidRPr="00E042B4">
              <w:rPr>
                <w:sz w:val="22"/>
                <w:szCs w:val="22"/>
              </w:rPr>
              <w:t>Советский</w:t>
            </w:r>
            <w:proofErr w:type="gramEnd"/>
            <w:r w:rsidRPr="00E042B4">
              <w:rPr>
                <w:sz w:val="22"/>
                <w:szCs w:val="22"/>
              </w:rPr>
              <w:t>, согласно договора аренды № ____ от _______2026г.</w:t>
            </w:r>
          </w:p>
        </w:tc>
      </w:tr>
      <w:tr w:rsidR="00DD23E9" w:rsidTr="00AD51F7">
        <w:trPr>
          <w:trHeight w:val="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Default="00DD23E9" w:rsidP="00AD51F7">
            <w:pPr>
              <w:widowControl w:val="0"/>
            </w:pPr>
            <w:r>
              <w:rPr>
                <w:sz w:val="22"/>
                <w:szCs w:val="22"/>
              </w:rPr>
              <w:t>Срок, в течение которого должен быть подписан проект договора аренды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E9" w:rsidRPr="00EC3EC9" w:rsidRDefault="00DD23E9" w:rsidP="00AD51F7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</w:pPr>
            <w:proofErr w:type="gramStart"/>
            <w:r w:rsidRPr="00EC3EC9">
              <w:rPr>
                <w:sz w:val="22"/>
                <w:szCs w:val="22"/>
              </w:rPr>
              <w:t>Проект договора должен быть подписан победителем аукциона, не ранее чем через 10 дней  и не позднее 20 дней, с даты размещения на официальном сайте торгов протокола аукциона,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аукционе, либо признания участником аукциона только одного заявителя.</w:t>
            </w:r>
            <w:proofErr w:type="gramEnd"/>
            <w:r w:rsidRPr="00EC3EC9">
              <w:rPr>
                <w:sz w:val="22"/>
                <w:szCs w:val="22"/>
              </w:rPr>
              <w:t xml:space="preserve"> В случае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 </w:t>
            </w:r>
          </w:p>
        </w:tc>
      </w:tr>
    </w:tbl>
    <w:bookmarkEnd w:id="0"/>
    <w:bookmarkEnd w:id="1"/>
    <w:bookmarkEnd w:id="3"/>
    <w:p w:rsidR="00DD23E9" w:rsidRDefault="00DD23E9" w:rsidP="003D51E3">
      <w:pPr>
        <w:pStyle w:val="a6"/>
        <w:keepNext/>
        <w:tabs>
          <w:tab w:val="left" w:pos="900"/>
          <w:tab w:val="left" w:pos="3600"/>
        </w:tabs>
        <w:spacing w:before="0" w:after="0"/>
        <w:ind w:right="51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Размещение информации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 xml:space="preserve">кциона на официальном сайте торгов является публичной офертой предусмотренной  статьей 437 </w:t>
      </w:r>
      <w:r w:rsidRPr="003A41E6">
        <w:rPr>
          <w:sz w:val="22"/>
          <w:szCs w:val="22"/>
        </w:rPr>
        <w:t>Гражданского кодекса Российской Федерации</w:t>
      </w:r>
      <w:r>
        <w:rPr>
          <w:sz w:val="22"/>
          <w:szCs w:val="22"/>
        </w:rPr>
        <w:t>. У</w:t>
      </w:r>
      <w:r w:rsidRPr="003A41E6">
        <w:rPr>
          <w:sz w:val="22"/>
          <w:szCs w:val="22"/>
        </w:rPr>
        <w:t xml:space="preserve">словия аукциона, порядок и условия заключения договора с участником аукциона являются </w:t>
      </w:r>
      <w:r w:rsidRPr="003A41E6">
        <w:rPr>
          <w:sz w:val="22"/>
          <w:szCs w:val="22"/>
        </w:rPr>
        <w:lastRenderedPageBreak/>
        <w:t>условиями</w:t>
      </w:r>
      <w:r>
        <w:rPr>
          <w:sz w:val="22"/>
          <w:szCs w:val="22"/>
        </w:rPr>
        <w:t xml:space="preserve"> публичной оферты.</w:t>
      </w:r>
      <w:r w:rsidR="00F504A0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3A41E6">
        <w:rPr>
          <w:sz w:val="22"/>
          <w:szCs w:val="22"/>
        </w:rPr>
        <w:t>одача заявки на участие в аукционе является акцептом такой оферты в соответствии со статьей 438 Гражданского кодекса Российской Федерации.</w:t>
      </w:r>
    </w:p>
    <w:p w:rsidR="00E311F7" w:rsidRDefault="00F504A0" w:rsidP="003D51E3">
      <w:pPr>
        <w:ind w:firstLine="708"/>
        <w:rPr>
          <w:sz w:val="22"/>
          <w:szCs w:val="22"/>
        </w:rPr>
      </w:pPr>
      <w:proofErr w:type="gramStart"/>
      <w:r w:rsidRPr="00F504A0">
        <w:rPr>
          <w:b/>
          <w:sz w:val="22"/>
          <w:szCs w:val="22"/>
        </w:rPr>
        <w:t>Документация об аукционе</w:t>
      </w:r>
      <w:r w:rsidRPr="00F504A0">
        <w:rPr>
          <w:sz w:val="22"/>
          <w:szCs w:val="22"/>
        </w:rPr>
        <w:t>, содержащая форму заявки,  проект договор</w:t>
      </w:r>
      <w:r>
        <w:rPr>
          <w:sz w:val="22"/>
          <w:szCs w:val="22"/>
        </w:rPr>
        <w:t>а</w:t>
      </w:r>
      <w:r w:rsidRPr="00F504A0">
        <w:rPr>
          <w:sz w:val="22"/>
          <w:szCs w:val="22"/>
        </w:rPr>
        <w:t xml:space="preserve"> </w:t>
      </w:r>
      <w:r>
        <w:rPr>
          <w:sz w:val="22"/>
          <w:szCs w:val="22"/>
        </w:rPr>
        <w:t>аренды</w:t>
      </w:r>
      <w:r w:rsidRPr="00F504A0">
        <w:rPr>
          <w:sz w:val="22"/>
          <w:szCs w:val="22"/>
        </w:rPr>
        <w:t xml:space="preserve"> доступна бесплатно для ознакомления и скачивания на официальном сайте Российской Федерации в сети «Интернет» для размещения информации о проведении торгов </w:t>
      </w:r>
      <w:hyperlink r:id="rId7" w:history="1">
        <w:r w:rsidRPr="00F504A0">
          <w:rPr>
            <w:rStyle w:val="a3"/>
            <w:sz w:val="22"/>
            <w:szCs w:val="22"/>
          </w:rPr>
          <w:t>https://torgi.gov.ru</w:t>
        </w:r>
      </w:hyperlink>
      <w:r w:rsidRPr="00F504A0">
        <w:rPr>
          <w:sz w:val="22"/>
          <w:szCs w:val="22"/>
        </w:rPr>
        <w:t>, на сайте УТП  https://utp.sberbank-ast.ru/  раздел «Продажа и аренда имущества», на официальном сайте администрации муниципального образования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Чёрноотрожский</w:t>
      </w:r>
      <w:proofErr w:type="spellEnd"/>
      <w:r>
        <w:rPr>
          <w:sz w:val="22"/>
          <w:szCs w:val="22"/>
        </w:rPr>
        <w:t xml:space="preserve"> сельсовет</w:t>
      </w:r>
      <w:r w:rsidRPr="00F504A0">
        <w:rPr>
          <w:sz w:val="22"/>
          <w:szCs w:val="22"/>
        </w:rPr>
        <w:t xml:space="preserve"> </w:t>
      </w:r>
      <w:proofErr w:type="spellStart"/>
      <w:r w:rsidRPr="00F504A0">
        <w:rPr>
          <w:sz w:val="22"/>
          <w:szCs w:val="22"/>
        </w:rPr>
        <w:t>Саракташск</w:t>
      </w:r>
      <w:r>
        <w:rPr>
          <w:sz w:val="22"/>
          <w:szCs w:val="22"/>
        </w:rPr>
        <w:t>ого</w:t>
      </w:r>
      <w:proofErr w:type="spellEnd"/>
      <w:r w:rsidRPr="00F504A0">
        <w:rPr>
          <w:sz w:val="22"/>
          <w:szCs w:val="22"/>
        </w:rPr>
        <w:t xml:space="preserve">  район</w:t>
      </w:r>
      <w:r>
        <w:rPr>
          <w:sz w:val="22"/>
          <w:szCs w:val="22"/>
        </w:rPr>
        <w:t>а</w:t>
      </w:r>
      <w:r w:rsidRPr="00F504A0">
        <w:rPr>
          <w:sz w:val="22"/>
          <w:szCs w:val="22"/>
        </w:rPr>
        <w:t xml:space="preserve"> Оренбургской области в сети «Интернет</w:t>
      </w:r>
      <w:proofErr w:type="gramEnd"/>
      <w:r w:rsidRPr="00F504A0">
        <w:rPr>
          <w:sz w:val="22"/>
          <w:szCs w:val="22"/>
        </w:rPr>
        <w:t xml:space="preserve">» </w:t>
      </w:r>
      <w:r w:rsidR="00E311F7" w:rsidRPr="00E311F7">
        <w:rPr>
          <w:sz w:val="22"/>
          <w:szCs w:val="22"/>
        </w:rPr>
        <w:t>http://</w:t>
      </w:r>
      <w:hyperlink r:id="rId8" w:history="1">
        <w:r w:rsidR="00E311F7" w:rsidRPr="00E311F7">
          <w:rPr>
            <w:sz w:val="22"/>
            <w:szCs w:val="22"/>
          </w:rPr>
          <w:t>черноотрожский-сельсовет56.рф</w:t>
        </w:r>
      </w:hyperlink>
    </w:p>
    <w:p w:rsidR="00F504A0" w:rsidRPr="003A41E6" w:rsidRDefault="00F504A0" w:rsidP="00DD23E9">
      <w:pPr>
        <w:pStyle w:val="a6"/>
        <w:keepNext/>
        <w:tabs>
          <w:tab w:val="left" w:pos="900"/>
          <w:tab w:val="left" w:pos="3600"/>
        </w:tabs>
        <w:spacing w:before="0" w:after="0"/>
        <w:ind w:right="51" w:firstLine="709"/>
        <w:jc w:val="both"/>
        <w:rPr>
          <w:sz w:val="22"/>
          <w:szCs w:val="22"/>
        </w:rPr>
      </w:pPr>
    </w:p>
    <w:p w:rsidR="00DD23E9" w:rsidRDefault="00DD23E9" w:rsidP="00DD23E9">
      <w:pPr>
        <w:ind w:firstLine="720"/>
        <w:jc w:val="center"/>
        <w:rPr>
          <w:b/>
        </w:rPr>
      </w:pPr>
    </w:p>
    <w:p w:rsidR="00DD23E9" w:rsidRDefault="00DD23E9" w:rsidP="00DD23E9">
      <w:pPr>
        <w:ind w:firstLine="720"/>
        <w:jc w:val="center"/>
        <w:rPr>
          <w:b/>
        </w:rPr>
      </w:pPr>
    </w:p>
    <w:p w:rsidR="00DD23E9" w:rsidRDefault="00DD23E9" w:rsidP="00DD23E9">
      <w:pPr>
        <w:pStyle w:val="a6"/>
        <w:spacing w:before="0" w:after="0"/>
        <w:ind w:firstLine="426"/>
        <w:jc w:val="both"/>
        <w:rPr>
          <w:b/>
          <w:sz w:val="20"/>
          <w:szCs w:val="20"/>
        </w:rPr>
      </w:pPr>
    </w:p>
    <w:p w:rsidR="00DF335B" w:rsidRDefault="00DF335B"/>
    <w:sectPr w:rsidR="00DF335B" w:rsidSect="00DF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D23E9"/>
    <w:rsid w:val="000207F6"/>
    <w:rsid w:val="00065C35"/>
    <w:rsid w:val="000A0C70"/>
    <w:rsid w:val="000B2873"/>
    <w:rsid w:val="000B558F"/>
    <w:rsid w:val="003D51E3"/>
    <w:rsid w:val="0064452B"/>
    <w:rsid w:val="00717F7D"/>
    <w:rsid w:val="00981F66"/>
    <w:rsid w:val="00AD51F7"/>
    <w:rsid w:val="00B057A7"/>
    <w:rsid w:val="00BD549F"/>
    <w:rsid w:val="00C00712"/>
    <w:rsid w:val="00D16CB5"/>
    <w:rsid w:val="00DD23E9"/>
    <w:rsid w:val="00DF335B"/>
    <w:rsid w:val="00E042B4"/>
    <w:rsid w:val="00E311F7"/>
    <w:rsid w:val="00F35499"/>
    <w:rsid w:val="00F504A0"/>
    <w:rsid w:val="00F50704"/>
    <w:rsid w:val="00F9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 1,????????? 1"/>
    <w:basedOn w:val="a"/>
    <w:next w:val="a"/>
    <w:link w:val="11"/>
    <w:qFormat/>
    <w:rsid w:val="00DD23E9"/>
    <w:pPr>
      <w:keepNext/>
      <w:tabs>
        <w:tab w:val="num" w:pos="0"/>
      </w:tabs>
      <w:ind w:left="432" w:hanging="432"/>
      <w:jc w:val="center"/>
      <w:outlineLvl w:val="0"/>
    </w:pPr>
    <w:rPr>
      <w:b/>
      <w:sz w:val="40"/>
      <w:szCs w:val="40"/>
    </w:rPr>
  </w:style>
  <w:style w:type="paragraph" w:styleId="8">
    <w:name w:val="heading 8"/>
    <w:basedOn w:val="a"/>
    <w:next w:val="a"/>
    <w:link w:val="80"/>
    <w:qFormat/>
    <w:rsid w:val="00DD23E9"/>
    <w:pPr>
      <w:suppressAutoHyphens w:val="0"/>
      <w:spacing w:before="240" w:after="60"/>
      <w:outlineLvl w:val="7"/>
    </w:pPr>
    <w:rPr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DD23E9"/>
    <w:rPr>
      <w:rFonts w:ascii="Times New Roman" w:eastAsia="Times New Roman" w:hAnsi="Times New Roman" w:cs="Times New Roman"/>
      <w:iCs/>
      <w:sz w:val="20"/>
      <w:szCs w:val="24"/>
      <w:lang w:eastAsia="ar-SA"/>
    </w:rPr>
  </w:style>
  <w:style w:type="character" w:styleId="a3">
    <w:name w:val="Hyperlink"/>
    <w:rsid w:val="00DD23E9"/>
    <w:rPr>
      <w:color w:val="0000FF"/>
      <w:u w:val="single"/>
    </w:rPr>
  </w:style>
  <w:style w:type="paragraph" w:styleId="a4">
    <w:name w:val="Body Text"/>
    <w:basedOn w:val="a"/>
    <w:link w:val="12"/>
    <w:rsid w:val="00DD23E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D23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basedOn w:val="a0"/>
    <w:link w:val="a4"/>
    <w:rsid w:val="00DD23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aliases w:val="Обычный (Web)"/>
    <w:basedOn w:val="a"/>
    <w:link w:val="a7"/>
    <w:rsid w:val="00DD23E9"/>
    <w:pPr>
      <w:spacing w:before="280" w:after="280"/>
    </w:pPr>
  </w:style>
  <w:style w:type="paragraph" w:styleId="2">
    <w:name w:val="Body Text 2"/>
    <w:basedOn w:val="a"/>
    <w:link w:val="20"/>
    <w:rsid w:val="00DD23E9"/>
    <w:pPr>
      <w:suppressAutoHyphens w:val="0"/>
      <w:jc w:val="center"/>
    </w:pPr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DD23E9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DD23E9"/>
    <w:rPr>
      <w:rFonts w:ascii="Times New Roman" w:eastAsia="Times New Roman" w:hAnsi="Times New Roman" w:cs="Times New Roman"/>
      <w:b/>
      <w:sz w:val="40"/>
      <w:szCs w:val="40"/>
      <w:lang w:eastAsia="ar-SA"/>
    </w:rPr>
  </w:style>
  <w:style w:type="character" w:customStyle="1" w:styleId="a7">
    <w:name w:val="Обычный (веб) Знак"/>
    <w:aliases w:val="Обычный (Web) Знак"/>
    <w:link w:val="a6"/>
    <w:rsid w:val="00DD23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Словарная статья1"/>
    <w:basedOn w:val="a"/>
    <w:next w:val="a"/>
    <w:qFormat/>
    <w:rsid w:val="00DD23E9"/>
    <w:pPr>
      <w:ind w:right="118"/>
      <w:jc w:val="both"/>
    </w:pPr>
    <w:rPr>
      <w:rFonts w:ascii="Arial" w:eastAsia="Calibri" w:hAnsi="Arial" w:cs="Arial"/>
      <w:sz w:val="2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f_56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new/publ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utp.sberbank-ast.ru/A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rgi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2026-02-25T09:18:00Z</dcterms:created>
  <dcterms:modified xsi:type="dcterms:W3CDTF">2026-03-03T04:23:00Z</dcterms:modified>
</cp:coreProperties>
</file>