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B537E7">
        <w:trPr>
          <w:trHeight w:val="961"/>
          <w:jc w:val="center"/>
        </w:trPr>
        <w:tc>
          <w:tcPr>
            <w:tcW w:w="3321" w:type="dxa"/>
          </w:tcPr>
          <w:p w:rsidR="00B537E7" w:rsidRDefault="00B537E7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537E7" w:rsidRDefault="00AB49F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537E7" w:rsidRDefault="00B537E7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37E7" w:rsidRDefault="00B537E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37E7" w:rsidRDefault="00AB49FB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B537E7" w:rsidRDefault="00AB49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537E7" w:rsidRDefault="00AB49FB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537E7" w:rsidRDefault="00B537E7">
      <w:pPr>
        <w:spacing w:after="0" w:line="240" w:lineRule="auto"/>
        <w:ind w:right="283"/>
      </w:pPr>
    </w:p>
    <w:p w:rsidR="00B537E7" w:rsidRDefault="00AB49FB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7E7" w:rsidRDefault="00B537E7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B537E7" w:rsidRDefault="00AB49FB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B537E7" w:rsidRDefault="00B537E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B537E7" w:rsidRDefault="00AB49F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проведении публичных слушаний по согласованию отклонения от предельных параметров разрешенного строительства объекта капитального строительства</w:t>
      </w:r>
    </w:p>
    <w:p w:rsidR="00B537E7" w:rsidRDefault="00B537E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B537E7">
        <w:trPr>
          <w:trHeight w:val="3012"/>
        </w:trPr>
        <w:tc>
          <w:tcPr>
            <w:tcW w:w="9571" w:type="dxa"/>
          </w:tcPr>
          <w:p w:rsidR="00B537E7" w:rsidRDefault="00AB49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целью обсуждения и выявления мнений жителей муниципального образования Чёрноотрожский сельсовет Саракташского района Оренбургской области, на основании Градостроительного кодекса Российской  Федерации от 29.12.2004 № 190-ФЗ, Устава муниципального образования Чёрноотрожский сельсовет Саракташского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области, утвержденного Решением Совета депутатов Черноотрожского сельсовета от 30.03.2021 № 41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Правил землепользования и застройки муниципального образования Чёрноотрожский сельсовет Саракташского района Оренбургской области, утвержденных постановлением администрации Чёрноотрожского сельсовета от 06.09.2024 № 131-п, на основании заявления Прокофьева А.В. от 18.08.2025:  </w:t>
            </w:r>
          </w:p>
        </w:tc>
      </w:tr>
    </w:tbl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комиссии - Заикин Виктор Николаевич, заместитель главы администрации муниципального образования Чёрноотрожский сельсовет.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Секретарь комиссии - Игнатенко Ольга Николаевна, специалист 1 категории администрации муниципального образования Чёрноотрожский сельсовет.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Кудакова Руфия Науфальевна – </w:t>
      </w: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муниципального образования Чёрноотрожский сельсовет; 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Ярмольчик Андрей Михайлович – </w:t>
      </w:r>
      <w:r>
        <w:rPr>
          <w:rFonts w:ascii="Times New Roman" w:hAnsi="Times New Roman"/>
          <w:sz w:val="28"/>
          <w:szCs w:val="28"/>
        </w:rPr>
        <w:t>специалист 1 категории администрации муниципального образования Чёрноотрожский сельсовет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Михайлов Дмитрий Сергеевич - депутат Совета депутатов Чёрноотрожского  сельсовета Саракташского района Оренбургской области.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Комиссии по организации проведения публичных слушаний подготовить и провести публичные слушания: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По согласованию отклонения </w:t>
      </w:r>
      <w:r>
        <w:rPr>
          <w:rFonts w:ascii="Times New Roman" w:hAnsi="Times New Roman"/>
          <w:sz w:val="28"/>
          <w:szCs w:val="28"/>
        </w:rPr>
        <w:t>от 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              1,6 м,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1Б.</w:t>
      </w:r>
    </w:p>
    <w:p w:rsidR="00D71550" w:rsidRDefault="00D71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71550">
        <w:rPr>
          <w:rFonts w:ascii="Times New Roman" w:hAnsi="Times New Roman"/>
          <w:sz w:val="28"/>
          <w:szCs w:val="28"/>
        </w:rPr>
        <w:t>Согласование отклонения от предельных параметров максимального процента застройки в границах земельного участка с кадастровым номером 56:26:2001001:3954, площадью 96 кв.м., вид разрешенного использования «Магазины» 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1Б, а именно максимальный процент застройки составит 74%.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3. Провести публичные слушания по адресу: Оренбургская область, Саракташский район, село Черный отрог, ул. Центральная, д. 3, здание администрации Чёрноотрожского сельсовета, 29 августа 2025 года                        в 17 часов 10 минут.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. Определить местом сбора предложений и замечаний всех заинтересованных лиц по вопросу, выносимому на публичные слушания в здании администрации Чёрноотрожского сельсовета по адресу: Оренбургская область, Саракташский район, с. Черный Отрог, ул. Центральная, д. 3, кабинет 2 и установить срок подачи замечаний и предложений до 28.08.2025 включительно.</w:t>
      </w:r>
    </w:p>
    <w:p w:rsidR="00B537E7" w:rsidRDefault="00AB49F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5. 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, специалиста 1 категории </w:t>
      </w:r>
      <w:r>
        <w:rPr>
          <w:bCs/>
          <w:sz w:val="28"/>
          <w:szCs w:val="28"/>
        </w:rPr>
        <w:t xml:space="preserve">администрации Чёрноотрожского сельсовета Игнатенко Ольгу Николаевну. 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Запись граждан на выступления с предложениями о дополнениях и изменениях к выносимому на публичные слушания вопросу осуществляется в кабинете № 2 администрации Чёрноотрожского сельсовета или по телефону 8 (35333) 6-50-69 до 28.08.2025 включительно.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Организационно-техническое обеспечение публичных слушаний возложить на специалиста 1 категории администрации Чёрноотрожского сельсовета Ярмольчик Андрея Михайловича.</w:t>
      </w:r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Информацию о проведении публичных слушаний, заключение и постановление по итогам публичных слушаний разместить на официальном сайте муниципального образования Чёрноотрожский сельсовет </w:t>
      </w:r>
      <w:hyperlink r:id="rId9">
        <w:r>
          <w:rPr>
            <w:rStyle w:val="a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www.чёрноотрожский-сельсовет56.рф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Председателю комиссии по проведению публичных слушаний          Заикину Виктору Николаевичу представить главе администрации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Чёрноотрожского сельсовета заключение по результатам публичных слушаний.</w:t>
      </w:r>
      <w:bookmarkStart w:id="0" w:name="sub_8"/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Контроль над исполнением настоящего постановления оставляю за собой.</w:t>
      </w:r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Настоящее постановление вступает в силу после его подписания.</w:t>
      </w:r>
    </w:p>
    <w:bookmarkEnd w:id="0"/>
    <w:p w:rsidR="00B537E7" w:rsidRDefault="00B537E7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537E7" w:rsidRDefault="00AB49F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Понамаренко</w:t>
      </w:r>
    </w:p>
    <w:p w:rsidR="00B537E7" w:rsidRDefault="00AB49FB">
      <w:pPr>
        <w:widowControl w:val="0"/>
        <w:tabs>
          <w:tab w:val="left" w:pos="1560"/>
        </w:tabs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posOffset>-278765</wp:posOffset>
            </wp:positionH>
            <wp:positionV relativeFrom="line">
              <wp:posOffset>12700</wp:posOffset>
            </wp:positionV>
            <wp:extent cx="2076450" cy="781050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7E7" w:rsidRDefault="00B537E7">
      <w:pPr>
        <w:tabs>
          <w:tab w:val="left" w:pos="156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B537E7" w:rsidRDefault="00AB49FB">
      <w:pPr>
        <w:tabs>
          <w:tab w:val="left" w:pos="15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официальный сайт, прокуратуре, в дело.</w:t>
      </w:r>
    </w:p>
    <w:sectPr w:rsidR="00B537E7" w:rsidSect="00B537E7">
      <w:headerReference w:type="even" r:id="rId11"/>
      <w:headerReference w:type="default" r:id="rId12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6F" w:rsidRDefault="00BB246F" w:rsidP="00B537E7">
      <w:pPr>
        <w:spacing w:after="0" w:line="240" w:lineRule="auto"/>
      </w:pPr>
      <w:r>
        <w:separator/>
      </w:r>
    </w:p>
  </w:endnote>
  <w:endnote w:type="continuationSeparator" w:id="1">
    <w:p w:rsidR="00BB246F" w:rsidRDefault="00BB246F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6F" w:rsidRDefault="00BB246F" w:rsidP="00B537E7">
      <w:pPr>
        <w:spacing w:after="0" w:line="240" w:lineRule="auto"/>
      </w:pPr>
      <w:r>
        <w:separator/>
      </w:r>
    </w:p>
  </w:footnote>
  <w:footnote w:type="continuationSeparator" w:id="1">
    <w:p w:rsidR="00BB246F" w:rsidRDefault="00BB246F" w:rsidP="00B5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E7" w:rsidRDefault="00C171E1">
    <w:pPr>
      <w:pStyle w:val="Header"/>
      <w:ind w:right="360"/>
    </w:pPr>
    <w:r>
      <w:pict>
        <v:rect id="_x0000_s1026" style="position:absolute;margin-left:-77.7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B537E7" w:rsidRDefault="00C171E1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AB49F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B49FB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E7" w:rsidRDefault="00C171E1">
    <w:pPr>
      <w:pStyle w:val="Header"/>
      <w:ind w:right="360"/>
    </w:pPr>
    <w:r>
      <w:pict>
        <v:rect id="_x0000_s1025" style="position:absolute;margin-left:393.4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B537E7" w:rsidRDefault="00C171E1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AB49F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7155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537E7"/>
    <w:rsid w:val="00AB49FB"/>
    <w:rsid w:val="00B537E7"/>
    <w:rsid w:val="00BB246F"/>
    <w:rsid w:val="00BD686F"/>
    <w:rsid w:val="00C171E1"/>
    <w:rsid w:val="00D7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8">
    <w:name w:val="Основной текст_"/>
    <w:basedOn w:val="a0"/>
    <w:link w:val="20"/>
    <w:qFormat/>
    <w:locked/>
    <w:rsid w:val="00EB7D37"/>
    <w:rPr>
      <w:spacing w:val="3"/>
      <w:sz w:val="25"/>
      <w:szCs w:val="25"/>
      <w:shd w:val="clear" w:color="auto" w:fill="FFFFFF"/>
    </w:rPr>
  </w:style>
  <w:style w:type="character" w:styleId="a9">
    <w:name w:val="FollowedHyperlink"/>
    <w:rsid w:val="00B537E7"/>
    <w:rPr>
      <w:color w:val="800000"/>
      <w:u w:val="single"/>
    </w:rPr>
  </w:style>
  <w:style w:type="paragraph" w:customStyle="1" w:styleId="Heading">
    <w:name w:val="Heading"/>
    <w:basedOn w:val="a"/>
    <w:next w:val="aa"/>
    <w:qFormat/>
    <w:rsid w:val="00B537E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b">
    <w:name w:val="List"/>
    <w:basedOn w:val="aa"/>
    <w:rsid w:val="00B537E7"/>
  </w:style>
  <w:style w:type="paragraph" w:customStyle="1" w:styleId="Caption">
    <w:name w:val="Caption"/>
    <w:basedOn w:val="a"/>
    <w:qFormat/>
    <w:rsid w:val="00B537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37E7"/>
    <w:pPr>
      <w:suppressLineNumbers/>
    </w:pPr>
  </w:style>
  <w:style w:type="paragraph" w:customStyle="1" w:styleId="HeaderandFooter">
    <w:name w:val="Header and Footer"/>
    <w:basedOn w:val="a"/>
    <w:qFormat/>
    <w:rsid w:val="00B537E7"/>
  </w:style>
  <w:style w:type="paragraph" w:customStyle="1" w:styleId="Header">
    <w:name w:val="Header"/>
    <w:basedOn w:val="a"/>
    <w:link w:val="a6"/>
    <w:rsid w:val="00253FBB"/>
    <w:pPr>
      <w:tabs>
        <w:tab w:val="center" w:pos="4677"/>
        <w:tab w:val="right" w:pos="9355"/>
      </w:tabs>
    </w:pPr>
  </w:style>
  <w:style w:type="paragraph" w:styleId="21">
    <w:name w:val="Body Text 2"/>
    <w:basedOn w:val="a"/>
    <w:qFormat/>
    <w:rsid w:val="00ED478C"/>
    <w:pPr>
      <w:spacing w:after="120" w:line="480" w:lineRule="auto"/>
    </w:pPr>
  </w:style>
  <w:style w:type="paragraph" w:customStyle="1" w:styleId="22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Основной текст2"/>
    <w:basedOn w:val="a"/>
    <w:link w:val="a8"/>
    <w:qFormat/>
    <w:rsid w:val="00EB7D37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paragraph" w:customStyle="1" w:styleId="FrameContents">
    <w:name w:val="Frame Contents"/>
    <w:basedOn w:val="a"/>
    <w:qFormat/>
    <w:rsid w:val="00B537E7"/>
  </w:style>
  <w:style w:type="table" w:styleId="ac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&#1095;&#1105;&#1088;&#1085;&#1086;&#1086;&#1090;&#1088;&#1086;&#1078;&#1089;&#1082;&#1080;&#1081;-&#1089;&#1077;&#1083;&#1100;&#1089;&#1086;&#1074;&#1077;&#1090;56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4279</Characters>
  <Application>Microsoft Office Word</Application>
  <DocSecurity>0</DocSecurity>
  <Lines>35</Lines>
  <Paragraphs>10</Paragraphs>
  <ScaleCrop>false</ScaleCrop>
  <Company>Admin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3</cp:revision>
  <cp:lastPrinted>2023-10-18T04:35:00Z</cp:lastPrinted>
  <dcterms:created xsi:type="dcterms:W3CDTF">2025-08-20T04:41:00Z</dcterms:created>
  <dcterms:modified xsi:type="dcterms:W3CDTF">2025-09-03T04:07:00Z</dcterms:modified>
  <dc:language>ru-RU</dc:language>
</cp:coreProperties>
</file>