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BE1A7B">
        <w:trPr>
          <w:trHeight w:val="961"/>
          <w:jc w:val="center"/>
        </w:trPr>
        <w:tc>
          <w:tcPr>
            <w:tcW w:w="3321" w:type="dxa"/>
          </w:tcPr>
          <w:p w:rsidR="00BE1A7B" w:rsidRDefault="00BE1A7B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E1A7B" w:rsidRDefault="005B328A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E1A7B" w:rsidRDefault="00BE1A7B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E1A7B" w:rsidRDefault="00BE1A7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E1A7B" w:rsidRDefault="005B328A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BE1A7B" w:rsidRDefault="005B328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E1A7B" w:rsidRDefault="005B328A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BE1A7B" w:rsidRDefault="00BE1A7B">
      <w:pPr>
        <w:spacing w:after="0" w:line="240" w:lineRule="auto"/>
        <w:ind w:right="283"/>
      </w:pPr>
    </w:p>
    <w:p w:rsidR="00BE1A7B" w:rsidRDefault="005B328A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A7B" w:rsidRDefault="00BE1A7B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</w:p>
    <w:p w:rsidR="00BE1A7B" w:rsidRDefault="005B328A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BE1A7B" w:rsidRDefault="00BE1A7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BE1A7B" w:rsidRDefault="005B328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утверждении результатов определения размеров долей, выраженных в гектарах, в виде простой правильной дроби в праве общей долевой собственности на земельный участок из земель сельскохозяйственного назначения с кадастровым номером 56:26:0000000:28</w:t>
      </w:r>
    </w:p>
    <w:p w:rsidR="00BE1A7B" w:rsidRDefault="00BE1A7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9571"/>
      </w:tblGrid>
      <w:tr w:rsidR="00BE1A7B">
        <w:trPr>
          <w:trHeight w:val="3012"/>
        </w:trPr>
        <w:tc>
          <w:tcPr>
            <w:tcW w:w="9571" w:type="dxa"/>
          </w:tcPr>
          <w:p w:rsidR="00BE1A7B" w:rsidRDefault="005B328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Руководствуясь Федеральным  законом от 06.10.2003 № 131- ФЗ «Об общих принципах местного самоуправления в Российской Федерации», в соответствии с частью 8 статьи 19.1 Федерального закона от 24.07.2002               № 101-ФЗ «Об обороте земель сельскохозяйс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балло-гектарах, в виде простой правильной дроби», руководствуясь сведениями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 (земельный участок) от 10 июня 2025 года:</w:t>
            </w:r>
          </w:p>
        </w:tc>
      </w:tr>
    </w:tbl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 Утвердить размеры земельных долей, выраженных в гектарах, в праве общей долевой собст</w:t>
      </w:r>
      <w:r>
        <w:rPr>
          <w:rFonts w:ascii="Times New Roman" w:eastAsia="Arial" w:hAnsi="Times New Roman"/>
          <w:sz w:val="28"/>
          <w:szCs w:val="28"/>
          <w:lang w:eastAsia="ar-SA"/>
        </w:rPr>
        <w:t>венности на земельный участок из земель сельскохозяйственного назначения с кадастровым номером 56:26:0000000:28, площадью 7967508 кв.м., адрес: Оренбургская область, Саракташский район, Черноотрожский сельсовет, АО «Колос», в следующем порядке: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1.1. Земель</w:t>
      </w:r>
      <w:r>
        <w:rPr>
          <w:rFonts w:ascii="Times New Roman" w:eastAsia="Arial" w:hAnsi="Times New Roman"/>
          <w:sz w:val="28"/>
          <w:szCs w:val="28"/>
          <w:lang w:eastAsia="ar-SA"/>
        </w:rPr>
        <w:t>ная доля выражается в виде дроби, где числителем является площадь земельной доли в гектарах, умноженная на 100, а знаменателем является площадь земельного участка в гектарах, умноженная на 100, а именно: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1.1.1. Земельная доля, площадью 11,6 га соответствуе</w:t>
      </w:r>
      <w:r>
        <w:rPr>
          <w:rFonts w:ascii="Times New Roman" w:eastAsia="Arial" w:hAnsi="Times New Roman"/>
          <w:sz w:val="28"/>
          <w:szCs w:val="28"/>
          <w:lang w:eastAsia="ar-SA"/>
        </w:rPr>
        <w:t>т простой  правильной дроби в размере 1160/79675.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1.1.2. Земельная доля, площадью 14,9 га соответствует простой правильной дроби в размере 1490/79675.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1.1.3. Земельная доля, площадью 7,45 га соответствует простой  правильной дроби в размере 745/79675.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1.1.</w:t>
      </w:r>
      <w:r>
        <w:rPr>
          <w:rFonts w:ascii="Times New Roman" w:eastAsia="Arial" w:hAnsi="Times New Roman"/>
          <w:sz w:val="28"/>
          <w:szCs w:val="28"/>
          <w:lang w:eastAsia="ar-SA"/>
        </w:rPr>
        <w:t>4. Земельная доля, площадью 4,96 га соответствует простой  правильной дроби в размере 496/79675.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1.1.5. Земельная доля, площадью 3,725 га соответствует простой  правильной дроби в размере 376/79675.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1.1.6. Земельная доля, площадью 3,7 га соответствует прос</w:t>
      </w:r>
      <w:r>
        <w:rPr>
          <w:rFonts w:ascii="Times New Roman" w:eastAsia="Arial" w:hAnsi="Times New Roman"/>
          <w:sz w:val="28"/>
          <w:szCs w:val="28"/>
          <w:lang w:eastAsia="ar-SA"/>
        </w:rPr>
        <w:t>той  правильной дроби в размере 370/79675.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1.1.7. Земельная доля, площадью 2,48 га соответствует простой  правильной дроби в размере 248/79675.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1.1.8. Земельная доля, площадью 17,3 га соответствует простой  правильной дроби в размере 1730/79675.</w:t>
      </w:r>
    </w:p>
    <w:p w:rsidR="00BE1A7B" w:rsidRDefault="005B328A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2. Заместителю главы администрации Чёрноотрожского сельсовета            В.Н. Заикину обеспечить опубликование настоящего постановления </w:t>
      </w:r>
      <w:r>
        <w:rPr>
          <w:rFonts w:ascii="Times New Roman" w:hAnsi="Times New Roman"/>
          <w:sz w:val="28"/>
          <w:szCs w:val="28"/>
        </w:rPr>
        <w:t>в информационном бюллетене «Чёрноотрожский сельсовет» и размещение на официальном сайте муниципального образования Чёрно</w:t>
      </w:r>
      <w:r>
        <w:rPr>
          <w:rFonts w:ascii="Times New Roman" w:hAnsi="Times New Roman"/>
          <w:sz w:val="28"/>
          <w:szCs w:val="28"/>
        </w:rPr>
        <w:t xml:space="preserve">отрожский сельсовета Саракташского района Оренбургской области. </w:t>
      </w:r>
    </w:p>
    <w:p w:rsidR="00BE1A7B" w:rsidRDefault="005B328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Специалисту 1 категории администрации муниципального образования Чёрноотрожский сельсовет О.Н. Игнатенко обеспечить внесение изменений в сведения, содержащиеся в Едином государственном рее</w:t>
      </w:r>
      <w:r>
        <w:rPr>
          <w:rFonts w:ascii="Times New Roman" w:hAnsi="Times New Roman" w:cs="Times New Roman"/>
          <w:sz w:val="28"/>
          <w:szCs w:val="28"/>
        </w:rPr>
        <w:t>стре недвижимости, в отношении размера доли в порядке, установленном Федеральным законом от 13 июля 2015 года № 218-ФЗ «О государственной регистрации недвижимости», по истечении тридцати дней с даты опубликования  настоящего постановления.</w:t>
      </w:r>
    </w:p>
    <w:p w:rsidR="00BE1A7B" w:rsidRDefault="005B328A">
      <w:pPr>
        <w:pStyle w:val="ConsPlusNormal0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Контроль над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исполнением возложить на специалиста 1 категории администрации Чёрноотрожского сельсовета О.Н. Игнатенко.</w:t>
      </w:r>
    </w:p>
    <w:p w:rsidR="00BE1A7B" w:rsidRDefault="005B328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5. </w:t>
      </w:r>
      <w:r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вступает в силу после дня его опубликования в информационном бюллетене «Чёрноотрожский сельсовет», подлежит размещению на </w:t>
      </w:r>
      <w:r>
        <w:rPr>
          <w:rFonts w:ascii="Times New Roman" w:hAnsi="Times New Roman"/>
          <w:sz w:val="28"/>
          <w:szCs w:val="28"/>
          <w:lang w:eastAsia="ar-SA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BE1A7B" w:rsidRDefault="00BE1A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1A7B" w:rsidRDefault="00BE1A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1A7B" w:rsidRDefault="005B32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              О.С. Понамаренко</w:t>
      </w:r>
    </w:p>
    <w:p w:rsidR="00BE1A7B" w:rsidRDefault="00A54A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2186940</wp:posOffset>
            </wp:positionH>
            <wp:positionV relativeFrom="line">
              <wp:posOffset>155575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A7B" w:rsidRDefault="00BE1A7B">
      <w:pPr>
        <w:widowControl w:val="0"/>
        <w:spacing w:after="0" w:line="240" w:lineRule="auto"/>
        <w:jc w:val="center"/>
        <w:rPr>
          <w:rFonts w:ascii="Tahoma" w:hAnsi="Tahoma" w:cs="Tahoma"/>
          <w:kern w:val="2"/>
          <w:sz w:val="16"/>
          <w:szCs w:val="16"/>
        </w:rPr>
      </w:pPr>
    </w:p>
    <w:p w:rsidR="00BE1A7B" w:rsidRDefault="00BE1A7B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A54A66" w:rsidRDefault="00A54A6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A54A66" w:rsidRDefault="00A54A6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A54A66" w:rsidRDefault="00A54A6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A54A66" w:rsidRDefault="00A54A6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BE1A7B" w:rsidRDefault="00BE1A7B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BE1A7B" w:rsidRDefault="005B328A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прокуратуре, </w:t>
      </w:r>
      <w:r>
        <w:rPr>
          <w:rFonts w:ascii="Times New Roman" w:hAnsi="Times New Roman"/>
          <w:sz w:val="28"/>
          <w:szCs w:val="28"/>
        </w:rPr>
        <w:t xml:space="preserve">информационный бюллетень «Чёрноотрожский сельсовет», официальный сайт, </w:t>
      </w:r>
      <w:r>
        <w:rPr>
          <w:rFonts w:ascii="Times New Roman" w:eastAsia="Arial" w:hAnsi="Times New Roman"/>
          <w:sz w:val="28"/>
          <w:szCs w:val="28"/>
          <w:lang w:eastAsia="ar-SA"/>
        </w:rPr>
        <w:t>в дело.</w:t>
      </w:r>
    </w:p>
    <w:p w:rsidR="00BE1A7B" w:rsidRDefault="00BE1A7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sectPr w:rsidR="00BE1A7B" w:rsidSect="00BE1A7B">
      <w:headerReference w:type="even" r:id="rId10"/>
      <w:headerReference w:type="default" r:id="rId11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28A" w:rsidRDefault="005B328A" w:rsidP="00BE1A7B">
      <w:pPr>
        <w:spacing w:after="0" w:line="240" w:lineRule="auto"/>
      </w:pPr>
      <w:r>
        <w:separator/>
      </w:r>
    </w:p>
  </w:endnote>
  <w:endnote w:type="continuationSeparator" w:id="1">
    <w:p w:rsidR="005B328A" w:rsidRDefault="005B328A" w:rsidP="00BE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28A" w:rsidRDefault="005B328A" w:rsidP="00BE1A7B">
      <w:pPr>
        <w:spacing w:after="0" w:line="240" w:lineRule="auto"/>
      </w:pPr>
      <w:r>
        <w:separator/>
      </w:r>
    </w:p>
  </w:footnote>
  <w:footnote w:type="continuationSeparator" w:id="1">
    <w:p w:rsidR="005B328A" w:rsidRDefault="005B328A" w:rsidP="00BE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7B" w:rsidRDefault="00BE1A7B">
    <w:pPr>
      <w:pStyle w:val="Header"/>
      <w:ind w:right="360"/>
    </w:pPr>
    <w:r>
      <w:pict>
        <v:rect id="_x0000_s1026" style="position:absolute;margin-left:-38.85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BE1A7B" w:rsidRDefault="00BE1A7B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5B328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B328A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7B" w:rsidRDefault="00BE1A7B">
    <w:pPr>
      <w:pStyle w:val="Header"/>
      <w:ind w:right="360"/>
    </w:pPr>
    <w:r>
      <w:pict>
        <v:rect id="_x0000_s1025" style="position:absolute;margin-left:427.75pt;margin-top:.05pt;width:5.65pt;height:13.45pt;z-index:251658240;mso-wrap-distance-left:0;mso-wrap-distance-right:0;mso-position-horizontal:right;mso-position-horizontal-relative:margin">
          <v:fill opacity="0"/>
          <v:textbox inset="0,0,0,0">
            <w:txbxContent>
              <w:p w:rsidR="00BE1A7B" w:rsidRDefault="00BE1A7B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5B328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54A6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1A7B"/>
    <w:rsid w:val="005B328A"/>
    <w:rsid w:val="00A54A66"/>
    <w:rsid w:val="00BE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link w:val="a5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link w:val="Heading2"/>
    <w:semiHidden/>
    <w:qFormat/>
    <w:rsid w:val="00184261"/>
    <w:rPr>
      <w:b/>
      <w:bCs/>
      <w:sz w:val="28"/>
    </w:rPr>
  </w:style>
  <w:style w:type="character" w:customStyle="1" w:styleId="a6">
    <w:name w:val="Верхний колонтитул Знак"/>
    <w:link w:val="Header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ConsPlusNormal">
    <w:name w:val="ConsPlusNormal Знак"/>
    <w:basedOn w:val="a0"/>
    <w:link w:val="ConsPlusNormal0"/>
    <w:qFormat/>
    <w:locked/>
    <w:rsid w:val="00B2089E"/>
    <w:rPr>
      <w:rFonts w:ascii="Calibri" w:hAnsi="Calibri" w:cs="Calibri"/>
      <w:sz w:val="22"/>
    </w:rPr>
  </w:style>
  <w:style w:type="paragraph" w:customStyle="1" w:styleId="Heading">
    <w:name w:val="Heading"/>
    <w:basedOn w:val="a"/>
    <w:next w:val="a8"/>
    <w:qFormat/>
    <w:rsid w:val="00BE1A7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9">
    <w:name w:val="List"/>
    <w:basedOn w:val="a8"/>
    <w:rsid w:val="00BE1A7B"/>
  </w:style>
  <w:style w:type="paragraph" w:customStyle="1" w:styleId="Caption">
    <w:name w:val="Caption"/>
    <w:basedOn w:val="a"/>
    <w:qFormat/>
    <w:rsid w:val="00BE1A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E1A7B"/>
    <w:pPr>
      <w:suppressLineNumbers/>
    </w:pPr>
  </w:style>
  <w:style w:type="paragraph" w:customStyle="1" w:styleId="HeaderandFooter">
    <w:name w:val="Header and Footer"/>
    <w:basedOn w:val="a"/>
    <w:qFormat/>
    <w:rsid w:val="00BE1A7B"/>
  </w:style>
  <w:style w:type="paragraph" w:customStyle="1" w:styleId="Header">
    <w:name w:val="Header"/>
    <w:basedOn w:val="a"/>
    <w:link w:val="a6"/>
    <w:rsid w:val="00253FBB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ED478C"/>
    <w:pPr>
      <w:spacing w:after="120" w:line="480" w:lineRule="auto"/>
    </w:pPr>
  </w:style>
  <w:style w:type="paragraph" w:customStyle="1" w:styleId="21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4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2089E"/>
    <w:pPr>
      <w:widowControl w:val="0"/>
    </w:pPr>
    <w:rPr>
      <w:rFonts w:ascii="Calibri" w:hAnsi="Calibri" w:cs="Calibri"/>
      <w:sz w:val="22"/>
    </w:rPr>
  </w:style>
  <w:style w:type="paragraph" w:customStyle="1" w:styleId="FrameContents">
    <w:name w:val="Frame Contents"/>
    <w:basedOn w:val="a"/>
    <w:qFormat/>
    <w:rsid w:val="00BE1A7B"/>
  </w:style>
  <w:style w:type="table" w:styleId="aa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Company>Admin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2</cp:revision>
  <cp:lastPrinted>2025-05-22T07:53:00Z</cp:lastPrinted>
  <dcterms:created xsi:type="dcterms:W3CDTF">2025-06-10T07:53:00Z</dcterms:created>
  <dcterms:modified xsi:type="dcterms:W3CDTF">2025-06-10T07:53:00Z</dcterms:modified>
  <dc:language>ru-RU</dc:language>
</cp:coreProperties>
</file>